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50" w:rsidRDefault="00BE3B50" w:rsidP="00BE3B50">
      <w:pPr>
        <w:pStyle w:val="5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B50" w:rsidRDefault="00BE3B50" w:rsidP="00BE3B5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0385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50" w:rsidRPr="00E452A3" w:rsidRDefault="00BE3B50" w:rsidP="00BE3B50">
      <w:pPr>
        <w:jc w:val="center"/>
        <w:rPr>
          <w:b/>
          <w:sz w:val="32"/>
          <w:szCs w:val="32"/>
        </w:rPr>
      </w:pPr>
      <w:r w:rsidRPr="00E452A3">
        <w:rPr>
          <w:b/>
          <w:sz w:val="32"/>
          <w:szCs w:val="32"/>
        </w:rPr>
        <w:t>АДМИНИСТРАЦИЯ ГОРОДА ЕНИСЕЙСКА</w:t>
      </w:r>
    </w:p>
    <w:p w:rsidR="00BE3B50" w:rsidRPr="00E452A3" w:rsidRDefault="00BE3B50" w:rsidP="00BE3B50">
      <w:pPr>
        <w:jc w:val="center"/>
        <w:rPr>
          <w:sz w:val="32"/>
          <w:szCs w:val="32"/>
        </w:rPr>
      </w:pPr>
      <w:r w:rsidRPr="00E452A3">
        <w:rPr>
          <w:sz w:val="32"/>
          <w:szCs w:val="32"/>
        </w:rPr>
        <w:t>Красноярского края</w:t>
      </w:r>
    </w:p>
    <w:p w:rsidR="00BE3B50" w:rsidRDefault="00BE3B50" w:rsidP="00BE3B50">
      <w:pPr>
        <w:jc w:val="center"/>
        <w:rPr>
          <w:b/>
          <w:sz w:val="28"/>
        </w:rPr>
      </w:pPr>
      <w:r>
        <w:rPr>
          <w:b/>
          <w:sz w:val="44"/>
        </w:rPr>
        <w:t>РАСПОРЯЖЕНИЕ</w:t>
      </w:r>
    </w:p>
    <w:p w:rsidR="00BE3B50" w:rsidRDefault="00BE3B50" w:rsidP="00BE3B50">
      <w:pPr>
        <w:jc w:val="center"/>
        <w:rPr>
          <w:b/>
          <w:color w:val="000000"/>
          <w:sz w:val="28"/>
        </w:rPr>
      </w:pPr>
    </w:p>
    <w:p w:rsidR="00BE3B50" w:rsidRDefault="00BE3B50" w:rsidP="00BE3B50">
      <w:pPr>
        <w:rPr>
          <w:color w:val="000000"/>
          <w:sz w:val="10"/>
          <w:szCs w:val="10"/>
        </w:rPr>
      </w:pPr>
      <w:r>
        <w:rPr>
          <w:color w:val="000000"/>
          <w:sz w:val="28"/>
        </w:rPr>
        <w:t xml:space="preserve">                                                   </w:t>
      </w:r>
    </w:p>
    <w:tbl>
      <w:tblPr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3160"/>
      </w:tblGrid>
      <w:tr w:rsidR="00BE3B50" w:rsidTr="00711FD4">
        <w:trPr>
          <w:trHeight w:val="252"/>
        </w:trPr>
        <w:tc>
          <w:tcPr>
            <w:tcW w:w="3160" w:type="dxa"/>
            <w:hideMark/>
          </w:tcPr>
          <w:p w:rsidR="00BE3B50" w:rsidRDefault="00BE3B50" w:rsidP="00666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6616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» </w:t>
            </w:r>
            <w:r w:rsidR="0066616B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2024 г.</w:t>
            </w:r>
          </w:p>
        </w:tc>
      </w:tr>
      <w:tr w:rsidR="00BE3B50" w:rsidTr="00711FD4">
        <w:trPr>
          <w:trHeight w:val="252"/>
        </w:trPr>
        <w:tc>
          <w:tcPr>
            <w:tcW w:w="3160" w:type="dxa"/>
          </w:tcPr>
          <w:p w:rsidR="00BE3B50" w:rsidRDefault="00BE3B50" w:rsidP="00711FD4">
            <w:pPr>
              <w:jc w:val="both"/>
              <w:rPr>
                <w:sz w:val="28"/>
                <w:szCs w:val="28"/>
              </w:rPr>
            </w:pPr>
          </w:p>
        </w:tc>
      </w:tr>
    </w:tbl>
    <w:p w:rsidR="00BE3B50" w:rsidRDefault="00BE3B50" w:rsidP="00BE3B50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1641"/>
      </w:tblGrid>
      <w:tr w:rsidR="00BE3B50" w:rsidTr="00711FD4">
        <w:trPr>
          <w:trHeight w:val="269"/>
        </w:trPr>
        <w:tc>
          <w:tcPr>
            <w:tcW w:w="1641" w:type="dxa"/>
            <w:hideMark/>
          </w:tcPr>
          <w:p w:rsidR="00BE3B50" w:rsidRDefault="00BE3B50" w:rsidP="006661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6616B">
              <w:rPr>
                <w:sz w:val="28"/>
                <w:szCs w:val="28"/>
              </w:rPr>
              <w:t>291</w:t>
            </w:r>
            <w:bookmarkStart w:id="0" w:name="_GoBack"/>
            <w:bookmarkEnd w:id="0"/>
            <w:r>
              <w:rPr>
                <w:sz w:val="28"/>
                <w:szCs w:val="28"/>
              </w:rPr>
              <w:t>-р</w:t>
            </w:r>
          </w:p>
        </w:tc>
      </w:tr>
    </w:tbl>
    <w:p w:rsidR="00BE3B50" w:rsidRDefault="00BE3B50" w:rsidP="00BE3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г. Енисейск                                    </w:t>
      </w:r>
    </w:p>
    <w:p w:rsidR="00BE3B50" w:rsidRDefault="00BE3B50" w:rsidP="00BE3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E3B50" w:rsidRPr="00F263FA" w:rsidTr="00711FD4">
        <w:trPr>
          <w:trHeight w:val="311"/>
        </w:trPr>
        <w:tc>
          <w:tcPr>
            <w:tcW w:w="9889" w:type="dxa"/>
          </w:tcPr>
          <w:p w:rsidR="00BE3B50" w:rsidRPr="00F263FA" w:rsidRDefault="00BE3B50" w:rsidP="00711F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B50" w:rsidRPr="00F263FA" w:rsidRDefault="00BE3B50" w:rsidP="00711F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3FA">
              <w:rPr>
                <w:rFonts w:ascii="Times New Roman" w:hAnsi="Times New Roman"/>
                <w:sz w:val="24"/>
                <w:szCs w:val="24"/>
              </w:rPr>
              <w:t>О проведен</w:t>
            </w:r>
            <w:proofErr w:type="gramStart"/>
            <w:r w:rsidRPr="00F263FA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F263FA">
              <w:rPr>
                <w:rFonts w:ascii="Times New Roman" w:hAnsi="Times New Roman"/>
                <w:sz w:val="24"/>
                <w:szCs w:val="24"/>
              </w:rPr>
              <w:t xml:space="preserve">кциона в электронной форме по продаже имущества, находящегося в собственности муниципального образования город Енисейск </w:t>
            </w:r>
          </w:p>
        </w:tc>
      </w:tr>
    </w:tbl>
    <w:p w:rsidR="00BE3B50" w:rsidRPr="00F263FA" w:rsidRDefault="00BE3B50" w:rsidP="00BE3B50">
      <w:pPr>
        <w:ind w:firstLine="708"/>
        <w:jc w:val="both"/>
        <w:rPr>
          <w:color w:val="000000"/>
        </w:rPr>
      </w:pPr>
      <w:proofErr w:type="gramStart"/>
      <w:r w:rsidRPr="00F263FA">
        <w:rPr>
          <w:color w:val="000000"/>
        </w:rPr>
        <w:t>В соответствии с Федеральным законом от 21.12.2001 № 178 – ФЗ «О приватизации государственного и муниципального имущества», Решениями Енисейского городского Совета депутатов от 16.11.2016 № 13-132 «</w:t>
      </w:r>
      <w:r w:rsidRPr="00F263FA">
        <w:t>Об утверждении Порядка принятия решений об условиях приватизации муниципального имущества</w:t>
      </w:r>
      <w:r w:rsidRPr="00F263FA">
        <w:rPr>
          <w:color w:val="000000"/>
        </w:rPr>
        <w:t>»,  от 16.11.2016 № 13-133 «</w:t>
      </w:r>
      <w:r w:rsidRPr="00F263FA">
        <w:t xml:space="preserve">Об утверждении Порядка оплаты имущества, находящегося в муниципальной собственности города Енисейска», </w:t>
      </w:r>
      <w:r w:rsidRPr="00F263FA">
        <w:rPr>
          <w:color w:val="000000"/>
        </w:rPr>
        <w:t>от 24.11.2023 № 37-373 «Об утверждении прогнозного плана приватизации (продажи) муниципального имущества города Енисейска</w:t>
      </w:r>
      <w:proofErr w:type="gramEnd"/>
      <w:r w:rsidRPr="00F263FA">
        <w:rPr>
          <w:color w:val="000000"/>
        </w:rPr>
        <w:t xml:space="preserve"> на 2024 и плановый период 2025-2026 годы»,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 агентским договором от 14.02.2024 заключенным с акционерным обществом «Российский аукционный дом», руководствуясь статьями 8, 43, 44, 46 Устава города:</w:t>
      </w:r>
    </w:p>
    <w:p w:rsidR="00BE3B50" w:rsidRPr="00F263FA" w:rsidRDefault="00BE3B50" w:rsidP="00BE3B50">
      <w:pPr>
        <w:numPr>
          <w:ilvl w:val="0"/>
          <w:numId w:val="1"/>
        </w:numPr>
        <w:ind w:left="0" w:firstLine="708"/>
        <w:jc w:val="both"/>
      </w:pPr>
      <w:r w:rsidRPr="00F263FA">
        <w:rPr>
          <w:color w:val="000000"/>
        </w:rPr>
        <w:t xml:space="preserve">Приватизировать путем продажи на аукционе в электронной форме и установить начальную цену продажи муниципального имущества: </w:t>
      </w:r>
    </w:p>
    <w:p w:rsidR="00BE3B50" w:rsidRPr="00F263FA" w:rsidRDefault="00BE3B50" w:rsidP="00BE3B50">
      <w:pPr>
        <w:ind w:firstLine="708"/>
        <w:jc w:val="both"/>
        <w:rPr>
          <w:b/>
          <w:color w:val="1F497D"/>
        </w:rPr>
      </w:pPr>
      <w:r w:rsidRPr="00F263FA">
        <w:rPr>
          <w:b/>
          <w:color w:val="1F497D"/>
        </w:rPr>
        <w:t xml:space="preserve">1.1.   Нежилое здание, расположенное по адресу: </w:t>
      </w:r>
      <w:proofErr w:type="gramStart"/>
      <w:r w:rsidRPr="00F263FA">
        <w:rPr>
          <w:b/>
          <w:color w:val="1F497D"/>
        </w:rPr>
        <w:t>Красноярский край,</w:t>
      </w:r>
      <w:r>
        <w:rPr>
          <w:b/>
          <w:color w:val="1F497D"/>
        </w:rPr>
        <w:t xml:space="preserve"> </w:t>
      </w:r>
      <w:r w:rsidRPr="00F263FA">
        <w:rPr>
          <w:b/>
          <w:color w:val="1F497D"/>
        </w:rPr>
        <w:t xml:space="preserve"> г. Енисейск, ул. Крупской, д. 7, с земельным участком, расположенным по адресу:</w:t>
      </w:r>
      <w:proofErr w:type="gramEnd"/>
      <w:r w:rsidRPr="00F263FA">
        <w:rPr>
          <w:b/>
          <w:color w:val="1F497D"/>
        </w:rPr>
        <w:t xml:space="preserve"> Местоположение установлено относительно ориентира, расположенного в границах участка. Почтовый адрес ориентира: Россия, Красноярский край,           г. Енисейск, ул. Крупской, 7.</w:t>
      </w:r>
    </w:p>
    <w:p w:rsidR="00BE3B50" w:rsidRPr="00F263FA" w:rsidRDefault="00BE3B50" w:rsidP="00BE3B50">
      <w:pPr>
        <w:ind w:firstLine="708"/>
        <w:jc w:val="both"/>
        <w:rPr>
          <w:color w:val="000000"/>
        </w:rPr>
      </w:pPr>
      <w:r w:rsidRPr="00F263FA">
        <w:rPr>
          <w:color w:val="000000"/>
        </w:rPr>
        <w:t xml:space="preserve">Характеристика здания: наименование –  Нежилое здание, площадью 52,5 </w:t>
      </w:r>
      <w:proofErr w:type="spellStart"/>
      <w:r w:rsidRPr="00F263FA">
        <w:rPr>
          <w:color w:val="000000"/>
        </w:rPr>
        <w:t>кв.м</w:t>
      </w:r>
      <w:proofErr w:type="spellEnd"/>
      <w:r w:rsidRPr="00F263FA">
        <w:rPr>
          <w:color w:val="000000"/>
        </w:rPr>
        <w:t xml:space="preserve">., назначение – нежилое, реестровый номер 1.5-000000974, кадастровый номер 24:47:0000000:3240, обременения: не зарегистрированы. </w:t>
      </w:r>
    </w:p>
    <w:p w:rsidR="00BE3B50" w:rsidRPr="00F263FA" w:rsidRDefault="00BE3B50" w:rsidP="00BE3B50">
      <w:pPr>
        <w:ind w:firstLine="708"/>
        <w:jc w:val="both"/>
        <w:rPr>
          <w:color w:val="000000"/>
        </w:rPr>
      </w:pPr>
      <w:r w:rsidRPr="00F263FA">
        <w:rPr>
          <w:color w:val="000000"/>
        </w:rPr>
        <w:t xml:space="preserve">Характеристика земельного участка: площадь 709,11 </w:t>
      </w:r>
      <w:proofErr w:type="spellStart"/>
      <w:r w:rsidRPr="00F263FA">
        <w:rPr>
          <w:color w:val="000000"/>
        </w:rPr>
        <w:t>кв.м</w:t>
      </w:r>
      <w:proofErr w:type="spellEnd"/>
      <w:r w:rsidRPr="00F263FA">
        <w:rPr>
          <w:color w:val="000000"/>
        </w:rPr>
        <w:t>., категория земель: земли населенных пунктов, разрешенное использование: для эксплуатации жилого дома, кадастровый номер: 24:47:0010286:3, реестровый номер 1.6-000000053, обременения не зарегистрированы.</w:t>
      </w:r>
    </w:p>
    <w:p w:rsidR="00BE3B50" w:rsidRPr="00F263FA" w:rsidRDefault="00BE3B50" w:rsidP="00BE3B50">
      <w:pPr>
        <w:pStyle w:val="a3"/>
        <w:ind w:firstLine="708"/>
        <w:rPr>
          <w:color w:val="000000"/>
        </w:rPr>
      </w:pPr>
      <w:r w:rsidRPr="00F263FA">
        <w:rPr>
          <w:color w:val="000000"/>
        </w:rPr>
        <w:t>Начальная цена продажи – 234 400,00 (двести тридцать четыре тысячи четыреста) рублей 00 копеек, согласно отчету об определении рыночной стоимости от 20.10.2023 № 2533/01 (ООО «ПРАЙМ КОНСАЛТИНГ»).</w:t>
      </w:r>
    </w:p>
    <w:p w:rsidR="00BE3B50" w:rsidRPr="00F263FA" w:rsidRDefault="00BE3B50" w:rsidP="00BE3B50">
      <w:pPr>
        <w:pStyle w:val="a3"/>
        <w:ind w:firstLine="709"/>
      </w:pPr>
      <w:r w:rsidRPr="00F263FA">
        <w:t>Установить шаг аукциона в размере 5,0 % от начальной цены продажи муниципального имущества – 11 720,00 (одиннадцать тысяч семьсот двадцать) рублей 00 копеек.</w:t>
      </w:r>
    </w:p>
    <w:p w:rsidR="00BE3B50" w:rsidRPr="00F263FA" w:rsidRDefault="00BE3B50" w:rsidP="00BE3B50">
      <w:pPr>
        <w:pStyle w:val="a3"/>
        <w:ind w:firstLine="709"/>
      </w:pPr>
      <w:r w:rsidRPr="00F263FA">
        <w:t xml:space="preserve">Размер задатка 10% начальной цены – 23 440,00 (двадцать три тысячи четыреста сорок) рублей 00 коп. </w:t>
      </w:r>
    </w:p>
    <w:p w:rsidR="00BE3B50" w:rsidRPr="00F263FA" w:rsidRDefault="00BE3B50" w:rsidP="00BE3B50">
      <w:pPr>
        <w:autoSpaceDE w:val="0"/>
        <w:autoSpaceDN w:val="0"/>
        <w:adjustRightInd w:val="0"/>
        <w:ind w:firstLine="709"/>
        <w:jc w:val="both"/>
        <w:rPr>
          <w:b/>
          <w:color w:val="1F497D"/>
        </w:rPr>
      </w:pPr>
      <w:r w:rsidRPr="00F263FA">
        <w:rPr>
          <w:b/>
          <w:color w:val="1F497D"/>
        </w:rPr>
        <w:t xml:space="preserve">1.2. Нежилое здание, расположенное по адресу: </w:t>
      </w:r>
      <w:proofErr w:type="gramStart"/>
      <w:r w:rsidRPr="00F263FA">
        <w:rPr>
          <w:b/>
          <w:color w:val="1F497D"/>
        </w:rPr>
        <w:t>Красноярский край,</w:t>
      </w:r>
      <w:r>
        <w:rPr>
          <w:b/>
          <w:color w:val="1F497D"/>
        </w:rPr>
        <w:t xml:space="preserve"> </w:t>
      </w:r>
      <w:r w:rsidRPr="00F263FA">
        <w:rPr>
          <w:b/>
          <w:color w:val="1F497D"/>
        </w:rPr>
        <w:t>г. Енисейск, пер. Партизанский, д. 13, с земельным участком, расположенным по адресу:</w:t>
      </w:r>
      <w:proofErr w:type="gramEnd"/>
      <w:r w:rsidRPr="00F263FA">
        <w:rPr>
          <w:b/>
          <w:color w:val="1F497D"/>
        </w:rPr>
        <w:t xml:space="preserve"> Местоположение установлено относительно ориентира, расположенного за пределами участка. Почтовый адрес ориентира: Красноярский край, г. Енисейск, пер. Партизанский, 13</w:t>
      </w:r>
    </w:p>
    <w:p w:rsidR="00BE3B50" w:rsidRPr="00F263FA" w:rsidRDefault="00BE3B50" w:rsidP="00BE3B5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263FA">
        <w:rPr>
          <w:color w:val="000000"/>
        </w:rPr>
        <w:t xml:space="preserve">Характеристика здания: наименование –  Нежилое здание, площадью 165,7 </w:t>
      </w:r>
      <w:proofErr w:type="spellStart"/>
      <w:r w:rsidRPr="00F263FA">
        <w:rPr>
          <w:color w:val="000000"/>
        </w:rPr>
        <w:t>кв.м</w:t>
      </w:r>
      <w:proofErr w:type="spellEnd"/>
      <w:r w:rsidRPr="00F263FA">
        <w:rPr>
          <w:color w:val="000000"/>
        </w:rPr>
        <w:t>., назначение – нежилое, реестровый номер 1.1-000000127, кадастровый номер 24:47:0000000:</w:t>
      </w:r>
      <w:r w:rsidRPr="00F263FA">
        <w:t xml:space="preserve"> </w:t>
      </w:r>
      <w:r w:rsidRPr="00F263FA">
        <w:rPr>
          <w:color w:val="000000"/>
        </w:rPr>
        <w:t xml:space="preserve">226, обременения: не зарегистрированы. </w:t>
      </w:r>
    </w:p>
    <w:p w:rsidR="00BE3B50" w:rsidRPr="00F263FA" w:rsidRDefault="00BE3B50" w:rsidP="00BE3B50">
      <w:pPr>
        <w:ind w:firstLine="708"/>
        <w:jc w:val="both"/>
        <w:rPr>
          <w:color w:val="000000"/>
        </w:rPr>
      </w:pPr>
      <w:r w:rsidRPr="00F263FA">
        <w:rPr>
          <w:color w:val="000000"/>
        </w:rPr>
        <w:lastRenderedPageBreak/>
        <w:t xml:space="preserve">Характеристика земельного участка: площадь 879 </w:t>
      </w:r>
      <w:proofErr w:type="spellStart"/>
      <w:r w:rsidRPr="00F263FA">
        <w:rPr>
          <w:color w:val="000000"/>
        </w:rPr>
        <w:t>кв.м</w:t>
      </w:r>
      <w:proofErr w:type="spellEnd"/>
      <w:r w:rsidRPr="00F263FA">
        <w:rPr>
          <w:color w:val="000000"/>
        </w:rPr>
        <w:t>., категория земель: земли населенных пунктов, разрешенное использование: магазины, кадастровый номер: 24:47:0010281:54, реестровый номер 1.6-000000298, обременения не зарегистрированы.</w:t>
      </w:r>
    </w:p>
    <w:p w:rsidR="00BE3B50" w:rsidRPr="00F263FA" w:rsidRDefault="00BE3B50" w:rsidP="00BE3B50">
      <w:pPr>
        <w:pStyle w:val="Default"/>
        <w:ind w:firstLine="708"/>
        <w:jc w:val="both"/>
      </w:pPr>
      <w:r w:rsidRPr="00F263FA">
        <w:t>Начальная цена продажи – 356 575,00 (триста пятьдесят шесть тысяч пятьсот семьдесят пять) рублей 00 копеек, согласно отчету об определении рыночной стоимости от 22.12.2023 № 2579/04 (ООО «ПРАЙМ КОНСАЛТИНГ»).</w:t>
      </w:r>
    </w:p>
    <w:p w:rsidR="00BE3B50" w:rsidRPr="00F263FA" w:rsidRDefault="00BE3B50" w:rsidP="00BE3B50">
      <w:pPr>
        <w:pStyle w:val="a3"/>
        <w:ind w:firstLine="709"/>
      </w:pPr>
      <w:r w:rsidRPr="00F263FA">
        <w:t>Установить шаг аукциона в размере 5,0 % от начальной цены продажи муниципального имущества – 17 828,75 (семнадцать тысяч восемьсот двадцать восемь) рублей 75 копеек.</w:t>
      </w:r>
    </w:p>
    <w:p w:rsidR="00BE3B50" w:rsidRPr="00F263FA" w:rsidRDefault="00BE3B50" w:rsidP="00BE3B50">
      <w:pPr>
        <w:pStyle w:val="a3"/>
        <w:ind w:firstLine="709"/>
      </w:pPr>
      <w:r w:rsidRPr="00F263FA">
        <w:t xml:space="preserve">Размер задатка 10% начальной цены – 35 657,50 (тридцать пять тысяч шестьсот пятьдесят семь) рублей 50 коп. </w:t>
      </w:r>
    </w:p>
    <w:p w:rsidR="00BE3B50" w:rsidRPr="00F263FA" w:rsidRDefault="00BE3B50" w:rsidP="00BE3B50">
      <w:pPr>
        <w:ind w:firstLine="708"/>
        <w:jc w:val="both"/>
        <w:rPr>
          <w:b/>
          <w:color w:val="1F497D"/>
        </w:rPr>
      </w:pPr>
      <w:r w:rsidRPr="00F263FA">
        <w:rPr>
          <w:b/>
          <w:color w:val="1F497D"/>
        </w:rPr>
        <w:t>1.3. Нежилое помещение, расположенное по адресу: Красноярский край,</w:t>
      </w:r>
      <w:r>
        <w:rPr>
          <w:b/>
          <w:color w:val="1F497D"/>
        </w:rPr>
        <w:t xml:space="preserve">                  </w:t>
      </w:r>
      <w:r w:rsidRPr="00F263FA">
        <w:rPr>
          <w:b/>
          <w:color w:val="1F497D"/>
        </w:rPr>
        <w:t>г. Енисейск, ул. 40 лет Октября, д. 8, кв. 1.</w:t>
      </w:r>
    </w:p>
    <w:p w:rsidR="00BE3B50" w:rsidRPr="00F263FA" w:rsidRDefault="00BE3B50" w:rsidP="00BE3B50">
      <w:pPr>
        <w:ind w:firstLine="708"/>
        <w:jc w:val="both"/>
        <w:rPr>
          <w:color w:val="000000"/>
        </w:rPr>
      </w:pPr>
      <w:r w:rsidRPr="00F263FA">
        <w:rPr>
          <w:color w:val="000000"/>
        </w:rPr>
        <w:t xml:space="preserve">Характеристика помещения: наименование –  Нежилое помещение, площадью 62,8 </w:t>
      </w:r>
      <w:proofErr w:type="spellStart"/>
      <w:r w:rsidRPr="00F263FA">
        <w:rPr>
          <w:color w:val="000000"/>
        </w:rPr>
        <w:t>кв.м</w:t>
      </w:r>
      <w:proofErr w:type="spellEnd"/>
      <w:r w:rsidRPr="00F263FA">
        <w:rPr>
          <w:color w:val="000000"/>
        </w:rPr>
        <w:t xml:space="preserve">., назначение – нежилое, реестровый номер 1.5-000000273, кадастровый номер 24:47:0010424:50, обременения: не зарегистрированы. </w:t>
      </w:r>
    </w:p>
    <w:p w:rsidR="00BE3B50" w:rsidRPr="00F263FA" w:rsidRDefault="00BE3B50" w:rsidP="00BE3B50">
      <w:pPr>
        <w:pStyle w:val="a3"/>
        <w:ind w:firstLine="708"/>
        <w:rPr>
          <w:color w:val="000000"/>
        </w:rPr>
      </w:pPr>
      <w:r w:rsidRPr="00F263FA">
        <w:rPr>
          <w:color w:val="000000"/>
        </w:rPr>
        <w:t>Начальная цена продажи – 192 300,00 (сто девяносто две тысячи триста) рублей 00 копеек, согласно отчету об определении рыночной стоимости от 20.10.2023              № 2533/02 (ООО «ПРАЙМ КОНСАЛТИНГ»).</w:t>
      </w:r>
    </w:p>
    <w:p w:rsidR="00BE3B50" w:rsidRPr="00F263FA" w:rsidRDefault="00BE3B50" w:rsidP="00BE3B50">
      <w:pPr>
        <w:pStyle w:val="a3"/>
        <w:ind w:firstLine="709"/>
      </w:pPr>
      <w:r w:rsidRPr="00F263FA">
        <w:t>Установить шаг аукциона в размере 5,0 % от начальной цены продажи муниципального имущества – 9 615,00 (девять тысяч шестьсот пятнадцать) рублей 00 копеек.</w:t>
      </w:r>
    </w:p>
    <w:p w:rsidR="00BE3B50" w:rsidRPr="00F263FA" w:rsidRDefault="00BE3B50" w:rsidP="00BE3B50">
      <w:pPr>
        <w:pStyle w:val="a3"/>
        <w:ind w:firstLine="709"/>
      </w:pPr>
      <w:r w:rsidRPr="00F263FA">
        <w:t xml:space="preserve">Размер задатка 10% начальной цены – 19 230,00 (девятнадцать тысяч двести тридцать) рублей 00 коп. </w:t>
      </w:r>
    </w:p>
    <w:p w:rsidR="00BE3B50" w:rsidRPr="00F263FA" w:rsidRDefault="00BE3B50" w:rsidP="00BE3B50">
      <w:pPr>
        <w:pStyle w:val="a3"/>
        <w:ind w:firstLine="708"/>
      </w:pPr>
      <w:r w:rsidRPr="00F263FA">
        <w:t xml:space="preserve">2. Установить открытую форму подачи предложений о цене имущества. </w:t>
      </w:r>
    </w:p>
    <w:p w:rsidR="00BE3B50" w:rsidRPr="00F263FA" w:rsidRDefault="00BE3B50" w:rsidP="00BE3B50">
      <w:pPr>
        <w:pStyle w:val="a3"/>
        <w:ind w:firstLine="708"/>
      </w:pPr>
      <w:r w:rsidRPr="00F263FA">
        <w:t xml:space="preserve">3. </w:t>
      </w:r>
      <w:proofErr w:type="gramStart"/>
      <w:r w:rsidRPr="00F263FA">
        <w:t>Установить условия</w:t>
      </w:r>
      <w:proofErr w:type="gramEnd"/>
      <w:r w:rsidRPr="00F263FA">
        <w:t xml:space="preserve"> оплаты имущества: оплата приобретаемого покупателем муниципального имущества производится единовременно в срок, не превышающий 15 календарных дней со дня заключения договора купли-продажи имущества, по следующим реквизитам: </w:t>
      </w:r>
    </w:p>
    <w:p w:rsidR="00BE3B50" w:rsidRPr="00F263FA" w:rsidRDefault="00BE3B50" w:rsidP="00BE3B50">
      <w:pPr>
        <w:pStyle w:val="a3"/>
        <w:ind w:firstLine="708"/>
      </w:pPr>
      <w:r w:rsidRPr="00F263FA">
        <w:t xml:space="preserve">за здания и помещения: получатель УФК по Красноярскому краю г. Красноярск (Администрация города Енисейска), ИНН 2447002442, КПП 244701001, ОТДЕЛЕНИЕ КРАСНОЯРСК БАНКА РОССИИ БИК010407105, </w:t>
      </w:r>
      <w:proofErr w:type="gramStart"/>
      <w:r w:rsidRPr="00F263FA">
        <w:t>р</w:t>
      </w:r>
      <w:proofErr w:type="gramEnd"/>
      <w:r w:rsidRPr="00F263FA">
        <w:t>/с 03100643000000011900, ОКТМО 04712000, код дохода 01711402043040000410;</w:t>
      </w:r>
    </w:p>
    <w:p w:rsidR="00BE3B50" w:rsidRPr="00F263FA" w:rsidRDefault="00BE3B50" w:rsidP="00BE3B50">
      <w:pPr>
        <w:pStyle w:val="a3"/>
        <w:ind w:firstLine="708"/>
      </w:pPr>
      <w:r w:rsidRPr="00F263FA">
        <w:t xml:space="preserve">за земельный участок: получатель УФК по Красноярскому краю г. Красноярск (Администрация города Енисейска), ИНН 2447002442, КПП 244701001, ОТДЕЛЕНИЕ КРАСНОЯРСК БАНКА РОССИИ БИК010407105, </w:t>
      </w:r>
      <w:proofErr w:type="gramStart"/>
      <w:r w:rsidRPr="00F263FA">
        <w:t>р</w:t>
      </w:r>
      <w:proofErr w:type="gramEnd"/>
      <w:r w:rsidRPr="00F263FA">
        <w:t>/с 03100643000000011900, ОКТМО 04712000, код дохода 01711406024040000430.</w:t>
      </w:r>
    </w:p>
    <w:p w:rsidR="00BE3B50" w:rsidRPr="00F263FA" w:rsidRDefault="00BE3B50" w:rsidP="00BE3B50">
      <w:pPr>
        <w:pStyle w:val="a3"/>
        <w:ind w:firstLine="708"/>
      </w:pPr>
      <w:r w:rsidRPr="00F263FA">
        <w:t>4. Акционерному обществу «Российский аукционный дом» обеспечить проведение аукциона по продаже имущества, а также осуществление иных функций продавца имущества муниципального образования город Енисейск Красноярского края в соответствии с условиями агентского договора от 14.02.2024.</w:t>
      </w:r>
    </w:p>
    <w:p w:rsidR="00BE3B50" w:rsidRPr="00F263FA" w:rsidRDefault="00BE3B50" w:rsidP="00BE3B50">
      <w:pPr>
        <w:pStyle w:val="a3"/>
        <w:ind w:firstLine="708"/>
      </w:pPr>
      <w:r w:rsidRPr="00F263FA">
        <w:t xml:space="preserve">5. МКУ «Управление муниципальным имуществом г. Енисейска» обеспечить размещение информационного сообщения о продаже имущества, информационного сообщения об итогах приватизации имущества на </w:t>
      </w:r>
      <w:proofErr w:type="gramStart"/>
      <w:r w:rsidRPr="00F263FA">
        <w:t>официальном</w:t>
      </w:r>
      <w:proofErr w:type="gramEnd"/>
      <w:r w:rsidRPr="00F263FA">
        <w:t xml:space="preserve"> интернет-портале органов местного самоуправления муниципального образования – город Енисейск eniseysk.gosuslugi.ru. </w:t>
      </w:r>
    </w:p>
    <w:p w:rsidR="00BE3B50" w:rsidRPr="00F263FA" w:rsidRDefault="00BE3B50" w:rsidP="00BE3B50">
      <w:pPr>
        <w:numPr>
          <w:ilvl w:val="0"/>
          <w:numId w:val="2"/>
        </w:numPr>
        <w:jc w:val="both"/>
        <w:rPr>
          <w:lang w:val="x-none" w:eastAsia="x-none"/>
        </w:rPr>
      </w:pPr>
      <w:r w:rsidRPr="00F263FA">
        <w:rPr>
          <w:color w:val="000000"/>
          <w:lang w:val="x-none" w:eastAsia="x-none"/>
        </w:rPr>
        <w:t xml:space="preserve">Контроль за выполнением настоящего распоряжения </w:t>
      </w:r>
      <w:r w:rsidRPr="00F263FA">
        <w:rPr>
          <w:color w:val="000000"/>
          <w:lang w:eastAsia="x-none"/>
        </w:rPr>
        <w:t>оставляю за собой.</w:t>
      </w:r>
    </w:p>
    <w:p w:rsidR="00BE3B50" w:rsidRPr="00F263FA" w:rsidRDefault="00BE3B50" w:rsidP="00BE3B50">
      <w:pPr>
        <w:ind w:firstLine="708"/>
        <w:jc w:val="both"/>
        <w:rPr>
          <w:lang w:val="x-none" w:eastAsia="x-none"/>
        </w:rPr>
      </w:pPr>
      <w:r w:rsidRPr="00F263FA">
        <w:t>7.  Распоряжение вступает в силу со дня его подписания.</w:t>
      </w:r>
    </w:p>
    <w:p w:rsidR="00BE3B50" w:rsidRPr="00F263FA" w:rsidRDefault="00BE3B50" w:rsidP="00BE3B50">
      <w:pPr>
        <w:jc w:val="both"/>
        <w:rPr>
          <w:color w:val="000000"/>
          <w:lang w:val="x-none"/>
        </w:rPr>
      </w:pPr>
    </w:p>
    <w:p w:rsidR="00BE3B50" w:rsidRPr="00F263FA" w:rsidRDefault="00BE3B50" w:rsidP="00BE3B50">
      <w:pPr>
        <w:jc w:val="both"/>
        <w:rPr>
          <w:color w:val="000000"/>
        </w:rPr>
      </w:pPr>
    </w:p>
    <w:p w:rsidR="00BE3B50" w:rsidRPr="00F263FA" w:rsidRDefault="00BE3B50" w:rsidP="00BE3B50">
      <w:pPr>
        <w:ind w:left="-142"/>
        <w:rPr>
          <w:color w:val="000000"/>
        </w:rPr>
      </w:pPr>
      <w:r w:rsidRPr="00F263FA">
        <w:rPr>
          <w:color w:val="000000"/>
        </w:rPr>
        <w:t xml:space="preserve">  Глава города </w:t>
      </w:r>
      <w:r w:rsidRPr="00F263FA">
        <w:rPr>
          <w:color w:val="000000"/>
        </w:rPr>
        <w:tab/>
      </w:r>
      <w:r w:rsidRPr="00F263FA">
        <w:rPr>
          <w:color w:val="000000"/>
        </w:rPr>
        <w:tab/>
      </w:r>
      <w:r w:rsidRPr="00F263FA">
        <w:rPr>
          <w:color w:val="000000"/>
        </w:rPr>
        <w:tab/>
      </w:r>
      <w:r w:rsidRPr="00F263FA">
        <w:rPr>
          <w:color w:val="000000"/>
        </w:rPr>
        <w:tab/>
      </w:r>
      <w:r w:rsidRPr="00F263FA">
        <w:rPr>
          <w:color w:val="000000"/>
        </w:rPr>
        <w:tab/>
      </w:r>
      <w:r w:rsidRPr="00F263FA">
        <w:rPr>
          <w:color w:val="000000"/>
        </w:rPr>
        <w:tab/>
      </w:r>
      <w:r w:rsidRPr="00F263FA">
        <w:rPr>
          <w:color w:val="000000"/>
        </w:rPr>
        <w:tab/>
      </w:r>
      <w:r w:rsidRPr="00F263FA">
        <w:rPr>
          <w:color w:val="000000"/>
        </w:rPr>
        <w:tab/>
        <w:t xml:space="preserve">          </w:t>
      </w:r>
      <w:r>
        <w:rPr>
          <w:color w:val="000000"/>
        </w:rPr>
        <w:t xml:space="preserve">               </w:t>
      </w:r>
      <w:r w:rsidRPr="00F263FA">
        <w:rPr>
          <w:color w:val="000000"/>
        </w:rPr>
        <w:t xml:space="preserve">В.В. Никольский </w:t>
      </w:r>
    </w:p>
    <w:p w:rsidR="00BE3B50" w:rsidRPr="00F263FA" w:rsidRDefault="00BE3B50" w:rsidP="00BE3B50">
      <w:pPr>
        <w:jc w:val="both"/>
        <w:rPr>
          <w:color w:val="000000"/>
        </w:rPr>
      </w:pPr>
    </w:p>
    <w:p w:rsidR="00BE3B50" w:rsidRPr="00F263FA" w:rsidRDefault="00BE3B50" w:rsidP="00BE3B50">
      <w:pPr>
        <w:jc w:val="both"/>
        <w:rPr>
          <w:color w:val="000000"/>
        </w:rPr>
      </w:pPr>
    </w:p>
    <w:p w:rsidR="00BE3B50" w:rsidRPr="00F263FA" w:rsidRDefault="00BE3B50" w:rsidP="00BE3B50">
      <w:pPr>
        <w:jc w:val="both"/>
        <w:rPr>
          <w:color w:val="000000"/>
        </w:rPr>
      </w:pPr>
    </w:p>
    <w:p w:rsidR="00BE3B50" w:rsidRPr="00F263FA" w:rsidRDefault="00BE3B50" w:rsidP="00BE3B50">
      <w:pPr>
        <w:jc w:val="both"/>
        <w:rPr>
          <w:color w:val="000000"/>
        </w:rPr>
      </w:pPr>
    </w:p>
    <w:p w:rsidR="00BE3B50" w:rsidRPr="00F263FA" w:rsidRDefault="00BE3B50" w:rsidP="00BE3B50">
      <w:pPr>
        <w:jc w:val="both"/>
        <w:rPr>
          <w:color w:val="000000"/>
        </w:rPr>
      </w:pPr>
    </w:p>
    <w:p w:rsidR="00BE3B50" w:rsidRPr="00F263FA" w:rsidRDefault="00BE3B50" w:rsidP="00BE3B50">
      <w:pPr>
        <w:jc w:val="both"/>
        <w:rPr>
          <w:color w:val="000000"/>
        </w:rPr>
      </w:pPr>
    </w:p>
    <w:p w:rsidR="00BE3B50" w:rsidRDefault="00BE3B50" w:rsidP="00BE3B50">
      <w:pPr>
        <w:jc w:val="both"/>
        <w:rPr>
          <w:color w:val="000000"/>
          <w:sz w:val="19"/>
          <w:szCs w:val="19"/>
        </w:rPr>
      </w:pPr>
    </w:p>
    <w:p w:rsidR="00BE3B50" w:rsidRDefault="00BE3B50" w:rsidP="00BE3B50">
      <w:pPr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Исп. </w:t>
      </w:r>
      <w:proofErr w:type="spellStart"/>
      <w:r>
        <w:rPr>
          <w:color w:val="000000"/>
          <w:sz w:val="19"/>
          <w:szCs w:val="19"/>
        </w:rPr>
        <w:t>Мунина</w:t>
      </w:r>
      <w:proofErr w:type="spellEnd"/>
      <w:r>
        <w:rPr>
          <w:color w:val="000000"/>
          <w:sz w:val="19"/>
          <w:szCs w:val="19"/>
        </w:rPr>
        <w:t xml:space="preserve"> Дарья Евгеньевна </w:t>
      </w:r>
    </w:p>
    <w:p w:rsidR="009607F3" w:rsidRDefault="009607F3"/>
    <w:sectPr w:rsidR="009607F3" w:rsidSect="004047BA">
      <w:footerReference w:type="even" r:id="rId9"/>
      <w:pgSz w:w="11909" w:h="16834"/>
      <w:pgMar w:top="426" w:right="709" w:bottom="426" w:left="1418" w:header="720" w:footer="116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92" w:rsidRDefault="00D13E92">
      <w:r>
        <w:separator/>
      </w:r>
    </w:p>
  </w:endnote>
  <w:endnote w:type="continuationSeparator" w:id="0">
    <w:p w:rsidR="00D13E92" w:rsidRDefault="00D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6" w:rsidRDefault="00BE3B5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14F6" w:rsidRDefault="00D13E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92" w:rsidRDefault="00D13E92">
      <w:r>
        <w:separator/>
      </w:r>
    </w:p>
  </w:footnote>
  <w:footnote w:type="continuationSeparator" w:id="0">
    <w:p w:rsidR="00D13E92" w:rsidRDefault="00D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A03E1"/>
    <w:multiLevelType w:val="hybridMultilevel"/>
    <w:tmpl w:val="996A0C5C"/>
    <w:lvl w:ilvl="0" w:tplc="44E67BF2">
      <w:start w:val="6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E00B9C"/>
    <w:multiLevelType w:val="hybridMultilevel"/>
    <w:tmpl w:val="DFDCBB08"/>
    <w:lvl w:ilvl="0" w:tplc="C28C140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18"/>
    <w:rsid w:val="0066616B"/>
    <w:rsid w:val="009607F3"/>
    <w:rsid w:val="00A47D18"/>
    <w:rsid w:val="00BE3B50"/>
    <w:rsid w:val="00D1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E3B5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3B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E3B50"/>
    <w:pPr>
      <w:jc w:val="both"/>
    </w:pPr>
  </w:style>
  <w:style w:type="character" w:customStyle="1" w:styleId="a4">
    <w:name w:val="Основной текст Знак"/>
    <w:basedOn w:val="a0"/>
    <w:link w:val="a3"/>
    <w:rsid w:val="00BE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E3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E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3B50"/>
  </w:style>
  <w:style w:type="paragraph" w:styleId="a8">
    <w:name w:val="No Spacing"/>
    <w:uiPriority w:val="99"/>
    <w:qFormat/>
    <w:rsid w:val="00BE3B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E3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3B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E3B5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3B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E3B50"/>
    <w:pPr>
      <w:jc w:val="both"/>
    </w:pPr>
  </w:style>
  <w:style w:type="character" w:customStyle="1" w:styleId="a4">
    <w:name w:val="Основной текст Знак"/>
    <w:basedOn w:val="a0"/>
    <w:link w:val="a3"/>
    <w:rsid w:val="00BE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E3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E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3B50"/>
  </w:style>
  <w:style w:type="paragraph" w:styleId="a8">
    <w:name w:val="No Spacing"/>
    <w:uiPriority w:val="99"/>
    <w:qFormat/>
    <w:rsid w:val="00BE3B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E3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3B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2024-03-26T02:36:00Z</dcterms:created>
  <dcterms:modified xsi:type="dcterms:W3CDTF">2024-03-26T02:37:00Z</dcterms:modified>
</cp:coreProperties>
</file>