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4D0" w14:textId="77777777" w:rsidR="004D701B" w:rsidRPr="000219CF" w:rsidRDefault="004D701B" w:rsidP="004D701B">
      <w:pPr>
        <w:autoSpaceDE w:val="0"/>
        <w:autoSpaceDN w:val="0"/>
        <w:adjustRightInd w:val="0"/>
        <w:jc w:val="center"/>
        <w:rPr>
          <w:b/>
          <w:sz w:val="28"/>
        </w:rPr>
      </w:pPr>
      <w:r w:rsidRPr="000219CF">
        <w:rPr>
          <w:noProof/>
          <w:sz w:val="28"/>
          <w:szCs w:val="28"/>
          <w:lang w:eastAsia="ru-RU"/>
        </w:rPr>
        <w:drawing>
          <wp:inline distT="0" distB="0" distL="0" distR="0" wp14:anchorId="30A893BC" wp14:editId="4E384F17">
            <wp:extent cx="5334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B777C8" w14:textId="77777777" w:rsidR="004D701B" w:rsidRPr="000219CF" w:rsidRDefault="004D701B" w:rsidP="004D701B">
      <w:pPr>
        <w:autoSpaceDE w:val="0"/>
        <w:autoSpaceDN w:val="0"/>
        <w:adjustRightInd w:val="0"/>
        <w:jc w:val="center"/>
        <w:rPr>
          <w:b/>
          <w:sz w:val="16"/>
        </w:rPr>
      </w:pPr>
    </w:p>
    <w:p w14:paraId="337B1630" w14:textId="77777777" w:rsidR="004D701B" w:rsidRPr="004D701B" w:rsidRDefault="004D701B" w:rsidP="004D701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01B">
        <w:rPr>
          <w:rFonts w:ascii="Times New Roman" w:hAnsi="Times New Roman" w:cs="Times New Roman"/>
          <w:b/>
          <w:sz w:val="32"/>
          <w:szCs w:val="32"/>
        </w:rPr>
        <w:t>АДМИНИСТРАЦИЯ ГОРОДА ЕНИСЕЙСКА</w:t>
      </w:r>
    </w:p>
    <w:p w14:paraId="140F03CF" w14:textId="77777777" w:rsidR="004D701B" w:rsidRPr="004D701B" w:rsidRDefault="004D701B" w:rsidP="004D701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D701B">
        <w:rPr>
          <w:rFonts w:ascii="Times New Roman" w:hAnsi="Times New Roman" w:cs="Times New Roman"/>
          <w:sz w:val="32"/>
          <w:szCs w:val="32"/>
        </w:rPr>
        <w:t>Красноярского края</w:t>
      </w:r>
    </w:p>
    <w:p w14:paraId="1F11E3E8" w14:textId="77777777" w:rsidR="004D701B" w:rsidRPr="000219CF" w:rsidRDefault="004D701B" w:rsidP="004D701B">
      <w:pPr>
        <w:spacing w:line="240" w:lineRule="auto"/>
        <w:contextualSpacing/>
        <w:rPr>
          <w:b/>
          <w:sz w:val="28"/>
        </w:rPr>
      </w:pPr>
      <w:r w:rsidRPr="004D701B">
        <w:rPr>
          <w:rFonts w:ascii="Times New Roman" w:hAnsi="Times New Roman" w:cs="Times New Roman"/>
          <w:sz w:val="28"/>
        </w:rPr>
        <w:t xml:space="preserve">                                     </w:t>
      </w:r>
      <w:r w:rsidRPr="004D701B">
        <w:rPr>
          <w:rFonts w:ascii="Times New Roman" w:hAnsi="Times New Roman" w:cs="Times New Roman"/>
          <w:b/>
          <w:sz w:val="44"/>
        </w:rPr>
        <w:t>ПОСТАНОВЛЕНИЕ</w:t>
      </w:r>
      <w:r w:rsidRPr="000219CF">
        <w:rPr>
          <w:b/>
          <w:sz w:val="44"/>
        </w:rPr>
        <w:t xml:space="preserve">                             </w:t>
      </w:r>
    </w:p>
    <w:p w14:paraId="0C610E9B" w14:textId="77777777" w:rsidR="004D701B" w:rsidRPr="000219CF" w:rsidRDefault="004D701B" w:rsidP="004D701B">
      <w:pPr>
        <w:rPr>
          <w:sz w:val="28"/>
        </w:rPr>
      </w:pPr>
      <w:r w:rsidRPr="000219CF">
        <w:rPr>
          <w:sz w:val="28"/>
        </w:rPr>
        <w:t xml:space="preserve">                                                   </w:t>
      </w:r>
    </w:p>
    <w:p w14:paraId="2DAA549F" w14:textId="7A7FD424" w:rsidR="00CB7CBA" w:rsidRPr="00CB7CBA" w:rsidRDefault="00AE02E4" w:rsidP="00CB7CB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 25 »    12      </w:t>
      </w:r>
      <w:r w:rsidR="004D701B" w:rsidRPr="004D701B">
        <w:rPr>
          <w:rFonts w:ascii="Times New Roman" w:hAnsi="Times New Roman" w:cs="Times New Roman"/>
          <w:sz w:val="28"/>
        </w:rPr>
        <w:t xml:space="preserve">2024 г.                      г. Енисейск                  </w:t>
      </w:r>
      <w:r w:rsidR="00D96785">
        <w:rPr>
          <w:rFonts w:ascii="Times New Roman" w:hAnsi="Times New Roman" w:cs="Times New Roman"/>
          <w:sz w:val="28"/>
        </w:rPr>
        <w:t xml:space="preserve">         </w:t>
      </w:r>
      <w:r w:rsidR="004D701B" w:rsidRPr="004D701B">
        <w:rPr>
          <w:rFonts w:ascii="Times New Roman" w:hAnsi="Times New Roman" w:cs="Times New Roman"/>
          <w:sz w:val="28"/>
        </w:rPr>
        <w:t xml:space="preserve"> </w:t>
      </w:r>
      <w:r w:rsidR="00B60ABA">
        <w:rPr>
          <w:rFonts w:ascii="Times New Roman" w:hAnsi="Times New Roman" w:cs="Times New Roman"/>
          <w:sz w:val="28"/>
        </w:rPr>
        <w:t xml:space="preserve">   </w:t>
      </w:r>
      <w:r w:rsidR="006B2638">
        <w:rPr>
          <w:rFonts w:ascii="Times New Roman" w:hAnsi="Times New Roman" w:cs="Times New Roman"/>
          <w:sz w:val="28"/>
        </w:rPr>
        <w:t xml:space="preserve">   № 394</w:t>
      </w:r>
      <w:r w:rsidR="004D701B" w:rsidRPr="004D701B">
        <w:rPr>
          <w:rFonts w:ascii="Times New Roman" w:hAnsi="Times New Roman" w:cs="Times New Roman"/>
          <w:sz w:val="28"/>
        </w:rPr>
        <w:t>-п</w:t>
      </w:r>
    </w:p>
    <w:p w14:paraId="3E8380DB" w14:textId="77777777" w:rsidR="006B253E" w:rsidRPr="00E04E0B" w:rsidRDefault="006B253E" w:rsidP="006B25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E0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2EE3F6A1" w14:textId="77777777" w:rsidR="00CB7CBA" w:rsidRPr="00E04E0B" w:rsidRDefault="00CB7CBA" w:rsidP="00CB7CB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</w:p>
    <w:p w14:paraId="5935825B" w14:textId="198FC0E9" w:rsidR="006B253E" w:rsidRPr="00E04E0B" w:rsidRDefault="006B253E" w:rsidP="007E2E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0B">
        <w:rPr>
          <w:rFonts w:ascii="Times New Roman" w:hAnsi="Times New Roman" w:cs="Times New Roman"/>
          <w:sz w:val="28"/>
          <w:szCs w:val="28"/>
        </w:rPr>
        <w:t>Руководствуясь ст. 13 Федерального закона от 27.07.2010 N 210-ФЗ "Об организации предоставления государственных и муниципальных услуг", в соответствии с Порядком разработки и утверждения Административных регламентов предоставления муниципальных услуг, оказываемых</w:t>
      </w:r>
      <w:r w:rsidR="007E2EF5" w:rsidRPr="00E04E0B">
        <w:rPr>
          <w:rFonts w:ascii="Times New Roman" w:hAnsi="Times New Roman" w:cs="Times New Roman"/>
          <w:sz w:val="28"/>
          <w:szCs w:val="28"/>
        </w:rPr>
        <w:t xml:space="preserve"> Администрацией города Енисейска</w:t>
      </w:r>
      <w:r w:rsidRPr="00E04E0B">
        <w:rPr>
          <w:rFonts w:ascii="Times New Roman" w:hAnsi="Times New Roman" w:cs="Times New Roman"/>
          <w:sz w:val="28"/>
          <w:szCs w:val="28"/>
        </w:rPr>
        <w:t>, утвержденным Постановление</w:t>
      </w:r>
      <w:r w:rsidR="007E2EF5" w:rsidRPr="00E04E0B">
        <w:rPr>
          <w:rFonts w:ascii="Times New Roman" w:hAnsi="Times New Roman" w:cs="Times New Roman"/>
          <w:sz w:val="28"/>
          <w:szCs w:val="28"/>
        </w:rPr>
        <w:t xml:space="preserve">м Администрации города Енисейска от 26.05.2021 N 113-п, </w:t>
      </w:r>
      <w:r w:rsidRPr="00E04E0B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4D6D132" w14:textId="77777777" w:rsidR="006B253E" w:rsidRPr="00E04E0B" w:rsidRDefault="006B253E" w:rsidP="006B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459D5" w14:textId="6770FDEB" w:rsidR="006B253E" w:rsidRPr="00E04E0B" w:rsidRDefault="006B253E" w:rsidP="006B25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0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«Перевод жилого помещения в нежилое помещение и нежилого помещения </w:t>
      </w:r>
      <w:r w:rsidR="00887ECA">
        <w:rPr>
          <w:rFonts w:ascii="Times New Roman" w:hAnsi="Times New Roman" w:cs="Times New Roman"/>
          <w:sz w:val="28"/>
          <w:szCs w:val="28"/>
        </w:rPr>
        <w:t>в жилое помещение» согласно приложению</w:t>
      </w:r>
      <w:r w:rsidRPr="00E04E0B">
        <w:rPr>
          <w:rFonts w:ascii="Times New Roman" w:hAnsi="Times New Roman" w:cs="Times New Roman"/>
          <w:sz w:val="28"/>
          <w:szCs w:val="28"/>
        </w:rPr>
        <w:t>.</w:t>
      </w:r>
    </w:p>
    <w:p w14:paraId="3D972528" w14:textId="20292CEE" w:rsidR="006B253E" w:rsidRPr="008F3F48" w:rsidRDefault="00E04E0B" w:rsidP="00656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0B">
        <w:rPr>
          <w:rFonts w:ascii="Times New Roman" w:hAnsi="Times New Roman" w:cs="Times New Roman"/>
          <w:sz w:val="28"/>
          <w:szCs w:val="28"/>
        </w:rPr>
        <w:t>2. П</w:t>
      </w:r>
      <w:r w:rsidR="006B253E" w:rsidRPr="00E04E0B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8F3F48" w:rsidRPr="008F3F48">
        <w:rPr>
          <w:spacing w:val="5"/>
          <w:sz w:val="28"/>
          <w:szCs w:val="28"/>
        </w:rPr>
        <w:t xml:space="preserve"> </w:t>
      </w:r>
      <w:r w:rsidR="008F3F48">
        <w:rPr>
          <w:rFonts w:ascii="Times New Roman" w:hAnsi="Times New Roman" w:cs="Times New Roman"/>
          <w:spacing w:val="5"/>
          <w:sz w:val="28"/>
          <w:szCs w:val="28"/>
        </w:rPr>
        <w:t>постановление</w:t>
      </w:r>
      <w:r w:rsidR="008F3F48" w:rsidRPr="008F3F48">
        <w:rPr>
          <w:rFonts w:ascii="Times New Roman" w:hAnsi="Times New Roman" w:cs="Times New Roman"/>
          <w:spacing w:val="5"/>
          <w:sz w:val="28"/>
          <w:szCs w:val="28"/>
        </w:rPr>
        <w:t xml:space="preserve"> администрации </w:t>
      </w:r>
      <w:r w:rsidR="006564B8">
        <w:rPr>
          <w:rFonts w:ascii="Times New Roman" w:hAnsi="Times New Roman" w:cs="Times New Roman"/>
          <w:spacing w:val="5"/>
          <w:sz w:val="28"/>
          <w:szCs w:val="28"/>
        </w:rPr>
        <w:t>города Енисейска от 20</w:t>
      </w:r>
      <w:r w:rsidR="006564B8">
        <w:rPr>
          <w:rFonts w:ascii="Times New Roman" w:hAnsi="Times New Roman" w:cs="Times New Roman"/>
          <w:spacing w:val="3"/>
          <w:sz w:val="28"/>
          <w:szCs w:val="28"/>
        </w:rPr>
        <w:t>.10.2022 № 404</w:t>
      </w:r>
      <w:r w:rsidR="008F3F48" w:rsidRPr="008F3F48">
        <w:rPr>
          <w:rFonts w:ascii="Times New Roman" w:hAnsi="Times New Roman" w:cs="Times New Roman"/>
          <w:spacing w:val="3"/>
          <w:sz w:val="28"/>
          <w:szCs w:val="28"/>
        </w:rPr>
        <w:t>-п «О</w:t>
      </w:r>
      <w:r w:rsidR="006564B8">
        <w:rPr>
          <w:rFonts w:ascii="Times New Roman" w:hAnsi="Times New Roman" w:cs="Times New Roman"/>
          <w:spacing w:val="3"/>
          <w:sz w:val="28"/>
          <w:szCs w:val="28"/>
        </w:rPr>
        <w:t>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</w:t>
      </w:r>
      <w:r w:rsidR="008F3F48">
        <w:rPr>
          <w:rFonts w:ascii="Times New Roman" w:hAnsi="Times New Roman" w:cs="Times New Roman"/>
          <w:sz w:val="28"/>
          <w:szCs w:val="28"/>
        </w:rPr>
        <w:t>»</w:t>
      </w:r>
      <w:r w:rsidR="006564B8">
        <w:rPr>
          <w:rFonts w:ascii="Times New Roman" w:hAnsi="Times New Roman" w:cs="Times New Roman"/>
          <w:sz w:val="28"/>
          <w:szCs w:val="28"/>
        </w:rPr>
        <w:t>»</w:t>
      </w:r>
      <w:r w:rsidR="008F3F48">
        <w:rPr>
          <w:rFonts w:ascii="Times New Roman" w:hAnsi="Times New Roman" w:cs="Times New Roman"/>
          <w:sz w:val="28"/>
          <w:szCs w:val="28"/>
        </w:rPr>
        <w:t>.</w:t>
      </w:r>
    </w:p>
    <w:p w14:paraId="596E5614" w14:textId="0C263476" w:rsidR="00CB7CBA" w:rsidRPr="00194C47" w:rsidRDefault="00CB7CBA" w:rsidP="009753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94C47">
        <w:rPr>
          <w:rFonts w:ascii="Times New Roman" w:hAnsi="Times New Roman" w:cs="Times New Roman"/>
          <w:spacing w:val="-14"/>
          <w:sz w:val="28"/>
          <w:szCs w:val="28"/>
          <w:lang w:eastAsia="ru-RU"/>
        </w:rPr>
        <w:t xml:space="preserve">3. </w:t>
      </w:r>
      <w:r w:rsidRPr="00194C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Pr="00194C4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возложить на заместителя главы города по </w:t>
      </w:r>
      <w:r w:rsidR="00A2430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вопросам жизнеобеспечения</w:t>
      </w:r>
      <w:r w:rsidRPr="00194C4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Козулину С.В.</w:t>
      </w:r>
    </w:p>
    <w:p w14:paraId="78E9244A" w14:textId="77777777" w:rsidR="00CB7CBA" w:rsidRPr="00E04E0B" w:rsidRDefault="00CB7CBA" w:rsidP="009753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94C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4. Постановление вступает в силу после его официального опубликования в печатном средстве массовой информации «Информационный бюллетень города Енисейска Красноярского края» и подлежит размещению на официальном интернет-портале eniseysk.gosuslugi.ru.</w:t>
      </w:r>
      <w:r w:rsidRPr="00E04E0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637A487D" w14:textId="77777777" w:rsidR="00CB7CBA" w:rsidRPr="00E04E0B" w:rsidRDefault="00CB7CBA" w:rsidP="00975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1CBFD" w14:textId="77777777" w:rsidR="00CB7CBA" w:rsidRPr="00E04E0B" w:rsidRDefault="00CB7CBA" w:rsidP="00CB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03EDB" w14:textId="77777777" w:rsidR="004D701B" w:rsidRPr="00E04E0B" w:rsidRDefault="004D701B" w:rsidP="00CB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E0B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В.В. Никольский </w:t>
      </w:r>
    </w:p>
    <w:p w14:paraId="33AEE6CF" w14:textId="38C7388E" w:rsidR="004D701B" w:rsidRPr="00E04E0B" w:rsidRDefault="004D701B" w:rsidP="00CB7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73350"/>
          <w:sz w:val="28"/>
          <w:szCs w:val="28"/>
        </w:rPr>
      </w:pPr>
      <w:r w:rsidRPr="00E04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4E0B">
        <w:rPr>
          <w:rFonts w:ascii="Times New Roman" w:hAnsi="Times New Roman" w:cs="Times New Roman"/>
          <w:color w:val="27335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</w:p>
    <w:p w14:paraId="0E649ADC" w14:textId="77777777" w:rsidR="00CB7CBA" w:rsidRDefault="00CB7CBA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8"/>
          <w:szCs w:val="28"/>
        </w:rPr>
      </w:pPr>
    </w:p>
    <w:p w14:paraId="0CFC2563" w14:textId="77777777" w:rsidR="00194C47" w:rsidRDefault="00194C47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4495A74A" w14:textId="77777777" w:rsidR="00CB7CBA" w:rsidRDefault="00CB7CBA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7705895C" w14:textId="77777777" w:rsidR="00CB7CBA" w:rsidRDefault="00CB7CBA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596CDD29" w14:textId="77777777" w:rsidR="006564B8" w:rsidRDefault="006564B8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66AD5EE1" w14:textId="77777777" w:rsidR="006564B8" w:rsidRDefault="006564B8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406D4A0E" w14:textId="77777777" w:rsidR="006564B8" w:rsidRDefault="006564B8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7AC019DE" w14:textId="77777777" w:rsidR="006B253E" w:rsidRPr="00194C47" w:rsidRDefault="006B253E" w:rsidP="006B253E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</w:rPr>
      </w:pPr>
      <w:r w:rsidRPr="00194C47">
        <w:rPr>
          <w:rFonts w:ascii="Times New Roman" w:hAnsi="Times New Roman" w:cs="Times New Roman"/>
        </w:rPr>
        <w:lastRenderedPageBreak/>
        <w:t>УТВЕРЖДЕН</w:t>
      </w:r>
    </w:p>
    <w:p w14:paraId="34094A2F" w14:textId="00038A4D" w:rsidR="006B253E" w:rsidRPr="008F3F48" w:rsidRDefault="006B253E" w:rsidP="008F3F48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Calibri" w:hAnsi="Times New Roman" w:cs="Times New Roman"/>
        </w:rPr>
      </w:pPr>
      <w:r w:rsidRPr="00194C47">
        <w:rPr>
          <w:rFonts w:ascii="Times New Roman" w:eastAsia="Calibri" w:hAnsi="Times New Roman" w:cs="Times New Roman"/>
        </w:rPr>
        <w:t>постановлением Администрации города Енисейска</w:t>
      </w:r>
      <w:r w:rsidR="00AE02E4">
        <w:rPr>
          <w:rFonts w:ascii="Times New Roman" w:eastAsia="Calibri" w:hAnsi="Times New Roman" w:cs="Times New Roman"/>
        </w:rPr>
        <w:t xml:space="preserve"> от 25.12.2024 г. № 394-п</w:t>
      </w:r>
    </w:p>
    <w:p w14:paraId="636FBC59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09982E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2F4BC5E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F3F8F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12A2477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B604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регулирования административного регламента.</w:t>
      </w:r>
    </w:p>
    <w:p w14:paraId="41C8DC9B" w14:textId="77777777" w:rsidR="006B253E" w:rsidRPr="00194C47" w:rsidRDefault="006B253E" w:rsidP="006B25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услуга, услуга) устанавливает порядок и стандарт предоставления муниципальной услуги.</w:t>
      </w:r>
    </w:p>
    <w:p w14:paraId="51C4004C" w14:textId="40F6782B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Отдела строительства и архитектуры Администрации города Енисейска (далее – уполномоченный орган), должностных лиц уполномоченного органа, работников МФЦ.</w:t>
      </w:r>
    </w:p>
    <w:p w14:paraId="674C4337" w14:textId="77777777" w:rsidR="006B253E" w:rsidRPr="00194C47" w:rsidRDefault="006B253E" w:rsidP="006B25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Круг заявителей.</w:t>
      </w:r>
    </w:p>
    <w:p w14:paraId="73BB8C7D" w14:textId="619F1A49" w:rsidR="006B253E" w:rsidRPr="00B60ABA" w:rsidRDefault="006B253E" w:rsidP="00B60ABA">
      <w:pPr>
        <w:pStyle w:val="aff"/>
        <w:ind w:right="3" w:firstLine="708"/>
        <w:rPr>
          <w:sz w:val="24"/>
          <w:szCs w:val="24"/>
          <w:lang w:val="ru-RU"/>
        </w:rPr>
      </w:pPr>
      <w:r w:rsidRPr="00194C47">
        <w:rPr>
          <w:sz w:val="24"/>
          <w:szCs w:val="24"/>
          <w:lang w:eastAsia="ru-RU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  <w:r w:rsidR="00B60ABA" w:rsidRPr="00B60ABA">
        <w:rPr>
          <w:sz w:val="24"/>
          <w:szCs w:val="24"/>
          <w:shd w:val="clear" w:color="auto" w:fill="FFFFFF"/>
        </w:rPr>
        <w:t xml:space="preserve"> </w:t>
      </w:r>
      <w:r w:rsidR="00B60ABA" w:rsidRPr="007D4C11">
        <w:rPr>
          <w:sz w:val="24"/>
          <w:szCs w:val="24"/>
          <w:shd w:val="clear" w:color="auto" w:fill="FFFFFF"/>
        </w:rPr>
        <w:t>В качестве уполномоченного представителя заявителя может быть лицо, указанное в части 2 статьи 5 Федерального закона от 27.07.2010г. № 210-ФЗ «Об организации предоставления государственных и муниципальных услуг».</w:t>
      </w:r>
    </w:p>
    <w:p w14:paraId="7D098CB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к порядку информирования о предоставлении муниципальной услуги.</w:t>
      </w:r>
    </w:p>
    <w:p w14:paraId="7269667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Информация о порядке и условиях информирования предоставления муниципальной услуги предоставляется:</w:t>
      </w:r>
    </w:p>
    <w:p w14:paraId="508C8612" w14:textId="20A10D64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муниципального образования город Енисейск в информационной-телекоммуникационной</w:t>
      </w:r>
      <w:r w:rsidR="00B6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Интернет: </w:t>
      </w:r>
      <w:r w:rsidR="00913486" w:rsidRPr="00C254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eniseysk</w:t>
      </w:r>
      <w:r w:rsidR="00913486" w:rsidRPr="00C254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3486" w:rsidRPr="00C254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gosuslugi</w:t>
      </w:r>
      <w:r w:rsidR="00913486" w:rsidRPr="00C2546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13486" w:rsidRPr="00C254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913486" w:rsidRPr="00194C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муниципального образования город Енисейск); </w:t>
      </w:r>
    </w:p>
    <w:p w14:paraId="3A004C3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14:paraId="38788E2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размещения на региональном портале государственных и муниципальных услуг (далее - РПГУ), в случае если такой портал создан исполнительным органом государственной власти субъектов Российской Федерации;</w:t>
      </w:r>
    </w:p>
    <w:p w14:paraId="03F1720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14:paraId="60AFB7C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публикации информационных материалов в средствах массовой информации;</w:t>
      </w:r>
    </w:p>
    <w:p w14:paraId="502938B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ответов на письменные обращения;</w:t>
      </w:r>
    </w:p>
    <w:p w14:paraId="5871708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сотрудником отдела МФЦ в соответствии с </w:t>
      </w:r>
      <w:hyperlink w:anchor="Par397" w:tooltip="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6.3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2F7307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14:paraId="300BAA1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14:paraId="4A87F75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РПГУ.</w:t>
      </w:r>
    </w:p>
    <w:p w14:paraId="5D27872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14:paraId="507A0F1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17FE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Стандарт предоставления муниципальной услуги</w:t>
      </w:r>
    </w:p>
    <w:p w14:paraId="4FB3C01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E0F9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услуги.</w:t>
      </w:r>
    </w:p>
    <w:p w14:paraId="0B092C1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 «Перевод жилого помещения в нежилое помещение и нежилого помещения в жилое помещение».</w:t>
      </w:r>
    </w:p>
    <w:p w14:paraId="79EE0B9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14:paraId="3C40268E" w14:textId="4BF08670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194C4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Pr="00194C4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Админист</w:t>
      </w:r>
      <w:r w:rsidR="00913486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рацией города Енисейска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</w:t>
      </w:r>
      <w:r w:rsidRPr="00194C4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913486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строительства и архитектуры Администрации города Енисейска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13E8FC" w14:textId="4BD84F20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участвует в предоставлении муниципальной услуги в соответствии с соглашением о взаимодействии между многофункциональным центром и Админис</w:t>
      </w:r>
      <w:r w:rsidR="00B60A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трацией города Енисейс</w:t>
      </w:r>
      <w:r w:rsidR="00913486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взаимодействии), в части:</w:t>
      </w:r>
    </w:p>
    <w:p w14:paraId="0ADDC56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информирования по вопросам предоставления муниципальной услуги;</w:t>
      </w:r>
    </w:p>
    <w:p w14:paraId="78EA6FD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 заявлений и документов, необходимых для предоставления муниципальной услуги;</w:t>
      </w:r>
    </w:p>
    <w:p w14:paraId="54D21F4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выдачи результата предоставления муниципальной услуги.</w:t>
      </w:r>
    </w:p>
    <w:p w14:paraId="1C0747F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14:paraId="5E602EF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подать заявление о предоставлении муниципальной услуги на бумажном носителе посредством личного обращения в уполномоченный орган или через МФЦ в соответствии с соглашением о взаимодействии, либо посредством почтового отправления с уведомлением о вручении, либо в электронной форме по адресу электронной почты уполномоченного органа, либо с помощью ЕПГУ, РПГУ по форме в соответствии с приложением № 3 к настоящему Административному регламенту.</w:t>
      </w:r>
    </w:p>
    <w:p w14:paraId="2AF66C9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AB15CF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Описание результата предоставления муниципальной услуги.</w:t>
      </w:r>
    </w:p>
    <w:p w14:paraId="11481D5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по форме, утвержденной постановлением Правительства Российской Федерации от 10.08.2005 № 502 «Об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формы уведомления о переводе (отказе в переводе) жилого (нежилого) помещения в нежилое (жилое) помещение» (форма решения приведена в приложении № 4 к настоящему Административному регламенту).</w:t>
      </w:r>
    </w:p>
    <w:p w14:paraId="169B440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14:paraId="5D8D0F0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уполномоченном органе на бумажном носителе при личном обращении;</w:t>
      </w:r>
    </w:p>
    <w:p w14:paraId="0785E3D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МФЦ на бумажном носителе при личном обращении;</w:t>
      </w:r>
    </w:p>
    <w:p w14:paraId="3681C13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отправлением;</w:t>
      </w:r>
    </w:p>
    <w:p w14:paraId="2ADD165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ЕПГУ, РПГУ, в том числе в форме электронного документа, подписанного электронной подписью.</w:t>
      </w:r>
    </w:p>
    <w:p w14:paraId="7EAFFC5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14:paraId="4071BBC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календарных дней со дня представления в указанный орган документов, обязанность по представлению которых возложена на заявителя.</w:t>
      </w:r>
    </w:p>
    <w:p w14:paraId="663C9C8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14:paraId="3E4DB07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4577EC1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24A9424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решения, указанного в пункте 2.3 Административного регламента.</w:t>
      </w:r>
    </w:p>
    <w:p w14:paraId="0C5FF39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услуги.</w:t>
      </w:r>
    </w:p>
    <w:p w14:paraId="5811776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предоставления муниципальной услуги приведены в приложении № 2 к настоящему Административному регламенту.</w:t>
      </w:r>
    </w:p>
    <w:p w14:paraId="311E41B9" w14:textId="4C618C74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муниципал</w:t>
      </w:r>
      <w:r w:rsidR="00913486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город Енисейск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ЕПГУ, РПГУ.</w:t>
      </w:r>
    </w:p>
    <w:p w14:paraId="70CC1C7D" w14:textId="593FB4C4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муниципал</w:t>
      </w:r>
      <w:r w:rsidR="00913486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город Енисейск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DCFC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4CC92CE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3"/>
      <w:bookmarkEnd w:id="0"/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Исчерпывающий перечень документов, необходимых для предоставления муниципальной услуги.</w:t>
      </w:r>
    </w:p>
    <w:p w14:paraId="5CCCA6C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заявитель представляет самостоятельно в уполномоченный орган:</w:t>
      </w:r>
    </w:p>
    <w:p w14:paraId="3227331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о переводе жилого помещения в нежилое помещение и нежилого помещения в жилое помещение (далее – заявление о переводе);</w:t>
      </w:r>
    </w:p>
    <w:p w14:paraId="24DF59B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14:paraId="2782687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50EEC85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поэтажный план дома, в котором находится переводимое помещение;</w:t>
      </w:r>
    </w:p>
    <w:p w14:paraId="738992E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7FD51F5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14:paraId="2E218AF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14:paraId="57DC8DD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4339DA0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1D6E1A7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оформленную в соответствии с законодательством Российской Федерации доверенность (для физических лиц);</w:t>
      </w:r>
    </w:p>
    <w:p w14:paraId="23FAB5A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6417A0C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14:paraId="797F0B3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4"/>
      <w:bookmarkEnd w:id="1"/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а также в случае, если право на переводимое помещение  зарегистрировано в Едином государственном реестре недвижимости, документы, предусмотренные подпунктом 2 пункта 2.6.1 настоящего Административного регламента. </w:t>
      </w:r>
    </w:p>
    <w:p w14:paraId="19DD330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55FBD12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36 Жилищного кодекса Российской Федерации (далее – ЖК РФ)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14:paraId="3894EE0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статьи 40 ЖК РФ,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14:paraId="447BBF2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2.6.1 настоящего Административного регламента.</w:t>
      </w:r>
    </w:p>
    <w:p w14:paraId="5A623C9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05BBA13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16"/>
      <w:bookmarkEnd w:id="2"/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0A24501D" w14:textId="77777777" w:rsidR="006B253E" w:rsidRPr="00194C47" w:rsidRDefault="006B253E" w:rsidP="006B253E">
      <w:pPr>
        <w:tabs>
          <w:tab w:val="left" w:pos="993"/>
        </w:tabs>
        <w:suppressAutoHyphens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E22248E" w14:textId="77777777" w:rsidR="006B253E" w:rsidRPr="00194C47" w:rsidRDefault="006B253E" w:rsidP="006B253E">
      <w:pPr>
        <w:tabs>
          <w:tab w:val="left" w:pos="993"/>
        </w:tabs>
        <w:suppressAutoHyphens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EE12204" w14:textId="77777777" w:rsidR="006B253E" w:rsidRPr="00194C47" w:rsidRDefault="006B253E" w:rsidP="006B253E">
      <w:pPr>
        <w:tabs>
          <w:tab w:val="left" w:pos="993"/>
        </w:tabs>
        <w:suppressAutoHyphens/>
        <w:spacing w:after="0" w:line="240" w:lineRule="auto"/>
        <w:ind w:right="2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DE2E9C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или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Федерального </w:t>
      </w:r>
      <w:hyperlink r:id="rId10" w:history="1">
        <w:r w:rsidRPr="00194C47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закон</w:t>
        </w:r>
      </w:hyperlink>
      <w:r w:rsidRPr="00194C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 (далее – Федеральный закон № 210-ФЗ),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152ED6DA" w14:textId="77777777" w:rsidR="006B253E" w:rsidRPr="00194C47" w:rsidRDefault="006B253E" w:rsidP="006B25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C47">
        <w:rPr>
          <w:rFonts w:ascii="Times New Roman" w:eastAsia="Times New Roman" w:hAnsi="Times New Roman" w:cs="Times New Roman"/>
          <w:sz w:val="24"/>
          <w:szCs w:val="24"/>
        </w:rPr>
        <w:t>Решение об отказе в приеме документов, указанных в пункте 2.6.1 настоящего Административного регламента, оформляется в форме письма за подписью руководителя уполномоченного органа с указанием оснований, послуживших основанием для такого отказа.</w:t>
      </w:r>
    </w:p>
    <w:p w14:paraId="40F52A15" w14:textId="77777777" w:rsidR="006B253E" w:rsidRPr="00194C47" w:rsidRDefault="006B253E" w:rsidP="006B25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C47">
        <w:rPr>
          <w:rFonts w:ascii="Times New Roman" w:eastAsia="Times New Roman" w:hAnsi="Times New Roman" w:cs="Times New Roman"/>
          <w:sz w:val="24"/>
          <w:szCs w:val="24"/>
        </w:rPr>
        <w:t>Решение об отказе в приеме документов, указанных в пункте 2.6.1 настоящего Административного регламента, направляется заявителю способом, определенным заявителем в заявлении о переводе,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</w:t>
      </w:r>
      <w:r w:rsidRPr="00194C4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</w:rPr>
        <w:t>орган.</w:t>
      </w:r>
    </w:p>
    <w:p w14:paraId="185C4D02" w14:textId="77777777" w:rsidR="006B253E" w:rsidRPr="00194C47" w:rsidRDefault="006B253E" w:rsidP="006B25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C47">
        <w:rPr>
          <w:rFonts w:ascii="Times New Roman" w:eastAsia="Times New Roman" w:hAnsi="Times New Roman" w:cs="Times New Roman"/>
          <w:sz w:val="24"/>
          <w:szCs w:val="24"/>
        </w:rPr>
        <w:t>Отказ в приеме документов, указанных в пункте 2.6.1 настоящего Административного регламента, не препятствует повторному обращению заявителя в уполномоченный орган за получением</w:t>
      </w:r>
      <w:r w:rsidRPr="00194C4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2803165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приостановления или отказа в предоставлении муниципальной услуги.</w:t>
      </w:r>
    </w:p>
    <w:p w14:paraId="197D3F4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74F0822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Отказ в переводе жилого помещения в нежилое помещение или нежилого помещения в жилое помещение допускается в случае, если:</w:t>
      </w:r>
    </w:p>
    <w:p w14:paraId="49BE987E" w14:textId="77777777" w:rsidR="006B253E" w:rsidRPr="00194C47" w:rsidRDefault="006B253E" w:rsidP="006B25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обязанность по представлению которых с учетом пункта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2.6.2 настоящего Административного регламента возложена на заявителя;</w:t>
      </w:r>
    </w:p>
    <w:p w14:paraId="2FECF0C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и не получил такие документ и (или) информацию в течение 15 рабочих дней со дня направления уведомления;</w:t>
      </w:r>
    </w:p>
    <w:p w14:paraId="2FDD649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документов, определенных пунктом 2.6.1 настоящего Административного регламента в ненадлежащий орган;</w:t>
      </w:r>
    </w:p>
    <w:p w14:paraId="5B6A044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несоблюдение предусмотренных статьей 22 ЖК РФ условий перевода помещения, а именно:</w:t>
      </w:r>
    </w:p>
    <w:p w14:paraId="0D33BDF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14:paraId="150B64D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14:paraId="7128DAE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если право собственности на переводимое помещение обременено правами третьих лиц;</w:t>
      </w:r>
    </w:p>
    <w:p w14:paraId="4762DCB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14:paraId="36B9F14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если при переводе жилого помещения в нежилое помещение не соблюдены следующие требования:</w:t>
      </w:r>
    </w:p>
    <w:p w14:paraId="166A35B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жилое помещение расположено на первом этаже многоквартирного дома;</w:t>
      </w:r>
    </w:p>
    <w:p w14:paraId="039B902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жилое помещение расположено выше первого этажа многоквартирного дома, но помещения, расположенные непосредственно под данным жилым помещением, переводимым в нежилое помещение, не являются жилыми;</w:t>
      </w:r>
    </w:p>
    <w:p w14:paraId="01F6573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также не допускается:</w:t>
      </w:r>
    </w:p>
    <w:p w14:paraId="627C255A" w14:textId="77777777" w:rsidR="006B253E" w:rsidRPr="00194C47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перевод жилого помещения в наемном доме социального использования в нежилое помещение; </w:t>
      </w:r>
    </w:p>
    <w:p w14:paraId="4FB1E821" w14:textId="77777777" w:rsidR="006B253E" w:rsidRPr="00194C47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жилого помещения в нежилое помещение в целях осуществления религиозной деятельности;</w:t>
      </w:r>
    </w:p>
    <w:p w14:paraId="7723232F" w14:textId="34E06F18" w:rsidR="006B253E" w:rsidRPr="00194C47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 нежилого помещения в жилое помещение если такое помещение не отвечает требованиям, установленным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требованиям;</w:t>
      </w:r>
    </w:p>
    <w:p w14:paraId="1A09C32E" w14:textId="3CF57882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несоответствия проекта переустройства и (или) перепланировки помещения в многоквартирном доме требованиям законодательства</w:t>
      </w:r>
      <w:r w:rsidR="00B6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C1CED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и запрошенных в государственных органах, органах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14:paraId="232976D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7"/>
      <w:bookmarkEnd w:id="3"/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08C0A9F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услуги:</w:t>
      </w:r>
    </w:p>
    <w:p w14:paraId="62452160" w14:textId="77777777" w:rsidR="006B253E" w:rsidRPr="00194C47" w:rsidRDefault="006B253E" w:rsidP="006B253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14:paraId="111E4601" w14:textId="77777777" w:rsidR="006B253E" w:rsidRPr="00194C47" w:rsidRDefault="006B253E" w:rsidP="006B25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14:paraId="5ED0CEA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0B93B56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бесплатно, государственная пошлина не уплачивается.</w:t>
      </w:r>
    </w:p>
    <w:p w14:paraId="3CA4069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7B9EA41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указанных в пункте 2.9 настоящего Административного регламента, определяется организациями, предоставляющими данные услуги.</w:t>
      </w:r>
    </w:p>
    <w:p w14:paraId="1009747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услуги.</w:t>
      </w:r>
    </w:p>
    <w:p w14:paraId="55C529E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07E48F3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Срок и порядок регистрации запроса заявителя о предоставлении муниципальной услуги.</w:t>
      </w:r>
    </w:p>
    <w:p w14:paraId="665792E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48AB011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14:paraId="63563F3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поступившее в электронной форме на ЕПГУ, РПГУ регистрируется уполномоченным органом в день его поступления в случае отсутствия автоматической регистрации запросов на ЕПГУ, РПГУ.</w:t>
      </w:r>
    </w:p>
    <w:p w14:paraId="7EC371E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14:paraId="2AF6683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4A09CF97" w14:textId="77777777" w:rsidR="006B253E" w:rsidRPr="00194C47" w:rsidRDefault="006B253E" w:rsidP="006B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здание, в котором располагается уполномоченный орган, должен быть оборудован кнопкой вызова специалиста уполномоченного органа, установленной в доступном месте, для получения муниципальной услуги инвалидами.</w:t>
      </w:r>
    </w:p>
    <w:p w14:paraId="756DAF1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0BE3F4E2" w14:textId="77777777" w:rsidR="006B253E" w:rsidRPr="00194C47" w:rsidRDefault="006B253E" w:rsidP="006B253E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наименование;</w:t>
      </w:r>
    </w:p>
    <w:p w14:paraId="433633A1" w14:textId="77777777" w:rsidR="006B253E" w:rsidRPr="00194C47" w:rsidRDefault="006B253E" w:rsidP="006B253E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 и юридический адрес;</w:t>
      </w:r>
    </w:p>
    <w:p w14:paraId="116783CE" w14:textId="77777777" w:rsidR="006B253E" w:rsidRPr="00194C47" w:rsidRDefault="006B253E" w:rsidP="006B253E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работы;</w:t>
      </w:r>
    </w:p>
    <w:p w14:paraId="4B3820EB" w14:textId="77777777" w:rsidR="006B253E" w:rsidRPr="00194C47" w:rsidRDefault="006B253E" w:rsidP="006B253E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приема;</w:t>
      </w:r>
    </w:p>
    <w:p w14:paraId="4353C238" w14:textId="77777777" w:rsidR="006B253E" w:rsidRPr="00194C47" w:rsidRDefault="006B253E" w:rsidP="006B253E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телефонов для справок.</w:t>
      </w:r>
    </w:p>
    <w:p w14:paraId="7F4EB8E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0A19737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14:paraId="0D6EFFB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противопожарной системой и средствами пожаротушения;</w:t>
      </w:r>
    </w:p>
    <w:p w14:paraId="7653AE8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системой оповещения о возникновении чрезвычайной ситуации;</w:t>
      </w:r>
    </w:p>
    <w:p w14:paraId="035BFFC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оказания первой медицинской помощи;</w:t>
      </w:r>
    </w:p>
    <w:p w14:paraId="7B6F99A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туалетными комнатами для посетителей.</w:t>
      </w:r>
    </w:p>
    <w:p w14:paraId="0366964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19EF56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388C2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0665FFC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14:paraId="1211301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номера кабинета и наименования отдела;</w:t>
      </w:r>
    </w:p>
    <w:p w14:paraId="386E6C7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14:paraId="7F44256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приема заявителей.</w:t>
      </w:r>
    </w:p>
    <w:p w14:paraId="745D1E7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366A0E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2.14.1.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337D0D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Показатели доступности и качества муниципальной услуги.</w:t>
      </w:r>
    </w:p>
    <w:p w14:paraId="0F541C9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14:paraId="28DA1EE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взаимодействий заявителя с сотрудником Уполномоченного органа при предоставлении муниципальной услуги - не более 15 минут.</w:t>
      </w:r>
    </w:p>
    <w:p w14:paraId="52DF93E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14:paraId="6639C98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Иными показателями качества и доступности предоставления муниципальной услуги являются:</w:t>
      </w:r>
    </w:p>
    <w:p w14:paraId="51F60EB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67A09E2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17DF7C0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выбора заявителем форм обращения за получением муниципальной услуги;</w:t>
      </w:r>
    </w:p>
    <w:p w14:paraId="73A523A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2155B01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своевременность предоставления муниципальной услуги в соответствии со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стандартом ее предоставления;</w:t>
      </w:r>
    </w:p>
    <w:p w14:paraId="6F50FD8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11C07F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получения информации о ходе предоставления муниципальной услуги;</w:t>
      </w:r>
    </w:p>
    <w:p w14:paraId="7B69ED8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со стороны заявителя по результатам предоставления муниципальной услуги;</w:t>
      </w:r>
    </w:p>
    <w:p w14:paraId="29CA8F1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5ADF410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41CEE98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39E1080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08FCD7C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66EF60E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инвалидам в преодолении барьеров, мешающих получению муниципальной услуги наравне с другими лицами.</w:t>
      </w:r>
    </w:p>
    <w:p w14:paraId="0864ABA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1919C83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получения информации по вопросам предоставления муниципальной услуги;</w:t>
      </w:r>
    </w:p>
    <w:p w14:paraId="0D228F5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подачи заявления и документов;</w:t>
      </w:r>
    </w:p>
    <w:p w14:paraId="01E1E0A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получения информации о ходе предоставления муниципальной услуги;</w:t>
      </w:r>
    </w:p>
    <w:p w14:paraId="5173937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получения результата предоставления муниципальной услуги.</w:t>
      </w:r>
    </w:p>
    <w:p w14:paraId="59EE578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27A02E6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2.15.4.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14:paraId="4721224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14:paraId="5D2BBC4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71E1DCA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2.16.1.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соглашением о взаимодействии.</w:t>
      </w:r>
    </w:p>
    <w:p w14:paraId="00DA169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14:paraId="49A122F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информирование заявителей о возможности получения муниципальной услуги через ЕПГУ, РПГУ.</w:t>
      </w:r>
    </w:p>
    <w:p w14:paraId="45C7AA4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14:paraId="17DC932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14:paraId="04070B5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При предоставлении муниципальной услуги в электронной форме посредством ЕПГУ, РПГУ заявителю обеспечивается:</w:t>
      </w:r>
    </w:p>
    <w:p w14:paraId="1D4A512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информации о порядке и сроках предоставления муниципальной услуги;</w:t>
      </w:r>
    </w:p>
    <w:p w14:paraId="47185BD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запись на прием в уполномоченный орган для подачи заявления и документов;</w:t>
      </w:r>
    </w:p>
    <w:p w14:paraId="0C88786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запроса;</w:t>
      </w:r>
    </w:p>
    <w:p w14:paraId="6A7F3EA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уполномоченным органом запроса и документов;</w:t>
      </w:r>
    </w:p>
    <w:p w14:paraId="2E93CB4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14:paraId="76EA8CF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сведений о ходе выполнения запроса.</w:t>
      </w:r>
    </w:p>
    <w:p w14:paraId="1F2E59E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503B2CD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34D42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ABAD88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13AA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Исчерпывающий перечень административных процедур:</w:t>
      </w:r>
    </w:p>
    <w:p w14:paraId="190539A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и документов на предоставление муниципальной услуги;</w:t>
      </w:r>
    </w:p>
    <w:p w14:paraId="7881425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7B88581B" w14:textId="77777777" w:rsidR="00115FB8" w:rsidRPr="00194C47" w:rsidRDefault="006B253E" w:rsidP="00115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14:paraId="41ADB1D4" w14:textId="38A901FD" w:rsidR="00115FB8" w:rsidRPr="00194C47" w:rsidRDefault="00115FB8" w:rsidP="00115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hAnsi="Times New Roman" w:cs="Times New Roman"/>
          <w:sz w:val="24"/>
          <w:szCs w:val="24"/>
        </w:rPr>
        <w:t>4) принятие решения о переводе или об отказе в переводе жилого помещения в нежилое или нежилого помещения в жилое помещение;</w:t>
      </w:r>
    </w:p>
    <w:p w14:paraId="72C4F61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выдача (направление) документов по результатам предоставления муниципальной услуги.</w:t>
      </w:r>
    </w:p>
    <w:p w14:paraId="0920D840" w14:textId="77777777" w:rsidR="006B253E" w:rsidRPr="00194C47" w:rsidRDefault="0084154F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436" w:tooltip="БЛОК-СХЕМА" w:history="1">
        <w:r w:rsidR="006B253E"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Блок-схема</w:t>
        </w:r>
      </w:hyperlink>
      <w:r w:rsidR="006B253E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представлена в приложении № 1 к настоящему Административному регламенту.</w:t>
      </w:r>
    </w:p>
    <w:p w14:paraId="4C14BC4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Прием и регистрация заявления и документов на предоставление муниципальной услуги.</w:t>
      </w:r>
    </w:p>
    <w:p w14:paraId="5287F65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уполномоченный орган, ЕПГ, РПГУ либо через МФЦ.</w:t>
      </w:r>
    </w:p>
    <w:p w14:paraId="4503305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3.1.1.2. 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14:paraId="266167C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01D7C4D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14:paraId="4DA6593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документов от заявителя или уполномоченного им лица специалист, ответственный за прием и выдачу документов, удостоверяется, что:</w:t>
      </w:r>
    </w:p>
    <w:p w14:paraId="01BA9F2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 в заявлении о переводе помещения поддается прочтению;</w:t>
      </w:r>
    </w:p>
    <w:p w14:paraId="6F778C4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заявлении о переводе помещения указаны фамилия, имя, отчество (последнее -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наличии) физического лица либо наименование юридического лица;</w:t>
      </w:r>
    </w:p>
    <w:p w14:paraId="584D711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о переводе помещения подписано заявителем или уполномоченным представителем;</w:t>
      </w:r>
    </w:p>
    <w:p w14:paraId="2DF83BF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прилагаются документы, необходимые для предоставления муниципальной услуги.</w:t>
      </w:r>
    </w:p>
    <w:p w14:paraId="2721974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 (за исключением наличия оснований, указанных в пункте 2.7 настоящего Административного регламента).</w:t>
      </w:r>
    </w:p>
    <w:p w14:paraId="4EB52DC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настаивает на принятии документов - принимает представленные заявителем документы (за исключением наличия оснований, указанных в пункте 2.7 настоящего Административного регламента).</w:t>
      </w:r>
    </w:p>
    <w:p w14:paraId="17A9DA80" w14:textId="77777777" w:rsidR="006B253E" w:rsidRPr="00194C47" w:rsidRDefault="006B253E" w:rsidP="006B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приеме заявления с приложенными документами, указанных в пункте 2.7 Административного регламента, документы возвращаются заявителю.</w:t>
      </w:r>
    </w:p>
    <w:p w14:paraId="6A30249C" w14:textId="77777777" w:rsidR="006B253E" w:rsidRPr="00194C47" w:rsidRDefault="006B253E" w:rsidP="006B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подписью.</w:t>
      </w:r>
    </w:p>
    <w:p w14:paraId="53F952C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их устранения недостатков заявитель вправе повторно обратиться за предоставлением муниципальной услуги в порядке, предусмотренном настоящим Административным регламентом.</w:t>
      </w:r>
    </w:p>
    <w:p w14:paraId="1EE9A1E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приема заявления и прилагаемых к нему документов и при отсутствии оснований, указанных в пункте 2.7 настоящего Административного регламента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03F47C8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заявления.</w:t>
      </w:r>
    </w:p>
    <w:p w14:paraId="5558F7B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поступление заявления о переводе помещения и приложенных к нему документов.</w:t>
      </w:r>
    </w:p>
    <w:p w14:paraId="512410A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6FA0BDF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и (или)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04A3EBD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14:paraId="1F9B8BC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2D4DD74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ЕПГУ, РПГУ размещается образец заполнения электронной формы заявления (запроса).</w:t>
      </w:r>
    </w:p>
    <w:p w14:paraId="1E48F9B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0A1A8E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14:paraId="04DA105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электронные образы документов на отсутствие компьютерных вирусов и искаженной информации;</w:t>
      </w:r>
    </w:p>
    <w:p w14:paraId="3CB2CDA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наличие или отсутствии оснований, указанных в пункте 2.7 настоящего Административного регламента;</w:t>
      </w:r>
    </w:p>
    <w:p w14:paraId="3287470C" w14:textId="77777777" w:rsidR="006B253E" w:rsidRPr="00194C47" w:rsidRDefault="006B253E" w:rsidP="006B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оснований для отказа в приеме заявления с приложенными документами, указанных в пункте 2.7 Административного регламента, уведомляет об этом заявителя с указанием причин отказа посредством направления соответствующего электронного уведомления, подписанного усиленной квалифицированной электронной подписью начальника уполномоченного органа, на ЕПГУ, РПГУ;</w:t>
      </w:r>
    </w:p>
    <w:p w14:paraId="0ABD5B9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 (при отсутствии оснований, указанных в пункте 2.7 настоящего Административного регламента);</w:t>
      </w:r>
    </w:p>
    <w:p w14:paraId="1D70A87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 (при отсутствии оснований, указанных в пункте 2.7 настоящего Административного регламента);</w:t>
      </w:r>
    </w:p>
    <w:p w14:paraId="05FAF46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направляет поступивший пакет документов должностному лицу уполномоченного органа для рассмотрения и назначения ответственного исполнителя (при отсутствии оснований, указанных в пункте 2.7 настоящего Административного регламента).</w:t>
      </w:r>
    </w:p>
    <w:p w14:paraId="077F0F3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14:paraId="3076F41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поступление заявления о переводе помещения и приложенных к нему документов.</w:t>
      </w:r>
    </w:p>
    <w:p w14:paraId="5E7DF02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14:paraId="207359B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3.1.1.4. При направлении заявителем заявления и документов в уполномоченный орган посредством почтовой связи или на электронную почту уполномоченного органа специалист уполномоченного органа, ответственный за прием и выдачу документов:</w:t>
      </w:r>
    </w:p>
    <w:p w14:paraId="0446A9B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правильность адресности корреспонденции. Ошибочно (не по адресу) присланные письма возвращаются в организацию почтовой связи невскрытыми/посредством направления соответствующего электронного письма по адресу отправителя;</w:t>
      </w:r>
    </w:p>
    <w:p w14:paraId="25EA77B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2EFFD9A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284DFFF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 определяет наличие или отсутствие оснований, указанных в пункте 2.7 настоящего Административного регламента;</w:t>
      </w:r>
    </w:p>
    <w:p w14:paraId="53624D5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14:paraId="7D3E3143" w14:textId="77777777" w:rsidR="006B253E" w:rsidRPr="00194C47" w:rsidRDefault="006B253E" w:rsidP="006B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оснований для отказа в приеме документов, указанных в пункте 2.7 настоящего Административного регламента, документы возвращаются заявителю.</w:t>
      </w:r>
    </w:p>
    <w:p w14:paraId="55F4C0B0" w14:textId="77777777" w:rsidR="006B253E" w:rsidRPr="00194C47" w:rsidRDefault="006B253E" w:rsidP="006B2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уполномоченного органа в течение одного рабочего дня с даты регистрации в управлении заявления с приложенными документами направляет заявителю письмо за подписью начальника уполномоченного органа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подписью.</w:t>
      </w:r>
    </w:p>
    <w:p w14:paraId="2991089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14:paraId="3C043F5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поступление заявления о переводе помещения и приложенных к нему документов.</w:t>
      </w:r>
    </w:p>
    <w:p w14:paraId="09FF7B7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14:paraId="29309CA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14:paraId="48F5DE3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должностному лицу уполномоченного органа для рассмотрения и назначения ответственного исполнителя.</w:t>
      </w:r>
    </w:p>
    <w:p w14:paraId="1B5B15B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105CBB4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5088D28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при получении заявления о переводе помещения и приложенных к нему документов, поручает специалисту соответствующего отдела произвести их проверку.</w:t>
      </w:r>
    </w:p>
    <w:p w14:paraId="2C007E8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14:paraId="2A0398F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14:paraId="671079A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7E18A6E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12C8E47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2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0A583502" w14:textId="77777777" w:rsidR="00505A76" w:rsidRPr="00194C47" w:rsidRDefault="006B253E" w:rsidP="00505A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услуги.</w:t>
      </w:r>
    </w:p>
    <w:p w14:paraId="6FE1ABCD" w14:textId="355280C8" w:rsidR="00C66ABC" w:rsidRPr="00194C47" w:rsidRDefault="00505A76" w:rsidP="00C66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C47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14:paraId="67C8CB5B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доме.</w:t>
      </w:r>
    </w:p>
    <w:p w14:paraId="1D2E4065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 поступления ответа на межведомственный запрос в соответствии с пунктом 2.6.3 Административного регламента или 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указанных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течение 15 рабочих дней со дня направления уведомления (далее – уведомление о необходимости предоставления документов).</w:t>
      </w:r>
    </w:p>
    <w:p w14:paraId="12693078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направление заявителю уведомления о необходимости предоставления документов.</w:t>
      </w:r>
    </w:p>
    <w:p w14:paraId="026275C2" w14:textId="25B6A90F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Принятие решения о переводе или об отказе в переводе жилого помещения в нежилое и нежилого помещения в жилое помещение.</w:t>
      </w:r>
    </w:p>
    <w:p w14:paraId="164C4EE6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уполномоченным органом документов, указанных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подпунктах 2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 пункта 2.6.1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услуги, либо от заявителя.</w:t>
      </w:r>
    </w:p>
    <w:p w14:paraId="36AB65E8" w14:textId="5DC16C43" w:rsidR="00E37D00" w:rsidRPr="00194C47" w:rsidRDefault="00E37D00" w:rsidP="00E37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47"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должностное лицо уполномоченного органа.</w:t>
      </w:r>
    </w:p>
    <w:p w14:paraId="72677FC2" w14:textId="77777777" w:rsidR="00E37D00" w:rsidRPr="00194C47" w:rsidRDefault="00E37D00" w:rsidP="00E37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C47">
        <w:rPr>
          <w:rFonts w:ascii="Times New Roman" w:hAnsi="Times New Roman" w:cs="Times New Roman"/>
          <w:sz w:val="24"/>
          <w:szCs w:val="24"/>
        </w:rPr>
        <w:t>Специалист отдела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14:paraId="3AB09173" w14:textId="77777777" w:rsidR="00E37D00" w:rsidRPr="00194C47" w:rsidRDefault="00E37D00" w:rsidP="00E37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непредставлении заявителем документов, необходимых для предоставления муниципальной услуги, в течение пятнадцати рабочих дней со дня направления уведомления о необходимости предоставления документов специалист уполномоченного органа подготавливает проект решения об отказе в согласовании проведения переустройства и (или) перепланировки помещения в многоквартирном доме.</w:t>
      </w:r>
    </w:p>
    <w:p w14:paraId="22C8B73B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переводе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14:paraId="092A0CBB" w14:textId="69459F69" w:rsidR="00E37D00" w:rsidRPr="00194C47" w:rsidRDefault="00E37D00" w:rsidP="00E37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</w:t>
      </w:r>
      <w:r w:rsidR="00AD24CE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 Уполномоченного органа,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экземплярах и передается специалисту, ответственному за прием-выдачу документов.</w:t>
      </w:r>
    </w:p>
    <w:p w14:paraId="2D37218D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14:paraId="370ED9DE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45 календарных дней со дня представления в уполномоченный орган документов, обязанность по представлению которых в соответствии с пунктом 2.6.1 настоящего Административного регламента возложена на заявителя.</w:t>
      </w:r>
    </w:p>
    <w:p w14:paraId="4FC8E39A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2.8.1 настоящего Административного регламента.</w:t>
      </w:r>
    </w:p>
    <w:p w14:paraId="68D06F7F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 жилого помещения в нежилое и нежилого помещения в жилое помещение.</w:t>
      </w:r>
    </w:p>
    <w:p w14:paraId="1F525233" w14:textId="77777777" w:rsidR="00E37D00" w:rsidRPr="00194C47" w:rsidRDefault="00E37D00" w:rsidP="00E37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14:paraId="38C3E1DB" w14:textId="0E518A8D" w:rsidR="00BB0CA1" w:rsidRPr="00194C47" w:rsidRDefault="00AD24CE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3.1.5</w:t>
      </w:r>
      <w:r w:rsidR="00BB0CA1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Выдача (направление) документов по результатам предоставления муниципальной услуги.</w:t>
      </w:r>
    </w:p>
    <w:p w14:paraId="4DBC603B" w14:textId="36BA5F72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AD24CE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Выдача (направление) документов по результатам предоставления муниципальной услуги в уполномоченном органе.</w:t>
      </w:r>
    </w:p>
    <w:p w14:paraId="4EC490D3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14:paraId="65F4BCE0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14:paraId="78FECF7D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заявителя;</w:t>
      </w:r>
    </w:p>
    <w:p w14:paraId="626AE0C0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72FF6422" w14:textId="4F6687A6" w:rsidR="00BB0CA1" w:rsidRPr="00194C47" w:rsidRDefault="00BB0CA1" w:rsidP="00F94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расписка в получении документов</w:t>
      </w:r>
      <w:r w:rsidR="00F94ED6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ее наличии у заявителя).</w:t>
      </w:r>
    </w:p>
    <w:p w14:paraId="0778FC92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477E15BA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личность заявителя либо его представителя;</w:t>
      </w:r>
    </w:p>
    <w:p w14:paraId="4B144C3F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64BDF842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выдает документы;</w:t>
      </w:r>
    </w:p>
    <w:p w14:paraId="66E9E0FA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14:paraId="3568D154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отказывает в выдаче результата предоставления муниципальной услуги в случаях:</w:t>
      </w:r>
    </w:p>
    <w:p w14:paraId="11335CAF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выдачей документов обратилось лицо, не являющееся заявителем (его представителем);</w:t>
      </w:r>
    </w:p>
    <w:p w14:paraId="7A775EE4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обратившееся лицо отказалось предъявить документ, удостоверяющий его личность.</w:t>
      </w:r>
    </w:p>
    <w:p w14:paraId="50804F4E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656F548D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устанавливает личность заявителя либо его представителя;</w:t>
      </w:r>
    </w:p>
    <w:p w14:paraId="7B0B90AB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05B9DC19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14:paraId="463D54D1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14:paraId="39EBB66F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14:paraId="22C2985E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принято решение о переводе или об отказе в переводе жилого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14:paraId="1E5C1209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14:paraId="4D2CAC79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14:paraId="45E1898E" w14:textId="77777777" w:rsidR="00BB0CA1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14:paraId="38E2BD49" w14:textId="2214914D" w:rsidR="00B60ABA" w:rsidRPr="007D4C11" w:rsidRDefault="00B60ABA" w:rsidP="00B60ABA">
      <w:pPr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D4C11">
        <w:rPr>
          <w:rFonts w:ascii="Times New Roman" w:hAnsi="Times New Roman" w:cs="Times New Roman"/>
          <w:sz w:val="24"/>
          <w:szCs w:val="24"/>
        </w:rPr>
        <w:t>ри получении результатов предоставления муниципальной    услуги    в   отношении   несовершеннолетнего   законным представителем несовершеннолетнего, являющимся заявителем, реализация права   на   получение результатов предоставления   муниципальной  услуги  в  отношении  несовершеннолетнего,  оформленных  в форме  документа  на  бумажном  носителе,  может  осуществляться законным представителем  несовершеннолетнего,  не  являющимся  заявителем.  В этом случае заявитель, являющийся      законным   представителем несовершеннолетнего, в   момент   подачи   заявления о предоставлении муниципальной   услуги указывает фамилию, имя, отчество  (при  наличии),  сведения  о документе, удостоверяющем личность другого  законного  представителя несовершеннолетнего, уполномоченного на получение  результатов  предоставления соответствующей услуги в отношении несовершеннолетнего.</w:t>
      </w:r>
    </w:p>
    <w:p w14:paraId="6D846964" w14:textId="77777777" w:rsidR="00B60ABA" w:rsidRPr="007D4C11" w:rsidRDefault="00B60ABA" w:rsidP="00B60AB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4C11">
        <w:rPr>
          <w:rFonts w:ascii="Times New Roman" w:hAnsi="Times New Roman" w:cs="Times New Roman"/>
          <w:sz w:val="24"/>
          <w:szCs w:val="24"/>
        </w:rPr>
        <w:t xml:space="preserve">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BCC134C" w14:textId="7EC6978C" w:rsidR="00B60ABA" w:rsidRPr="00577D55" w:rsidRDefault="00B60ABA" w:rsidP="00B60A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D4C11">
        <w:rPr>
          <w:rFonts w:ascii="Times New Roman" w:hAnsi="Times New Roman" w:cs="Times New Roman"/>
          <w:sz w:val="24"/>
          <w:szCs w:val="24"/>
        </w:rPr>
        <w:t xml:space="preserve">  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</w:t>
      </w:r>
      <w:r>
        <w:rPr>
          <w:rFonts w:ascii="Times New Roman" w:hAnsi="Times New Roman" w:cs="Times New Roman"/>
          <w:sz w:val="24"/>
          <w:szCs w:val="24"/>
        </w:rPr>
        <w:t>и, предусмотренные пунктом 2.4</w:t>
      </w:r>
      <w:r w:rsidRPr="007D4C1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01CF6F5" w14:textId="77777777" w:rsidR="00B60ABA" w:rsidRPr="00194C47" w:rsidRDefault="00B60ABA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6E021" w14:textId="77777777" w:rsidR="00BB0CA1" w:rsidRPr="00194C47" w:rsidRDefault="00BB0CA1" w:rsidP="00BB0C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14:paraId="1DB14023" w14:textId="77777777" w:rsidR="00BB0CA1" w:rsidRPr="00194C47" w:rsidRDefault="00BB0CA1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CF2BD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14:paraId="77D1663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C268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уполномоченного органа, участвующими в предоставлении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правовым актом или приказом уполномоченного органа,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уполномоченного органа.</w:t>
      </w:r>
    </w:p>
    <w:p w14:paraId="7F6EBFF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осуществляется путем проведения проверок соблюдения и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56C7460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35D6C94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0BF43B8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могут быть плановыми и внеплановыми. 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339C6D4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13182DD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14:paraId="21A3085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0683C1C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07ADD6C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3315177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4B32DAA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78FBBE2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14:paraId="6CBB4E9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68C3B28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36A4C8A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6AB164F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B0C1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</w:p>
    <w:p w14:paraId="358C406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E712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58"/>
      <w:bookmarkEnd w:id="4"/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Информация для заинтересованных лиц об их праве на досудебное (внесудебное)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14:paraId="53989E1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услугу, многофункционального центра, а также работника многофункционального центра.</w:t>
      </w:r>
    </w:p>
    <w:p w14:paraId="20F4E066" w14:textId="77777777" w:rsidR="006B253E" w:rsidRPr="00194C47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x-none"/>
        </w:rPr>
        <w:t>5.1.1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Заявитель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может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обратиться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жалобой,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том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числе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следующих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случаях:</w:t>
      </w:r>
    </w:p>
    <w:p w14:paraId="6D5163F2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66743246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12B98EE9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субъекта Российской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73AC2E33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субъекта Российской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заявителя;</w:t>
      </w:r>
    </w:p>
    <w:p w14:paraId="2F754527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актами;</w:t>
      </w:r>
    </w:p>
    <w:p w14:paraId="40EAAEED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от заявителя при предоставлении муниципальной услуги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актами;</w:t>
      </w:r>
    </w:p>
    <w:p w14:paraId="06459810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срока таких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исправлений;</w:t>
      </w:r>
    </w:p>
    <w:p w14:paraId="36E748BF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14:paraId="61DEA44C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и принятыми в соответствии с ними иными нормативными 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актами;</w:t>
      </w:r>
    </w:p>
    <w:p w14:paraId="3551DA71" w14:textId="395FD6A6" w:rsidR="006B253E" w:rsidRPr="00194C47" w:rsidRDefault="006B253E" w:rsidP="006B253E">
      <w:pPr>
        <w:widowControl w:val="0"/>
        <w:tabs>
          <w:tab w:val="left" w:pos="1288"/>
        </w:tabs>
        <w:autoSpaceDE w:val="0"/>
        <w:autoSpaceDN w:val="0"/>
        <w:spacing w:after="0" w:line="240" w:lineRule="auto"/>
        <w:ind w:right="1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которых не указывались при первоначальном отказе в приеме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194C47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194C47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194C4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94C47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194C47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194C47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№ 210-ФЗ.</w:t>
      </w:r>
    </w:p>
    <w:p w14:paraId="2035EAEF" w14:textId="77777777" w:rsidR="006B253E" w:rsidRPr="00194C47" w:rsidRDefault="006B253E" w:rsidP="006B253E">
      <w:pPr>
        <w:tabs>
          <w:tab w:val="left" w:pos="1333"/>
        </w:tabs>
        <w:autoSpaceDE w:val="0"/>
        <w:autoSpaceDN w:val="0"/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Жалоба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подается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 многофункциональный центр либо в соответствующий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государственной власти, являющийся учредителем многофункционального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(далее - учредитель многофункционального центра). </w:t>
      </w:r>
    </w:p>
    <w:p w14:paraId="4F828A0C" w14:textId="5CFC8CBA" w:rsidR="006B253E" w:rsidRPr="00194C47" w:rsidRDefault="006B253E" w:rsidP="006B253E">
      <w:pPr>
        <w:spacing w:after="0" w:line="240" w:lineRule="auto"/>
        <w:ind w:right="163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Жалоба может быть направлена по почте, через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x-none"/>
        </w:rPr>
        <w:t>многофункциональный центр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с использованием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информационно-телекоммуникационной сети «Интернет», официального сайта муниципал</w:t>
      </w:r>
      <w:r w:rsidR="00B60AB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ьного образования город </w:t>
      </w:r>
      <w:r w:rsidR="00B60ABA">
        <w:rPr>
          <w:rFonts w:ascii="Times New Roman" w:eastAsia="Times New Roman" w:hAnsi="Times New Roman" w:cs="Times New Roman"/>
          <w:sz w:val="24"/>
          <w:szCs w:val="24"/>
          <w:lang w:eastAsia="x-none"/>
        </w:rPr>
        <w:t>Енисейск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x-none"/>
        </w:rPr>
        <w:t>ЕПГУ, РПГУ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информационной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системы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досудебного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обжалования,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также</w:t>
      </w:r>
      <w:r w:rsidRPr="00194C47">
        <w:rPr>
          <w:rFonts w:ascii="Times New Roman" w:eastAsia="Times New Roman" w:hAnsi="Times New Roman" w:cs="Times New Roman"/>
          <w:spacing w:val="7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может</w:t>
      </w:r>
      <w:r w:rsidRPr="00194C47">
        <w:rPr>
          <w:rFonts w:ascii="Times New Roman" w:eastAsia="Times New Roman" w:hAnsi="Times New Roman" w:cs="Times New Roman"/>
          <w:spacing w:val="7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быть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x-none"/>
        </w:rPr>
        <w:t xml:space="preserve">                                         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принята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 личном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x-none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приеме заявителя.</w:t>
      </w:r>
    </w:p>
    <w:p w14:paraId="5DF6C32D" w14:textId="77777777" w:rsidR="006B253E" w:rsidRPr="00194C47" w:rsidRDefault="006B253E" w:rsidP="006B253E">
      <w:pPr>
        <w:tabs>
          <w:tab w:val="left" w:pos="133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Жалоба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Pr="00194C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информацию:</w:t>
      </w:r>
    </w:p>
    <w:p w14:paraId="5EAA86DD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услугу, многофункционального центра,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Pr="00194C47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16 Федерального закона № 210-ФЗ, их руководителей и (или) работников,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 которых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обжалуются;</w:t>
      </w:r>
    </w:p>
    <w:p w14:paraId="4F04AD3E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наличии), сведения 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заявителя - физического лица либо наименование, сведения о месте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 заявителя - юридического лица, а также номер (номера) контактного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телефона, адрес (адреса) электронной почты (при наличии) и почтовый адрес, по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заявителю;</w:t>
      </w:r>
    </w:p>
    <w:p w14:paraId="0176FF04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обжалуемых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 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(бездействии)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услугу, должностного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центра, организаций, предусмотренных частью 1.1 статьи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Федерального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194C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</w:p>
    <w:p w14:paraId="4D21E79D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действием (бездействием) органа, предоставляющего услугу, должностного лица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194C47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94C47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Pr="00194C47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194C47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 w:rsidRPr="00194C47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многофункционального центра, организаций, предусмотренных частью 1.1 статьи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Федерального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194C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14:paraId="28BF3D7E" w14:textId="77777777" w:rsidR="006B253E" w:rsidRPr="00194C47" w:rsidRDefault="006B253E" w:rsidP="006B253E">
      <w:pPr>
        <w:tabs>
          <w:tab w:val="left" w:pos="13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Поступившая</w:t>
      </w:r>
      <w:r w:rsidRPr="00194C47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Pr="00194C47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Pr="00194C47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194C47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194C47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94C47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трех дней с момента поступления.</w:t>
      </w:r>
    </w:p>
    <w:p w14:paraId="4BA6C657" w14:textId="5AF7FE27" w:rsidR="006B253E" w:rsidRPr="00194C47" w:rsidRDefault="006B253E" w:rsidP="006B253E">
      <w:pPr>
        <w:tabs>
          <w:tab w:val="left" w:pos="13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Жалоба,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 w:rsidRPr="00194C47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210-ФЗ,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066A2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Главы города Енисейска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Глав</w:t>
      </w:r>
      <w:r w:rsidR="004066A2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города Енисейска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в течение пятнадцати рабочих дней со дня ее регистрации, а 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частью 1.1 статьи 16 Федерального закона № 210-ФЗ, в приеме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194C4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94C47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194C4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194C4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</w:t>
      </w:r>
      <w:r w:rsidRPr="00194C4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Pr="00194C47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Pr="00194C4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4C47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Pr="00194C47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194C47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обжалования нарушения установленного срока таких исправлений - 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194C47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ее регистрации.</w:t>
      </w:r>
    </w:p>
    <w:p w14:paraId="5813E0F4" w14:textId="77777777" w:rsidR="006B253E" w:rsidRPr="00194C47" w:rsidRDefault="006B253E" w:rsidP="006B253E">
      <w:pPr>
        <w:tabs>
          <w:tab w:val="left" w:pos="1359"/>
        </w:tabs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К жалобе могут быть приложены копии документов, подтверждающих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обстоятельства.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таком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приводится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документов.</w:t>
      </w:r>
    </w:p>
    <w:p w14:paraId="0DA9D952" w14:textId="77777777" w:rsidR="006B253E" w:rsidRPr="00194C47" w:rsidRDefault="006B253E" w:rsidP="006B253E">
      <w:pPr>
        <w:tabs>
          <w:tab w:val="left" w:pos="1347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По результатам рассмотрения жалобы принимается одно из следующих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решений:</w:t>
      </w:r>
    </w:p>
    <w:p w14:paraId="4802C8C0" w14:textId="77777777" w:rsidR="006B253E" w:rsidRPr="00194C47" w:rsidRDefault="006B253E" w:rsidP="006B253E">
      <w:pPr>
        <w:widowControl w:val="0"/>
        <w:tabs>
          <w:tab w:val="left" w:pos="1273"/>
        </w:tabs>
        <w:autoSpaceDE w:val="0"/>
        <w:autoSpaceDN w:val="0"/>
        <w:spacing w:after="0" w:line="240" w:lineRule="auto"/>
        <w:ind w:right="1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жалоба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удовлетворяется,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отмены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исправления допущенных опечаток и ошибок в выданных в результате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документах, возврата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94C47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субъекта Российской Федерации, муниципальными правовыми актами;</w:t>
      </w:r>
    </w:p>
    <w:p w14:paraId="2DDC3CCD" w14:textId="77777777" w:rsidR="006B253E" w:rsidRPr="00194C47" w:rsidRDefault="006B253E" w:rsidP="006B253E">
      <w:pPr>
        <w:widowControl w:val="0"/>
        <w:tabs>
          <w:tab w:val="left" w:pos="114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</w:t>
      </w:r>
      <w:r w:rsidRPr="00194C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Pr="00194C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отказывается.</w:t>
      </w:r>
    </w:p>
    <w:p w14:paraId="7515502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ответ о результатах рассмотрения жалобы направляется</w:t>
      </w:r>
      <w:r w:rsidRPr="00194C4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194C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94C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194C47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 по</w:t>
      </w:r>
      <w:r w:rsidRPr="00194C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рассмотрения жалобы.</w:t>
      </w:r>
    </w:p>
    <w:p w14:paraId="4DB0AD2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0DF07C6E" w14:textId="77777777" w:rsidR="006B253E" w:rsidRPr="00194C47" w:rsidRDefault="006B253E" w:rsidP="006B253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C47">
        <w:rPr>
          <w:rFonts w:ascii="Times New Roman" w:eastAsia="Times New Roman" w:hAnsi="Times New Roman" w:cs="Times New Roman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</w:t>
      </w:r>
      <w:r w:rsidRPr="00194C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94C47">
        <w:rPr>
          <w:rFonts w:ascii="Times New Roman" w:eastAsia="Times New Roman" w:hAnsi="Times New Roman" w:cs="Times New Roman"/>
          <w:sz w:val="24"/>
          <w:szCs w:val="24"/>
        </w:rPr>
        <w:t>форме:</w:t>
      </w:r>
    </w:p>
    <w:p w14:paraId="5DE23CB5" w14:textId="77777777" w:rsidR="006B253E" w:rsidRPr="00194C47" w:rsidRDefault="006B253E" w:rsidP="006B253E">
      <w:pPr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 начальнику уполномоченного органа – на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и действия (бездействие) </w:t>
      </w: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должностных лиц, муниципальных служащих, специалистов уполномоченного органа (кроме начальника управления);</w:t>
      </w:r>
    </w:p>
    <w:p w14:paraId="4B3FE729" w14:textId="365E2C8D" w:rsidR="006B253E" w:rsidRPr="00194C47" w:rsidRDefault="006B253E" w:rsidP="006B253E">
      <w:pPr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к за</w:t>
      </w:r>
      <w:r w:rsidR="004066A2"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местителю Главы города Енисейска</w:t>
      </w: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4066A2"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вопросам жизнедеятельности</w:t>
      </w: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на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и действия (бездействие) </w:t>
      </w: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начальника уполномоченного органа;</w:t>
      </w:r>
    </w:p>
    <w:p w14:paraId="6D93EFF3" w14:textId="1F5AC954" w:rsidR="006B253E" w:rsidRPr="00194C47" w:rsidRDefault="004066A2" w:rsidP="006B253E">
      <w:pPr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 Главе города Енисейска</w:t>
      </w:r>
      <w:r w:rsidR="006B253E"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на </w:t>
      </w:r>
      <w:r w:rsidR="006B253E"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и действия (бездействие) </w:t>
      </w:r>
      <w:r w:rsidR="006B253E"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</w:t>
      </w: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ителя Глав</w:t>
      </w:r>
      <w:r w:rsidR="00C25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ы города Енисейска по вопросам ж</w:t>
      </w:r>
      <w:r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изнедеятельности</w:t>
      </w:r>
      <w:r w:rsidR="006B253E" w:rsidRPr="00194C47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5F69383C" w14:textId="77777777" w:rsidR="006B253E" w:rsidRPr="00194C47" w:rsidRDefault="006B253E" w:rsidP="006B253E">
      <w:pPr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14:paraId="629F327B" w14:textId="77777777" w:rsidR="006B253E" w:rsidRPr="00194C47" w:rsidRDefault="006B253E" w:rsidP="006B253E">
      <w:pPr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 учредителю многофункционального центра – на решение и действия (бездействие) многофункционального центра.</w:t>
      </w:r>
    </w:p>
    <w:p w14:paraId="10608CFA" w14:textId="77777777" w:rsidR="006B253E" w:rsidRPr="00194C47" w:rsidRDefault="006B253E" w:rsidP="006B253E">
      <w:pPr>
        <w:tabs>
          <w:tab w:val="left" w:pos="993"/>
        </w:tabs>
        <w:suppressAutoHyphens/>
        <w:spacing w:after="0" w:line="240" w:lineRule="auto"/>
        <w:ind w:right="21" w:firstLine="6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30D02B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Способы информирования заявителей о порядке подачи и рассмотрения жалобы, в том числе с использованием ЕПГУ, РПГУ.</w:t>
      </w:r>
    </w:p>
    <w:p w14:paraId="052D697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3A34BFC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4AEB15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D6A50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14:paraId="21860DD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Сведения о содержании жалоб подлежат размещению уполномоченным лицом, определенным правовым актом или приказом уполномоченного органа,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ECE5E4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14:paraId="3E02B95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14:paraId="098CC3E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530F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Особенности выполнения административных процедур (действий) в МФЦ </w:t>
      </w:r>
    </w:p>
    <w:p w14:paraId="117453B7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BC612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Предоставление муниципальной услуги в МФЦ осуществляется при наличии заключенного соглашения о взаимодействии.</w:t>
      </w:r>
    </w:p>
    <w:p w14:paraId="73E9096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Основанием для начала предоставления муниципальной услуги является обращение заявителя в МФЦ.</w:t>
      </w:r>
    </w:p>
    <w:p w14:paraId="4E1AE9F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97"/>
      <w:bookmarkEnd w:id="5"/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798EAD6D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71A022B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в МФЦ сотрудник, ответственный за прием документов:</w:t>
      </w:r>
    </w:p>
    <w:p w14:paraId="276174F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60D10C8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представленное заявление и документы на предмет:</w:t>
      </w:r>
    </w:p>
    <w:p w14:paraId="4ED9BCD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 в заявлении поддается прочтению;</w:t>
      </w:r>
    </w:p>
    <w:p w14:paraId="122DF68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14:paraId="0858110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заявление подписано уполномоченным лицом;</w:t>
      </w:r>
    </w:p>
    <w:p w14:paraId="359328C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приложены документы, необходимые для предоставления муниципальной услуги;</w:t>
      </w:r>
    </w:p>
    <w:p w14:paraId="698FC982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соответствие данных документа, удостоверяющего личность, данным, указанным в заявлении и необходимых документах;</w:t>
      </w:r>
    </w:p>
    <w:p w14:paraId="4C32660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14:paraId="4481FB2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расписку в получении документов на предоставление услуги, сформированную в АИС МФЦ;</w:t>
      </w:r>
    </w:p>
    <w:p w14:paraId="498CFFB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413B666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14:paraId="1ED3489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2A95A3C6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</w:t>
      </w: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органов, предоставляющих муниципальные услуги.</w:t>
      </w:r>
    </w:p>
    <w:p w14:paraId="49B8BC9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4F28E37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6EAC60C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6.6.2. 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6609330A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09F7FFC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0A1CDD9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106D072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41B91AB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Досудебное (внесудебное) обжалование решений и действий (бездействия) МФЦ, сотрудника МФЦ осуществляется в порядке, предусмотренном </w:t>
      </w:r>
      <w:hyperlink w:anchor="Par358" w:tooltip="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" w:history="1">
        <w:r w:rsidRPr="00194C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5.1</w:t>
        </w:r>
      </w:hyperlink>
      <w:r w:rsidRPr="0019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542E8B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6DFE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904A1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3483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5400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5A67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08C09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8F675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73C16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EFFD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95470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9203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6659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3B90F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F233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668EB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3CFEC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C4E5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5ABD4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DD083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50C06" w14:textId="77777777" w:rsidR="006B253E" w:rsidRPr="00194C47" w:rsidRDefault="006B253E" w:rsidP="00032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B4B98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00B5E" w14:textId="77777777" w:rsidR="006B253E" w:rsidRPr="00194C47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6CA14" w14:textId="77777777" w:rsidR="00956DE3" w:rsidRPr="00194C47" w:rsidRDefault="00956DE3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36D4F" w14:textId="77777777" w:rsidR="00956DE3" w:rsidRPr="00194C47" w:rsidRDefault="00956DE3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535E9" w14:textId="77777777" w:rsidR="00956DE3" w:rsidRPr="00194C47" w:rsidRDefault="00956DE3" w:rsidP="006B2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E11A8" w14:textId="77777777" w:rsidR="008F3F48" w:rsidRDefault="008F3F48" w:rsidP="008F3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F9EEC" w14:textId="77777777" w:rsidR="00B60ABA" w:rsidRPr="00AC080E" w:rsidRDefault="00B60ABA" w:rsidP="008F3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A0E672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14:paraId="68B58053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14:paraId="6B92D76D" w14:textId="26BFDEE4" w:rsidR="006B253E" w:rsidRPr="00AC080E" w:rsidRDefault="006B253E" w:rsidP="00B60ABA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помещение», утвержденному постановление</w:t>
      </w:r>
      <w:r w:rsidR="000329FB" w:rsidRPr="00AC080E">
        <w:rPr>
          <w:rFonts w:ascii="Times New Roman" w:eastAsia="Times New Roman" w:hAnsi="Times New Roman" w:cs="Times New Roman"/>
          <w:lang w:eastAsia="ru-RU"/>
        </w:rPr>
        <w:t>м Администрации города Енисейска</w:t>
      </w:r>
      <w:r w:rsidR="00B60A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02E4">
        <w:rPr>
          <w:rFonts w:ascii="Times New Roman" w:eastAsia="Times New Roman" w:hAnsi="Times New Roman" w:cs="Times New Roman"/>
          <w:lang w:eastAsia="ru-RU"/>
        </w:rPr>
        <w:t>от 25.12.2024 г. № 394-п</w:t>
      </w:r>
    </w:p>
    <w:p w14:paraId="7B5F4E2E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EA781" w14:textId="77777777" w:rsidR="00AC080E" w:rsidRDefault="00AC080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6" w:name="Par436"/>
      <w:bookmarkEnd w:id="6"/>
    </w:p>
    <w:p w14:paraId="124735F9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БЛОК-СХЕМА</w:t>
      </w:r>
    </w:p>
    <w:p w14:paraId="50EE3D4A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14:paraId="5EB223B0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«ПЕРЕВОД ЖИЛОГО ПОМЕЩЕНИЯ В НЕЖИЛОЕ ПОМЕЩЕНИЕ И НЕЖИЛОГО ПОМЕЩЕНИЯ В ЖИЛОЕ ПОМЕЩЕНИЕ»</w:t>
      </w:r>
    </w:p>
    <w:p w14:paraId="730FEEAD" w14:textId="77777777" w:rsidR="006B253E" w:rsidRPr="00AC080E" w:rsidRDefault="006B253E" w:rsidP="006B25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52"/>
      </w:tblGrid>
      <w:tr w:rsidR="006B253E" w:rsidRPr="00AC080E" w14:paraId="69E0EF2E" w14:textId="77777777" w:rsidTr="006B253E">
        <w:tc>
          <w:tcPr>
            <w:tcW w:w="9152" w:type="dxa"/>
            <w:tcBorders>
              <w:bottom w:val="single" w:sz="4" w:space="0" w:color="auto"/>
            </w:tcBorders>
          </w:tcPr>
          <w:p w14:paraId="45445796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  <w:tr w:rsidR="006B253E" w:rsidRPr="00AC080E" w14:paraId="650063D4" w14:textId="77777777" w:rsidTr="006B253E">
        <w:tc>
          <w:tcPr>
            <w:tcW w:w="9152" w:type="dxa"/>
            <w:tcBorders>
              <w:left w:val="nil"/>
              <w:right w:val="nil"/>
            </w:tcBorders>
          </w:tcPr>
          <w:p w14:paraId="7544A1CE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0459B29" wp14:editId="795E53BA">
                  <wp:extent cx="129600" cy="18000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53E" w:rsidRPr="00AC080E" w14:paraId="1124173A" w14:textId="77777777" w:rsidTr="006B253E">
        <w:tc>
          <w:tcPr>
            <w:tcW w:w="9152" w:type="dxa"/>
            <w:tcBorders>
              <w:bottom w:val="single" w:sz="4" w:space="0" w:color="auto"/>
            </w:tcBorders>
          </w:tcPr>
          <w:p w14:paraId="5B02AFEE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6B253E" w:rsidRPr="00AC080E" w14:paraId="658B4770" w14:textId="77777777" w:rsidTr="006B253E">
        <w:tc>
          <w:tcPr>
            <w:tcW w:w="9152" w:type="dxa"/>
            <w:tcBorders>
              <w:left w:val="nil"/>
              <w:right w:val="nil"/>
            </w:tcBorders>
          </w:tcPr>
          <w:p w14:paraId="309BD6C6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32BEECA0" wp14:editId="618878BC">
                  <wp:extent cx="129600" cy="1800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53E" w:rsidRPr="00AC080E" w14:paraId="65AA7831" w14:textId="77777777" w:rsidTr="006B253E">
        <w:tc>
          <w:tcPr>
            <w:tcW w:w="9152" w:type="dxa"/>
            <w:tcBorders>
              <w:bottom w:val="single" w:sz="4" w:space="0" w:color="auto"/>
            </w:tcBorders>
          </w:tcPr>
          <w:p w14:paraId="2B4087E7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 3 рабочих дня</w:t>
            </w:r>
          </w:p>
        </w:tc>
      </w:tr>
      <w:tr w:rsidR="006B253E" w:rsidRPr="00AC080E" w14:paraId="27341E9D" w14:textId="77777777" w:rsidTr="006B253E">
        <w:tc>
          <w:tcPr>
            <w:tcW w:w="9152" w:type="dxa"/>
            <w:tcBorders>
              <w:left w:val="nil"/>
              <w:right w:val="nil"/>
            </w:tcBorders>
          </w:tcPr>
          <w:p w14:paraId="57D1D062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4B8CB07E" wp14:editId="6F5BB6B3">
                  <wp:extent cx="129600" cy="18000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53E" w:rsidRPr="00AC080E" w14:paraId="7DCE7E0C" w14:textId="77777777" w:rsidTr="006B253E">
        <w:tc>
          <w:tcPr>
            <w:tcW w:w="9152" w:type="dxa"/>
            <w:tcBorders>
              <w:bottom w:val="single" w:sz="4" w:space="0" w:color="auto"/>
            </w:tcBorders>
          </w:tcPr>
          <w:p w14:paraId="15872CCD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 1 рабочий день</w:t>
            </w:r>
          </w:p>
        </w:tc>
      </w:tr>
      <w:tr w:rsidR="006B253E" w:rsidRPr="00AC080E" w14:paraId="6013977C" w14:textId="77777777" w:rsidTr="006B253E">
        <w:tc>
          <w:tcPr>
            <w:tcW w:w="9152" w:type="dxa"/>
            <w:tcBorders>
              <w:left w:val="nil"/>
              <w:right w:val="nil"/>
            </w:tcBorders>
          </w:tcPr>
          <w:p w14:paraId="75C6A0CC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C7CE491" wp14:editId="4E596BF6">
                  <wp:extent cx="129600" cy="180000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53E" w:rsidRPr="00AC080E" w14:paraId="332B68B3" w14:textId="77777777" w:rsidTr="006B253E">
        <w:tc>
          <w:tcPr>
            <w:tcW w:w="9152" w:type="dxa"/>
            <w:tcBorders>
              <w:bottom w:val="single" w:sz="4" w:space="0" w:color="auto"/>
            </w:tcBorders>
          </w:tcPr>
          <w:p w14:paraId="6AA7671B" w14:textId="2FDB3469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переводе или об отказе в переводе жилого помещения в нежилое или нежилого помещения в жилое помещение - не позднее чем через 45 календарных дней со дня представления в указанный орган документов, обязанность по представлению которых возложена на заявителя</w:t>
            </w:r>
          </w:p>
        </w:tc>
      </w:tr>
      <w:tr w:rsidR="006B253E" w:rsidRPr="00AC080E" w14:paraId="2D86341D" w14:textId="77777777" w:rsidTr="006B253E">
        <w:trPr>
          <w:trHeight w:val="353"/>
        </w:trPr>
        <w:tc>
          <w:tcPr>
            <w:tcW w:w="9152" w:type="dxa"/>
            <w:tcBorders>
              <w:left w:val="nil"/>
              <w:right w:val="nil"/>
            </w:tcBorders>
          </w:tcPr>
          <w:p w14:paraId="235C7877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578F9BAD" wp14:editId="3B54177C">
                  <wp:extent cx="129600" cy="18000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53E" w:rsidRPr="00AC080E" w14:paraId="1B91FDAC" w14:textId="77777777" w:rsidTr="006B253E">
        <w:tc>
          <w:tcPr>
            <w:tcW w:w="9152" w:type="dxa"/>
            <w:tcBorders>
              <w:bottom w:val="single" w:sz="4" w:space="0" w:color="auto"/>
            </w:tcBorders>
          </w:tcPr>
          <w:p w14:paraId="108A0FEF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6B253E" w:rsidRPr="00AC080E" w14:paraId="5FD7BA09" w14:textId="77777777" w:rsidTr="006B253E">
        <w:tc>
          <w:tcPr>
            <w:tcW w:w="9152" w:type="dxa"/>
            <w:tcBorders>
              <w:left w:val="nil"/>
              <w:right w:val="nil"/>
            </w:tcBorders>
          </w:tcPr>
          <w:p w14:paraId="4ABD6BA7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415CF82" wp14:editId="73C6716F">
                  <wp:extent cx="129600" cy="18000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53E" w:rsidRPr="00AC080E" w14:paraId="5886B1ED" w14:textId="77777777" w:rsidTr="006B253E">
        <w:tc>
          <w:tcPr>
            <w:tcW w:w="9152" w:type="dxa"/>
          </w:tcPr>
          <w:p w14:paraId="7208D956" w14:textId="77777777" w:rsidR="006B253E" w:rsidRPr="00AC080E" w:rsidRDefault="006B253E" w:rsidP="006B2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</w:tbl>
    <w:p w14:paraId="4264AA56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78BE5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660A9" w14:textId="77777777" w:rsidR="00956DE3" w:rsidRPr="00AC080E" w:rsidRDefault="00956DE3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6F5EE" w14:textId="77777777" w:rsidR="00956DE3" w:rsidRDefault="00956DE3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F590AF" w14:textId="77777777" w:rsidR="00956DE3" w:rsidRDefault="00956DE3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45EEB7" w14:textId="77777777" w:rsidR="00956DE3" w:rsidRDefault="00956DE3" w:rsidP="00AC08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E39CED" w14:textId="77777777" w:rsidR="00956DE3" w:rsidRPr="00310391" w:rsidRDefault="00956DE3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EEA430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2 </w:t>
      </w:r>
    </w:p>
    <w:p w14:paraId="511D90AA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14:paraId="1E045DF1" w14:textId="4FEF5157" w:rsidR="006B253E" w:rsidRPr="00AC080E" w:rsidRDefault="006B253E" w:rsidP="00B60ABA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помещение», утвержденному постановление</w:t>
      </w:r>
      <w:r w:rsidR="000329FB" w:rsidRPr="00AC080E">
        <w:rPr>
          <w:rFonts w:ascii="Times New Roman" w:eastAsia="Times New Roman" w:hAnsi="Times New Roman" w:cs="Times New Roman"/>
          <w:lang w:eastAsia="ru-RU"/>
        </w:rPr>
        <w:t>м Администрации города Енисейска</w:t>
      </w:r>
      <w:r w:rsidR="00B60A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02E4">
        <w:rPr>
          <w:rFonts w:ascii="Times New Roman" w:eastAsia="Times New Roman" w:hAnsi="Times New Roman" w:cs="Times New Roman"/>
          <w:lang w:eastAsia="ru-RU"/>
        </w:rPr>
        <w:t>от 25.12.2024 г. № 394-п</w:t>
      </w:r>
    </w:p>
    <w:p w14:paraId="2894B873" w14:textId="77777777" w:rsidR="006B253E" w:rsidRDefault="006B253E" w:rsidP="006B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B1373AE" w14:textId="77777777" w:rsidR="00AC080E" w:rsidRDefault="00AC080E" w:rsidP="006B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449B181" w14:textId="77777777" w:rsidR="00AC080E" w:rsidRPr="00310391" w:rsidRDefault="00AC080E" w:rsidP="006B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C74DBB5" w14:textId="77777777" w:rsidR="006B253E" w:rsidRPr="00AC080E" w:rsidRDefault="006B253E" w:rsidP="006B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предоставления муниципальной услуги</w:t>
      </w:r>
    </w:p>
    <w:p w14:paraId="5A1D96FA" w14:textId="77777777" w:rsidR="006B253E" w:rsidRPr="00AC080E" w:rsidRDefault="006B253E" w:rsidP="006B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«Перевод жилого помещения в нежилое помещение и нежилого помещения </w:t>
      </w:r>
    </w:p>
    <w:p w14:paraId="3C35E823" w14:textId="77777777" w:rsidR="006B253E" w:rsidRPr="00AC080E" w:rsidRDefault="006B253E" w:rsidP="006B2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жилое помещение»</w:t>
      </w:r>
    </w:p>
    <w:p w14:paraId="7B174F18" w14:textId="77777777" w:rsidR="006B253E" w:rsidRPr="00AC080E" w:rsidRDefault="006B253E" w:rsidP="006B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23764" w14:textId="77777777" w:rsidR="006B253E" w:rsidRPr="00AC080E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14:paraId="2F53D1EB" w14:textId="77777777" w:rsidR="006B253E" w:rsidRPr="00AC080E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8EF00" w14:textId="77777777" w:rsidR="006B253E" w:rsidRPr="00AC080E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Жилищным Кодексом Российской Федерации; </w:t>
      </w:r>
    </w:p>
    <w:p w14:paraId="14E5A98C" w14:textId="77777777" w:rsidR="006B253E" w:rsidRPr="00AC080E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14:paraId="49A60B78" w14:textId="77777777" w:rsidR="006B253E" w:rsidRPr="00AC080E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14:paraId="0212C97F" w14:textId="77777777" w:rsidR="006B253E" w:rsidRPr="00AC080E" w:rsidRDefault="006B253E" w:rsidP="006B2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распоряжением Правительства Российской Федерации от 17.12.2009 </w:t>
      </w: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14:paraId="0F045E9E" w14:textId="0836431F" w:rsidR="000329FB" w:rsidRPr="00AC080E" w:rsidRDefault="006B253E" w:rsidP="000329FB">
      <w:pPr>
        <w:pStyle w:val="af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0ABA">
        <w:rPr>
          <w:rFonts w:ascii="Times New Roman" w:hAnsi="Times New Roman" w:cs="Times New Roman"/>
          <w:sz w:val="24"/>
          <w:szCs w:val="24"/>
        </w:rPr>
        <w:t>р</w:t>
      </w:r>
      <w:r w:rsidR="000329FB" w:rsidRPr="00AC080E">
        <w:rPr>
          <w:rFonts w:ascii="Times New Roman" w:hAnsi="Times New Roman" w:cs="Times New Roman"/>
          <w:sz w:val="24"/>
          <w:szCs w:val="24"/>
        </w:rPr>
        <w:t xml:space="preserve">аспоряжение Администрации города Енисейска от 29.09.2023 № 1312-р «Об утверждении Положения об отделе строительства и архитектуре </w:t>
      </w:r>
      <w:r w:rsidR="007E2EF5" w:rsidRPr="00AC080E">
        <w:rPr>
          <w:rFonts w:ascii="Times New Roman" w:hAnsi="Times New Roman" w:cs="Times New Roman"/>
          <w:sz w:val="24"/>
          <w:szCs w:val="24"/>
        </w:rPr>
        <w:t>Администрации города Енисейска».</w:t>
      </w:r>
    </w:p>
    <w:p w14:paraId="4E440ABE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5CF7DD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9D9A40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334F3B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737D4D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9AB7FC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90FD30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4DEE94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C6A34C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7353EE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67A993" w14:textId="77777777" w:rsidR="006B253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AE9DA7" w14:textId="77777777" w:rsidR="000329FB" w:rsidRDefault="000329FB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132E05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D95DBE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9EE1977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53C318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7059E3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35686E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F40D52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AFAF99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F04BE3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9C0BFF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8508E2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E2E9BC" w14:textId="77777777" w:rsidR="000329FB" w:rsidRDefault="000329FB" w:rsidP="00AC08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B99F41" w14:textId="77777777" w:rsidR="00B60ABA" w:rsidRDefault="00B60ABA" w:rsidP="00AC08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1F53CA" w14:textId="77777777" w:rsidR="00B60ABA" w:rsidRPr="00310391" w:rsidRDefault="00B60ABA" w:rsidP="00AC080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E15DA0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3 </w:t>
      </w:r>
    </w:p>
    <w:p w14:paraId="3DD161EC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14:paraId="1ED64AF8" w14:textId="1382EB17" w:rsidR="006B253E" w:rsidRPr="00AC080E" w:rsidRDefault="006B253E" w:rsidP="00C25469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помещение», утвержденному постановление</w:t>
      </w:r>
      <w:r w:rsidR="000329FB" w:rsidRPr="00AC080E">
        <w:rPr>
          <w:rFonts w:ascii="Times New Roman" w:eastAsia="Times New Roman" w:hAnsi="Times New Roman" w:cs="Times New Roman"/>
          <w:lang w:eastAsia="ru-RU"/>
        </w:rPr>
        <w:t>м Администрации города Енисейска</w:t>
      </w:r>
      <w:r w:rsidR="00C254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02E4">
        <w:rPr>
          <w:rFonts w:ascii="Times New Roman" w:eastAsia="Times New Roman" w:hAnsi="Times New Roman" w:cs="Times New Roman"/>
          <w:lang w:eastAsia="ru-RU"/>
        </w:rPr>
        <w:t xml:space="preserve">от 25.12.2024 г. № 394-п </w:t>
      </w:r>
    </w:p>
    <w:p w14:paraId="1E06DCF2" w14:textId="77777777" w:rsidR="006B253E" w:rsidRPr="00310391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6E305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 предоставлении муниципальной услуги</w:t>
      </w:r>
    </w:p>
    <w:p w14:paraId="084FE5A6" w14:textId="77777777" w:rsidR="006B253E" w:rsidRPr="00AC080E" w:rsidRDefault="006B253E" w:rsidP="006B25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1CFA92" w14:textId="77777777" w:rsidR="006B253E" w:rsidRPr="00AC080E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14:paraId="6CC579FE" w14:textId="7C1A1F5E" w:rsidR="006B253E" w:rsidRPr="00C25469" w:rsidRDefault="007E2EF5" w:rsidP="006B253E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</w:t>
      </w:r>
      <w:r w:rsidR="006B253E"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6EE605FF" w14:textId="77777777" w:rsidR="006B253E" w:rsidRPr="00AC080E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</w:t>
      </w:r>
    </w:p>
    <w:p w14:paraId="09810A17" w14:textId="77777777" w:rsidR="006B253E" w:rsidRPr="00C25469" w:rsidRDefault="006B253E" w:rsidP="006B253E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физического лица (отчество – при наличии),</w:t>
      </w:r>
    </w:p>
    <w:p w14:paraId="366CD0F9" w14:textId="571DAECE" w:rsidR="006B253E" w:rsidRPr="00C25469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</w:t>
      </w:r>
      <w:r w:rsid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</w:p>
    <w:p w14:paraId="0799B847" w14:textId="77777777" w:rsidR="006B253E" w:rsidRPr="00C25469" w:rsidRDefault="006B253E" w:rsidP="006B253E">
      <w:pPr>
        <w:spacing w:after="0" w:line="240" w:lineRule="auto"/>
        <w:ind w:left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юридического лица)</w:t>
      </w:r>
    </w:p>
    <w:p w14:paraId="2F3F2AC6" w14:textId="77777777" w:rsidR="006B253E" w:rsidRPr="00AC080E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14:paraId="2558C380" w14:textId="77777777" w:rsidR="006B253E" w:rsidRPr="00AC080E" w:rsidRDefault="006B253E" w:rsidP="006B25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 по адресу:</w:t>
      </w:r>
    </w:p>
    <w:p w14:paraId="5950C99C" w14:textId="77777777" w:rsidR="006B253E" w:rsidRPr="00AC080E" w:rsidRDefault="006B253E" w:rsidP="006B253E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г.________________р-он___________________</w:t>
      </w:r>
    </w:p>
    <w:p w14:paraId="0B5343C9" w14:textId="77777777" w:rsidR="006B253E" w:rsidRPr="00AC080E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ул.______________________________________</w:t>
      </w:r>
    </w:p>
    <w:p w14:paraId="145C2EE5" w14:textId="77777777" w:rsidR="006B253E" w:rsidRPr="00AC080E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 ____________кв.(офис) ________________</w:t>
      </w:r>
    </w:p>
    <w:p w14:paraId="2F7FB580" w14:textId="77777777" w:rsidR="006B253E" w:rsidRPr="00AC080E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_________________________________</w:t>
      </w:r>
    </w:p>
    <w:p w14:paraId="5162ACB7" w14:textId="77777777" w:rsidR="006B253E" w:rsidRPr="00AC080E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C080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</w:t>
      </w:r>
    </w:p>
    <w:p w14:paraId="5188D1AE" w14:textId="77777777" w:rsidR="006B253E" w:rsidRPr="00AC080E" w:rsidRDefault="006B253E" w:rsidP="006B2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____________________________________</w:t>
      </w:r>
    </w:p>
    <w:p w14:paraId="08E0DAF4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(для ИП и ЮЛ)</w:t>
      </w:r>
    </w:p>
    <w:p w14:paraId="353C74D8" w14:textId="77777777" w:rsidR="006B253E" w:rsidRPr="00AC080E" w:rsidRDefault="006B253E" w:rsidP="006B253E">
      <w:pPr>
        <w:spacing w:after="0" w:line="240" w:lineRule="auto"/>
        <w:ind w:left="3453" w:right="56" w:hanging="1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5B50C4" w14:textId="77777777" w:rsidR="006B253E" w:rsidRPr="00AC080E" w:rsidRDefault="006B253E" w:rsidP="006B253E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936684A" w14:textId="77777777" w:rsidR="006B253E" w:rsidRPr="00AC080E" w:rsidRDefault="006B253E" w:rsidP="006B253E">
      <w:pPr>
        <w:spacing w:after="0" w:line="240" w:lineRule="auto"/>
        <w:ind w:left="10" w:right="56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274BA6BE" w14:textId="77777777" w:rsidR="006B253E" w:rsidRPr="00AC080E" w:rsidRDefault="006B253E" w:rsidP="006B253E">
      <w:pPr>
        <w:spacing w:after="0" w:line="240" w:lineRule="auto"/>
        <w:ind w:left="11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переводе жилого помещения в нежилое помещение и нежилого помещения в жилое помещение</w:t>
      </w:r>
    </w:p>
    <w:p w14:paraId="1C4881EB" w14:textId="77777777" w:rsidR="006B253E" w:rsidRPr="00AC080E" w:rsidRDefault="006B253E" w:rsidP="006B253E">
      <w:pPr>
        <w:spacing w:after="0" w:line="240" w:lineRule="auto"/>
        <w:ind w:left="116" w:hanging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ACE55F" w14:textId="77777777" w:rsidR="006B253E" w:rsidRPr="00AC080E" w:rsidRDefault="006B253E" w:rsidP="006B25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муниципальную услугу _____________________________</w:t>
      </w:r>
    </w:p>
    <w:p w14:paraId="17E82E8D" w14:textId="77777777" w:rsidR="006B253E" w:rsidRPr="00AC080E" w:rsidRDefault="006B253E" w:rsidP="006B253E">
      <w:pPr>
        <w:spacing w:after="0" w:line="240" w:lineRule="auto"/>
        <w:ind w:right="-1" w:hanging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помещения, находящегося в собственности</w:t>
      </w:r>
      <w:r w:rsidRPr="00AC080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14:paraId="414EA42D" w14:textId="77777777" w:rsidR="006B253E" w:rsidRPr="00AC080E" w:rsidRDefault="006B253E" w:rsidP="006B253E">
      <w:pPr>
        <w:spacing w:after="0" w:line="240" w:lineRule="auto"/>
        <w:ind w:right="-1" w:hanging="8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14:paraId="00FD1ABC" w14:textId="77777777" w:rsidR="006B253E" w:rsidRPr="00C25469" w:rsidRDefault="006B253E" w:rsidP="006B253E">
      <w:pPr>
        <w:spacing w:after="0" w:line="240" w:lineRule="auto"/>
        <w:ind w:right="-1" w:hanging="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(для физических лиц/индивидуальных предпринимателей: ФИО, документ, удостоверяющий личность: вид документа </w:t>
      </w:r>
      <w:r w:rsidRPr="00C25469">
        <w:rPr>
          <w:rFonts w:ascii="Times New Roman" w:eastAsia="Times New Roman" w:hAnsi="Times New Roman" w:cs="Times New Roman"/>
          <w:sz w:val="16"/>
          <w:szCs w:val="16"/>
          <w:u w:val="single" w:color="000000"/>
          <w:lang w:eastAsia="ru-RU"/>
        </w:rPr>
        <w:t xml:space="preserve">паспорт, </w:t>
      </w: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ИНН, СНИЛС, ОГРНИП (для индивидуальных предпринимателей), для юридических лиц: полное наименование юридического лица, ОГРН, ИНН</w:t>
      </w:r>
    </w:p>
    <w:p w14:paraId="526B2F31" w14:textId="77777777" w:rsidR="00C25469" w:rsidRDefault="00C25469" w:rsidP="006B253E">
      <w:pPr>
        <w:spacing w:after="0" w:line="240" w:lineRule="auto"/>
        <w:ind w:right="-1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73D3F" w14:textId="77777777" w:rsidR="006B253E" w:rsidRPr="00AC080E" w:rsidRDefault="006B253E" w:rsidP="006B253E">
      <w:pPr>
        <w:spacing w:after="0" w:line="240" w:lineRule="auto"/>
        <w:ind w:right="-1" w:hanging="8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</w:t>
      </w:r>
      <w:r w:rsidRPr="00AC080E">
        <w:rPr>
          <w:rFonts w:ascii="Times New Roman" w:eastAsia="Times New Roman" w:hAnsi="Times New Roman" w:cs="Times New Roman"/>
          <w:lang w:eastAsia="ru-RU"/>
        </w:rPr>
        <w:t>:_____________________________________________________</w:t>
      </w:r>
    </w:p>
    <w:p w14:paraId="0FF54E0B" w14:textId="77777777" w:rsidR="006B253E" w:rsidRPr="00C25469" w:rsidRDefault="006B253E" w:rsidP="006B253E">
      <w:pPr>
        <w:spacing w:after="0" w:line="240" w:lineRule="auto"/>
        <w:ind w:right="-1" w:hanging="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(город, улица, проспект, проезд, переулок, шоссе)</w:t>
      </w:r>
    </w:p>
    <w:p w14:paraId="50BFA4CB" w14:textId="77777777" w:rsidR="006B253E" w:rsidRPr="00AC080E" w:rsidRDefault="006B253E" w:rsidP="006B253E">
      <w:pPr>
        <w:tabs>
          <w:tab w:val="center" w:pos="5436"/>
          <w:tab w:val="center" w:pos="10065"/>
        </w:tabs>
        <w:spacing w:after="0" w:line="240" w:lineRule="auto"/>
        <w:ind w:right="-1" w:hanging="8"/>
        <w:jc w:val="both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14:paraId="26F6B67F" w14:textId="34DA9F96" w:rsidR="006B253E" w:rsidRPr="00C25469" w:rsidRDefault="006B253E" w:rsidP="00C25469">
      <w:pPr>
        <w:spacing w:after="0" w:line="240" w:lineRule="auto"/>
        <w:ind w:right="-1" w:hanging="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(№№ дома, корпуса, строения, квартиры, (текущее назначение помещения (общая площадь, жилая помещения) (жилое/нежилое) площадь) из (жилого/нежилого) помещения в (нежилое/жилое) (нужное подчеркнуть)</w:t>
      </w:r>
    </w:p>
    <w:p w14:paraId="61C3FC01" w14:textId="77777777" w:rsidR="006B253E" w:rsidRPr="00AC080E" w:rsidRDefault="006B253E" w:rsidP="006B253E">
      <w:pPr>
        <w:tabs>
          <w:tab w:val="center" w:pos="654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6A79259" w14:textId="77777777" w:rsidR="006B253E" w:rsidRPr="00AC080E" w:rsidRDefault="006B253E" w:rsidP="006B253E">
      <w:pPr>
        <w:spacing w:after="0" w:line="240" w:lineRule="auto"/>
        <w:ind w:right="-1" w:hanging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AC0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</w:t>
      </w:r>
    </w:p>
    <w:p w14:paraId="55A62DF5" w14:textId="77777777" w:rsidR="006B253E" w:rsidRPr="00C25469" w:rsidRDefault="006B253E" w:rsidP="006B253E">
      <w:pPr>
        <w:spacing w:after="0" w:line="240" w:lineRule="auto"/>
        <w:ind w:right="-1" w:hanging="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633DF0BC" w14:textId="77777777" w:rsidR="006B253E" w:rsidRPr="00AC080E" w:rsidRDefault="006B253E" w:rsidP="006B253E">
      <w:pPr>
        <w:spacing w:after="0" w:line="240" w:lineRule="auto"/>
        <w:ind w:right="-1" w:hanging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49493E" w14:textId="77777777" w:rsidR="006B253E" w:rsidRPr="00AC080E" w:rsidRDefault="006B253E" w:rsidP="006B253E">
      <w:pPr>
        <w:tabs>
          <w:tab w:val="center" w:pos="755"/>
          <w:tab w:val="center" w:pos="5311"/>
        </w:tabs>
        <w:spacing w:after="0" w:line="240" w:lineRule="auto"/>
        <w:ind w:right="-1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14:paraId="29052E40" w14:textId="77777777" w:rsidR="000329FB" w:rsidRPr="00AC080E" w:rsidRDefault="000329FB" w:rsidP="006B253E">
      <w:pPr>
        <w:tabs>
          <w:tab w:val="center" w:pos="755"/>
          <w:tab w:val="center" w:pos="5311"/>
        </w:tabs>
        <w:spacing w:after="0" w:line="240" w:lineRule="auto"/>
        <w:ind w:right="-1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CC285D" w14:textId="77777777" w:rsidR="000329FB" w:rsidRPr="00AC080E" w:rsidRDefault="000329FB" w:rsidP="006B253E">
      <w:pPr>
        <w:tabs>
          <w:tab w:val="center" w:pos="755"/>
          <w:tab w:val="center" w:pos="5311"/>
        </w:tabs>
        <w:spacing w:after="0" w:line="240" w:lineRule="auto"/>
        <w:ind w:right="-1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BAD69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24A5E" w14:textId="77777777" w:rsidR="007E2EF5" w:rsidRPr="00AC080E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BD4E" w14:textId="77777777" w:rsidR="007E2EF5" w:rsidRPr="00AC080E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A4C47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6BD789" w14:textId="77777777" w:rsidR="00C25469" w:rsidRDefault="00C25469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389D0E" w14:textId="77777777" w:rsidR="00C25469" w:rsidRDefault="00C25469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EDE659" w14:textId="77777777" w:rsidR="00C25469" w:rsidRDefault="00C25469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AAAA04" w14:textId="77777777" w:rsidR="00C25469" w:rsidRDefault="00C25469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CD0BB2" w14:textId="77777777" w:rsidR="007E2EF5" w:rsidRDefault="007E2EF5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DAB371" w14:textId="77777777" w:rsidR="00AC080E" w:rsidRDefault="00AC080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22DA3A" w14:textId="77777777" w:rsidR="00AC080E" w:rsidRPr="00310391" w:rsidRDefault="00AC080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885F79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 xml:space="preserve">Приложение 4 </w:t>
      </w:r>
    </w:p>
    <w:p w14:paraId="57C385FD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14:paraId="038B6C8E" w14:textId="4358D3C2" w:rsidR="006B253E" w:rsidRPr="00AC080E" w:rsidRDefault="006B253E" w:rsidP="00C25469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lang w:eastAsia="ru-RU"/>
        </w:rPr>
      </w:pPr>
      <w:r w:rsidRPr="00AC080E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помещение», утвержденному постановление</w:t>
      </w:r>
      <w:r w:rsidR="000329FB" w:rsidRPr="00AC080E">
        <w:rPr>
          <w:rFonts w:ascii="Times New Roman" w:eastAsia="Times New Roman" w:hAnsi="Times New Roman" w:cs="Times New Roman"/>
          <w:lang w:eastAsia="ru-RU"/>
        </w:rPr>
        <w:t>м Администрации города Енисейска</w:t>
      </w:r>
      <w:r w:rsidR="00C254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E02E4">
        <w:rPr>
          <w:rFonts w:ascii="Times New Roman" w:eastAsia="Times New Roman" w:hAnsi="Times New Roman" w:cs="Times New Roman"/>
          <w:lang w:eastAsia="ru-RU"/>
        </w:rPr>
        <w:t>от 25.12.2024 г.</w:t>
      </w:r>
      <w:bookmarkStart w:id="7" w:name="_GoBack"/>
      <w:bookmarkEnd w:id="7"/>
      <w:r w:rsidR="00AE02E4">
        <w:rPr>
          <w:rFonts w:ascii="Times New Roman" w:eastAsia="Times New Roman" w:hAnsi="Times New Roman" w:cs="Times New Roman"/>
          <w:lang w:eastAsia="ru-RU"/>
        </w:rPr>
        <w:t xml:space="preserve"> № 394-п</w:t>
      </w:r>
    </w:p>
    <w:p w14:paraId="16D0290E" w14:textId="77777777" w:rsidR="006B253E" w:rsidRPr="00AC080E" w:rsidRDefault="006B253E" w:rsidP="006B253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</w:p>
    <w:p w14:paraId="4AC3C1AB" w14:textId="68BAF65C" w:rsidR="006B253E" w:rsidRPr="00310391" w:rsidRDefault="006B253E" w:rsidP="006B253E">
      <w:pPr>
        <w:tabs>
          <w:tab w:val="center" w:pos="755"/>
          <w:tab w:val="center" w:pos="5311"/>
        </w:tabs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i/>
          <w:lang w:eastAsia="ru-RU"/>
        </w:rPr>
        <w:t>Утверждена постановлением Правительства Российской Федерации от 10.08.2005 № 502</w:t>
      </w:r>
    </w:p>
    <w:p w14:paraId="52E98931" w14:textId="77777777" w:rsidR="006B253E" w:rsidRPr="00310391" w:rsidRDefault="006B253E" w:rsidP="006B253E">
      <w:pPr>
        <w:tabs>
          <w:tab w:val="center" w:pos="755"/>
          <w:tab w:val="center" w:pos="5311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6440FCC8" w14:textId="77777777" w:rsidR="006B253E" w:rsidRPr="00310391" w:rsidRDefault="006B253E" w:rsidP="006B253E">
      <w:pPr>
        <w:spacing w:after="0" w:line="240" w:lineRule="auto"/>
        <w:ind w:right="15"/>
        <w:rPr>
          <w:rFonts w:ascii="Times New Roman" w:eastAsia="Times New Roman" w:hAnsi="Times New Roman" w:cs="Times New Roman"/>
          <w:lang w:eastAsia="ru-RU"/>
        </w:rPr>
      </w:pPr>
    </w:p>
    <w:p w14:paraId="2C2E78A6" w14:textId="77777777" w:rsidR="006B253E" w:rsidRPr="00310391" w:rsidRDefault="006B253E" w:rsidP="006B253E">
      <w:pPr>
        <w:spacing w:after="0" w:line="240" w:lineRule="auto"/>
        <w:ind w:right="15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DD732AD" w14:textId="77777777" w:rsidR="006B253E" w:rsidRPr="00AC080E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14:paraId="13BFDD6F" w14:textId="77777777" w:rsidR="006B253E" w:rsidRPr="00AC080E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уведомления о переводе (отказе в переводе) жилого (нежилого)</w:t>
      </w:r>
      <w:r w:rsidRPr="00AC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помещения в нежилое (жилое) помещение</w:t>
      </w:r>
    </w:p>
    <w:p w14:paraId="429EA2D9" w14:textId="77777777" w:rsidR="006B253E" w:rsidRPr="00AC080E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DA2929" w14:textId="77777777" w:rsidR="006B253E" w:rsidRPr="00AC080E" w:rsidRDefault="006B253E" w:rsidP="006B253E">
      <w:pPr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</w:t>
      </w:r>
      <w:r w:rsidRPr="00AC0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14:paraId="7E69EAEC" w14:textId="77777777" w:rsidR="006B253E" w:rsidRPr="00C25469" w:rsidRDefault="006B253E" w:rsidP="006B253E">
      <w:pPr>
        <w:pBdr>
          <w:bottom w:val="single" w:sz="12" w:space="1" w:color="auto"/>
        </w:pBdr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лица)</w:t>
      </w:r>
    </w:p>
    <w:p w14:paraId="4066688E" w14:textId="77777777" w:rsidR="006B253E" w:rsidRPr="00AC080E" w:rsidRDefault="006B253E" w:rsidP="006B253E">
      <w:pPr>
        <w:pBdr>
          <w:bottom w:val="single" w:sz="12" w:space="1" w:color="auto"/>
        </w:pBdr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33C5DCFD" w14:textId="77777777" w:rsidR="006B253E" w:rsidRPr="00C25469" w:rsidRDefault="006B253E" w:rsidP="006B253E">
      <w:pPr>
        <w:autoSpaceDE w:val="0"/>
        <w:autoSpaceDN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(почтовый индекс и адрес, телефон, адрес электронной почты)</w:t>
      </w:r>
    </w:p>
    <w:p w14:paraId="5B55746C" w14:textId="77777777" w:rsidR="00C25469" w:rsidRDefault="00C25469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1E878A" w14:textId="786047F8" w:rsidR="006B253E" w:rsidRPr="00AC080E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6426FFC" w14:textId="77777777" w:rsidR="006B253E" w:rsidRPr="00AC080E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0DCEC887" w14:textId="77777777" w:rsidR="006B253E" w:rsidRPr="00AC080E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переводе (отказе в переводе) жилого (нежилого)</w:t>
      </w:r>
    </w:p>
    <w:p w14:paraId="50EF9C70" w14:textId="77777777" w:rsidR="006B253E" w:rsidRPr="00AC080E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в нежилое (жилое) помещение</w:t>
      </w:r>
    </w:p>
    <w:p w14:paraId="135153C6" w14:textId="77777777" w:rsidR="006B253E" w:rsidRPr="00AC080E" w:rsidRDefault="006B253E" w:rsidP="006B2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</w:t>
      </w:r>
    </w:p>
    <w:p w14:paraId="30402A6F" w14:textId="098473B5" w:rsidR="006B253E" w:rsidRPr="00C25469" w:rsidRDefault="006B253E" w:rsidP="00C254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(полное наименование органа местного самоуправления,</w:t>
      </w:r>
      <w:r w:rsidR="00C254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</w:t>
      </w:r>
      <w:r w:rsidRPr="00C254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существляющего перевод помещения)</w:t>
      </w:r>
    </w:p>
    <w:p w14:paraId="28A89FBE" w14:textId="77777777" w:rsidR="006B253E" w:rsidRPr="00C25469" w:rsidRDefault="006B253E" w:rsidP="006B253E">
      <w:pPr>
        <w:tabs>
          <w:tab w:val="center" w:pos="7994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05176F" w14:textId="77777777" w:rsidR="006B253E" w:rsidRPr="00AC080E" w:rsidRDefault="006B253E" w:rsidP="006B253E">
      <w:pPr>
        <w:tabs>
          <w:tab w:val="center" w:pos="7994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 находящегося по адресу:</w:t>
      </w:r>
    </w:p>
    <w:p w14:paraId="2660EE3E" w14:textId="77777777" w:rsidR="006B253E" w:rsidRPr="00AC080E" w:rsidRDefault="006B253E" w:rsidP="006B253E">
      <w:pPr>
        <w:tabs>
          <w:tab w:val="center" w:pos="7994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6FA09018" w14:textId="77777777" w:rsidR="006B253E" w:rsidRPr="00C25469" w:rsidRDefault="006B253E" w:rsidP="006B253E">
      <w:pPr>
        <w:tabs>
          <w:tab w:val="center" w:pos="7994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городского или сельского поселения)</w:t>
      </w:r>
    </w:p>
    <w:p w14:paraId="7DC4E52C" w14:textId="77777777" w:rsidR="006B253E" w:rsidRPr="00C25469" w:rsidRDefault="006B253E" w:rsidP="006B253E">
      <w:pPr>
        <w:tabs>
          <w:tab w:val="center" w:pos="7994"/>
          <w:tab w:val="right" w:pos="96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</w:t>
      </w:r>
    </w:p>
    <w:p w14:paraId="0598BDF4" w14:textId="77777777" w:rsidR="006B253E" w:rsidRPr="00C25469" w:rsidRDefault="006B253E" w:rsidP="006B253E">
      <w:pPr>
        <w:tabs>
          <w:tab w:val="center" w:pos="7994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улицы, площади, проспекта, бульвара, проезда и т.п.)</w:t>
      </w:r>
    </w:p>
    <w:p w14:paraId="4FBBDB95" w14:textId="77777777" w:rsidR="006B253E" w:rsidRPr="00AC080E" w:rsidRDefault="006B253E" w:rsidP="006B253E">
      <w:pPr>
        <w:tabs>
          <w:tab w:val="center" w:pos="7994"/>
          <w:tab w:val="right" w:pos="963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36"/>
      </w:tblGrid>
      <w:tr w:rsidR="006B253E" w:rsidRPr="00AC080E" w14:paraId="1AA0C53C" w14:textId="77777777" w:rsidTr="006B253E">
        <w:trPr>
          <w:cantSplit/>
        </w:trPr>
        <w:tc>
          <w:tcPr>
            <w:tcW w:w="532" w:type="dxa"/>
            <w:vAlign w:val="bottom"/>
          </w:tcPr>
          <w:p w14:paraId="74E3C7D4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624" w:type="dxa"/>
            <w:vAlign w:val="bottom"/>
          </w:tcPr>
          <w:p w14:paraId="61761503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Align w:val="bottom"/>
          </w:tcPr>
          <w:p w14:paraId="0A10FDD1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119" w:type="dxa"/>
            <w:vAlign w:val="bottom"/>
          </w:tcPr>
          <w:p w14:paraId="48E5F9B7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</w:tcPr>
          <w:p w14:paraId="39A9C390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кв.</w:t>
            </w:r>
          </w:p>
        </w:tc>
        <w:tc>
          <w:tcPr>
            <w:tcW w:w="624" w:type="dxa"/>
            <w:vAlign w:val="bottom"/>
          </w:tcPr>
          <w:p w14:paraId="40C03C3C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vAlign w:val="bottom"/>
          </w:tcPr>
          <w:p w14:paraId="29D3AA3B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3636" w:type="dxa"/>
            <w:vAlign w:val="bottom"/>
          </w:tcPr>
          <w:p w14:paraId="38366A82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жилого (нежилого) в нежилое (жилое)</w:t>
            </w:r>
          </w:p>
        </w:tc>
      </w:tr>
      <w:tr w:rsidR="006B253E" w:rsidRPr="00AC080E" w14:paraId="2764960F" w14:textId="77777777" w:rsidTr="006B253E">
        <w:trPr>
          <w:cantSplit/>
        </w:trPr>
        <w:tc>
          <w:tcPr>
            <w:tcW w:w="532" w:type="dxa"/>
          </w:tcPr>
          <w:p w14:paraId="24BB57A1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14:paraId="421D843E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</w:tcPr>
          <w:p w14:paraId="016726AE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6D4380C1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567" w:type="dxa"/>
          </w:tcPr>
          <w:p w14:paraId="51AF5803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</w:tcPr>
          <w:p w14:paraId="4ED03FAF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</w:tcPr>
          <w:p w14:paraId="2627F930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</w:tcPr>
          <w:p w14:paraId="668F6D64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14:paraId="58DD732C" w14:textId="77777777" w:rsidR="006B253E" w:rsidRPr="00AC080E" w:rsidRDefault="006B253E" w:rsidP="006B25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841E4" w14:textId="77777777" w:rsidR="006B253E" w:rsidRPr="00AC080E" w:rsidRDefault="006B253E" w:rsidP="006B25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использования помещения в качестве_________________________________</w:t>
      </w:r>
    </w:p>
    <w:p w14:paraId="662498AC" w14:textId="77777777" w:rsidR="006B253E" w:rsidRPr="00AC080E" w:rsidRDefault="006B253E" w:rsidP="006B25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2501FE50" w14:textId="77777777" w:rsidR="006B253E" w:rsidRPr="00C25469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использования помещения в соответствии с заявлением о переводе)</w:t>
      </w:r>
    </w:p>
    <w:p w14:paraId="58861841" w14:textId="77777777" w:rsidR="006B253E" w:rsidRPr="00C25469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5D639C" w14:textId="77777777" w:rsidR="006B253E" w:rsidRPr="00AC080E" w:rsidRDefault="006B253E" w:rsidP="006B2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080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 (______________________________________________________________________________):</w:t>
      </w:r>
    </w:p>
    <w:p w14:paraId="38C32406" w14:textId="77777777" w:rsidR="006B253E" w:rsidRPr="00C25469" w:rsidRDefault="006B253E" w:rsidP="006B2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акта, дата его принятия и номер)</w:t>
      </w:r>
    </w:p>
    <w:p w14:paraId="3149D78B" w14:textId="77777777" w:rsidR="006B253E" w:rsidRPr="00AC080E" w:rsidRDefault="006B253E" w:rsidP="006B25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8"/>
      </w:tblGrid>
      <w:tr w:rsidR="006B253E" w:rsidRPr="00AC080E" w14:paraId="11FC26AA" w14:textId="77777777" w:rsidTr="006B253E">
        <w:trPr>
          <w:trHeight w:val="283"/>
        </w:trPr>
        <w:tc>
          <w:tcPr>
            <w:tcW w:w="9808" w:type="dxa"/>
          </w:tcPr>
          <w:p w14:paraId="78DEAF68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Помещение на основании приложенных к заявлению документов:</w:t>
            </w:r>
          </w:p>
        </w:tc>
      </w:tr>
      <w:tr w:rsidR="006B253E" w:rsidRPr="00AC080E" w14:paraId="448FF41F" w14:textId="77777777" w:rsidTr="006B253E">
        <w:tblPrEx>
          <w:tblCellMar>
            <w:left w:w="28" w:type="dxa"/>
            <w:right w:w="28" w:type="dxa"/>
          </w:tblCellMar>
        </w:tblPrEx>
        <w:trPr>
          <w:trHeight w:val="354"/>
        </w:trPr>
        <w:tc>
          <w:tcPr>
            <w:tcW w:w="9808" w:type="dxa"/>
          </w:tcPr>
          <w:p w14:paraId="1164013B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 жилого (нежилого) в нежилое (жилое) без предварительных условий;</w:t>
            </w:r>
          </w:p>
        </w:tc>
      </w:tr>
      <w:tr w:rsidR="006B253E" w:rsidRPr="00AC080E" w14:paraId="303D49EA" w14:textId="77777777" w:rsidTr="006B253E">
        <w:tblPrEx>
          <w:tblCellMar>
            <w:left w:w="28" w:type="dxa"/>
            <w:right w:w="28" w:type="dxa"/>
          </w:tblCellMar>
        </w:tblPrEx>
        <w:trPr>
          <w:trHeight w:val="354"/>
        </w:trPr>
        <w:tc>
          <w:tcPr>
            <w:tcW w:w="9808" w:type="dxa"/>
          </w:tcPr>
          <w:p w14:paraId="6195323C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перевести из жилого (нежилого) в нежилое (жилое) при условии проведения в установленном порядке следующих видов работ:</w:t>
            </w:r>
          </w:p>
          <w:p w14:paraId="33B513FF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14:paraId="44CCDC34" w14:textId="77777777" w:rsidR="006B253E" w:rsidRPr="00C25469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(перечень работ по переустройству</w:t>
            </w:r>
          </w:p>
          <w:p w14:paraId="02288412" w14:textId="71F1901E" w:rsidR="006B253E" w:rsidRPr="00C25469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</w:t>
            </w:r>
            <w:r w:rsidR="00C2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</w:t>
            </w:r>
          </w:p>
          <w:p w14:paraId="675F5D76" w14:textId="77777777" w:rsidR="006B253E" w:rsidRPr="00C25469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(перепланировке) помещения</w:t>
            </w:r>
          </w:p>
          <w:p w14:paraId="5091572D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</w:t>
            </w:r>
          </w:p>
          <w:p w14:paraId="72CA4BFC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иных необходимых работ по ремонту, реконструкции, реставрации помещения</w:t>
            </w:r>
            <w:r w:rsidRPr="00AC0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5D1FF4D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C1771" w14:textId="77777777" w:rsidR="006B253E" w:rsidRPr="00AC080E" w:rsidRDefault="006B253E" w:rsidP="006B25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Отказать в переводе указанного помещения из жилого (нежилого) в нежилое (жилое)в связи с __________________________________________________________</w:t>
            </w:r>
          </w:p>
          <w:p w14:paraId="405C4E86" w14:textId="77777777" w:rsidR="006B253E" w:rsidRPr="00C25469" w:rsidRDefault="006B253E" w:rsidP="006B2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54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(ненужное зачеркнуть)</w:t>
            </w:r>
          </w:p>
        </w:tc>
      </w:tr>
    </w:tbl>
    <w:p w14:paraId="3A496AAD" w14:textId="77777777" w:rsidR="006B253E" w:rsidRPr="00C25469" w:rsidRDefault="006B253E" w:rsidP="006B253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46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(основание(я), установленное частью 1 статьи 24 Жилищного кодекса Российской Федерации)</w:t>
      </w:r>
    </w:p>
    <w:p w14:paraId="2D8E526E" w14:textId="77777777" w:rsidR="006B253E" w:rsidRPr="00AC080E" w:rsidRDefault="006B253E" w:rsidP="006B2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14:paraId="47FD08CC" w14:textId="77777777" w:rsidR="006B253E" w:rsidRPr="00AC080E" w:rsidRDefault="006B253E" w:rsidP="006B25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54D9" w14:textId="77777777" w:rsidR="006B253E" w:rsidRPr="00AC080E" w:rsidRDefault="006B253E" w:rsidP="006B2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  <w:r w:rsidRPr="00AC08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14:paraId="388EE166" w14:textId="3C8AAF31" w:rsidR="006B253E" w:rsidRPr="003440E7" w:rsidRDefault="006B253E" w:rsidP="006B253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40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(должностное лицо </w:t>
      </w:r>
      <w:r w:rsidR="007E2EF5" w:rsidRPr="003440E7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уполномоченного органа)</w:t>
      </w:r>
      <w:r w:rsidRPr="003440E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440E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3440E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(расшифровка подписи)</w:t>
      </w:r>
    </w:p>
    <w:p w14:paraId="7B915DD2" w14:textId="77777777" w:rsidR="006B253E" w:rsidRPr="00AC080E" w:rsidRDefault="006B253E" w:rsidP="006B253E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2C9301C" w14:textId="77777777" w:rsidR="006B253E" w:rsidRPr="00AC080E" w:rsidRDefault="006B253E" w:rsidP="006B2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476E86" w14:textId="77777777" w:rsidR="006B253E" w:rsidRPr="00AC080E" w:rsidRDefault="006B253E" w:rsidP="006B2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67E80B" w14:textId="77777777" w:rsidR="006B253E" w:rsidRPr="00AC080E" w:rsidRDefault="006B253E" w:rsidP="006B2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DADE9" w14:textId="77777777" w:rsidR="006B253E" w:rsidRPr="00AC080E" w:rsidRDefault="006B253E" w:rsidP="006B25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FED24" w14:textId="77777777" w:rsidR="009758F9" w:rsidRPr="00AC080E" w:rsidRDefault="009758F9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409926EA" w14:textId="77777777" w:rsidR="009758F9" w:rsidRPr="00AC080E" w:rsidRDefault="009758F9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4E76B89F" w14:textId="77777777" w:rsidR="009758F9" w:rsidRDefault="009758F9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3B958EE4" w14:textId="77777777" w:rsidR="009758F9" w:rsidRDefault="009758F9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6B34D23B" w14:textId="77777777" w:rsidR="009753E4" w:rsidRDefault="009758F9" w:rsidP="009753E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758F9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753E4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</w:t>
      </w:r>
    </w:p>
    <w:p w14:paraId="08BAE4D0" w14:textId="77777777" w:rsidR="009753E4" w:rsidRDefault="009753E4" w:rsidP="009753E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1562053A" w14:textId="77777777" w:rsidR="009753E4" w:rsidRDefault="009753E4" w:rsidP="009753E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C6F4594" w14:textId="77777777" w:rsidR="009753E4" w:rsidRDefault="009753E4" w:rsidP="009753E4">
      <w:pPr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345A3F8" w14:textId="77777777" w:rsidR="009753E4" w:rsidRPr="009758F9" w:rsidRDefault="009753E4" w:rsidP="00975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8"/>
          <w:lang w:eastAsia="ru-RU"/>
        </w:rPr>
      </w:pPr>
    </w:p>
    <w:p w14:paraId="0075A83B" w14:textId="77777777" w:rsidR="009758F9" w:rsidRPr="008844E5" w:rsidRDefault="009758F9" w:rsidP="009758F9">
      <w:pPr>
        <w:ind w:firstLine="709"/>
        <w:jc w:val="both"/>
        <w:rPr>
          <w:spacing w:val="-2"/>
          <w:sz w:val="28"/>
          <w:szCs w:val="28"/>
          <w:lang w:eastAsia="ru-RU"/>
        </w:rPr>
      </w:pPr>
    </w:p>
    <w:p w14:paraId="1BDE6F3C" w14:textId="77777777" w:rsidR="009758F9" w:rsidRDefault="009758F9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3AC0F857" w14:textId="77777777" w:rsidR="00CB7CBA" w:rsidRDefault="00CB7CBA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1803FC6C" w14:textId="77777777" w:rsidR="00CB7CBA" w:rsidRDefault="00CB7CBA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p w14:paraId="6BF77467" w14:textId="77777777" w:rsidR="00CB7CBA" w:rsidRPr="005821A4" w:rsidRDefault="00CB7CBA" w:rsidP="005821A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273350"/>
          <w:sz w:val="20"/>
        </w:rPr>
      </w:pPr>
    </w:p>
    <w:sectPr w:rsidR="00CB7CBA" w:rsidRPr="005821A4" w:rsidSect="009753E4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B399" w14:textId="77777777" w:rsidR="0084154F" w:rsidRDefault="0084154F" w:rsidP="003743AC">
      <w:pPr>
        <w:spacing w:after="0" w:line="240" w:lineRule="auto"/>
      </w:pPr>
      <w:r>
        <w:separator/>
      </w:r>
    </w:p>
  </w:endnote>
  <w:endnote w:type="continuationSeparator" w:id="0">
    <w:p w14:paraId="04FBCD99" w14:textId="77777777" w:rsidR="0084154F" w:rsidRDefault="0084154F" w:rsidP="0037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00000000283257d2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7B2D1" w14:textId="77777777" w:rsidR="0084154F" w:rsidRDefault="0084154F" w:rsidP="003743AC">
      <w:pPr>
        <w:spacing w:after="0" w:line="240" w:lineRule="auto"/>
      </w:pPr>
      <w:r>
        <w:separator/>
      </w:r>
    </w:p>
  </w:footnote>
  <w:footnote w:type="continuationSeparator" w:id="0">
    <w:p w14:paraId="27044949" w14:textId="77777777" w:rsidR="0084154F" w:rsidRDefault="0084154F" w:rsidP="00374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1B4"/>
    <w:multiLevelType w:val="hybridMultilevel"/>
    <w:tmpl w:val="135C033C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A46868"/>
    <w:multiLevelType w:val="hybridMultilevel"/>
    <w:tmpl w:val="6C487E20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39D"/>
    <w:multiLevelType w:val="hybridMultilevel"/>
    <w:tmpl w:val="26F052F6"/>
    <w:lvl w:ilvl="0" w:tplc="2CDC737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E5AFB86">
      <w:numFmt w:val="bullet"/>
      <w:lvlText w:val="•"/>
      <w:lvlJc w:val="left"/>
      <w:pPr>
        <w:ind w:left="1148" w:hanging="305"/>
      </w:pPr>
      <w:rPr>
        <w:lang w:val="ru-RU" w:eastAsia="en-US" w:bidi="ar-SA"/>
      </w:rPr>
    </w:lvl>
    <w:lvl w:ilvl="2" w:tplc="C8749320">
      <w:numFmt w:val="bullet"/>
      <w:lvlText w:val="•"/>
      <w:lvlJc w:val="left"/>
      <w:pPr>
        <w:ind w:left="2157" w:hanging="305"/>
      </w:pPr>
      <w:rPr>
        <w:lang w:val="ru-RU" w:eastAsia="en-US" w:bidi="ar-SA"/>
      </w:rPr>
    </w:lvl>
    <w:lvl w:ilvl="3" w:tplc="C6C28FD0">
      <w:numFmt w:val="bullet"/>
      <w:lvlText w:val="•"/>
      <w:lvlJc w:val="left"/>
      <w:pPr>
        <w:ind w:left="3165" w:hanging="305"/>
      </w:pPr>
      <w:rPr>
        <w:lang w:val="ru-RU" w:eastAsia="en-US" w:bidi="ar-SA"/>
      </w:rPr>
    </w:lvl>
    <w:lvl w:ilvl="4" w:tplc="99C4896A">
      <w:numFmt w:val="bullet"/>
      <w:lvlText w:val="•"/>
      <w:lvlJc w:val="left"/>
      <w:pPr>
        <w:ind w:left="4174" w:hanging="305"/>
      </w:pPr>
      <w:rPr>
        <w:lang w:val="ru-RU" w:eastAsia="en-US" w:bidi="ar-SA"/>
      </w:rPr>
    </w:lvl>
    <w:lvl w:ilvl="5" w:tplc="37588D5A">
      <w:numFmt w:val="bullet"/>
      <w:lvlText w:val="•"/>
      <w:lvlJc w:val="left"/>
      <w:pPr>
        <w:ind w:left="5182" w:hanging="305"/>
      </w:pPr>
      <w:rPr>
        <w:lang w:val="ru-RU" w:eastAsia="en-US" w:bidi="ar-SA"/>
      </w:rPr>
    </w:lvl>
    <w:lvl w:ilvl="6" w:tplc="223A6376">
      <w:numFmt w:val="bullet"/>
      <w:lvlText w:val="•"/>
      <w:lvlJc w:val="left"/>
      <w:pPr>
        <w:ind w:left="6191" w:hanging="305"/>
      </w:pPr>
      <w:rPr>
        <w:lang w:val="ru-RU" w:eastAsia="en-US" w:bidi="ar-SA"/>
      </w:rPr>
    </w:lvl>
    <w:lvl w:ilvl="7" w:tplc="FF086694">
      <w:numFmt w:val="bullet"/>
      <w:lvlText w:val="•"/>
      <w:lvlJc w:val="left"/>
      <w:pPr>
        <w:ind w:left="7199" w:hanging="305"/>
      </w:pPr>
      <w:rPr>
        <w:lang w:val="ru-RU" w:eastAsia="en-US" w:bidi="ar-SA"/>
      </w:rPr>
    </w:lvl>
    <w:lvl w:ilvl="8" w:tplc="A64A0BC4">
      <w:numFmt w:val="bullet"/>
      <w:lvlText w:val="•"/>
      <w:lvlJc w:val="left"/>
      <w:pPr>
        <w:ind w:left="8208" w:hanging="305"/>
      </w:pPr>
      <w:rPr>
        <w:lang w:val="ru-RU" w:eastAsia="en-US" w:bidi="ar-SA"/>
      </w:rPr>
    </w:lvl>
  </w:abstractNum>
  <w:abstractNum w:abstractNumId="6" w15:restartNumberingAfterBreak="0">
    <w:nsid w:val="19AF0A8C"/>
    <w:multiLevelType w:val="hybridMultilevel"/>
    <w:tmpl w:val="8FCC2F9E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01829"/>
    <w:multiLevelType w:val="hybridMultilevel"/>
    <w:tmpl w:val="B4747D34"/>
    <w:lvl w:ilvl="0" w:tplc="4496C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941B4F"/>
    <w:multiLevelType w:val="hybridMultilevel"/>
    <w:tmpl w:val="F39C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5880"/>
    <w:multiLevelType w:val="hybridMultilevel"/>
    <w:tmpl w:val="365828AE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6636"/>
    <w:multiLevelType w:val="hybridMultilevel"/>
    <w:tmpl w:val="E1620538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02D8C"/>
    <w:multiLevelType w:val="hybridMultilevel"/>
    <w:tmpl w:val="2612E1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3" w15:restartNumberingAfterBreak="0">
    <w:nsid w:val="4EEF5E72"/>
    <w:multiLevelType w:val="hybridMultilevel"/>
    <w:tmpl w:val="03285E4E"/>
    <w:lvl w:ilvl="0" w:tplc="E06E923A">
      <w:start w:val="1"/>
      <w:numFmt w:val="bullet"/>
      <w:lvlText w:val="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4" w15:restartNumberingAfterBreak="0">
    <w:nsid w:val="614B58B8"/>
    <w:multiLevelType w:val="hybridMultilevel"/>
    <w:tmpl w:val="B564316C"/>
    <w:lvl w:ilvl="0" w:tplc="E06E92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A2369"/>
    <w:multiLevelType w:val="hybridMultilevel"/>
    <w:tmpl w:val="80C2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944E6"/>
    <w:multiLevelType w:val="hybridMultilevel"/>
    <w:tmpl w:val="9512783C"/>
    <w:lvl w:ilvl="0" w:tplc="F40CF4B4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FF761874">
      <w:numFmt w:val="bullet"/>
      <w:lvlText w:val="•"/>
      <w:lvlJc w:val="left"/>
      <w:pPr>
        <w:ind w:left="1148" w:hanging="305"/>
      </w:pPr>
      <w:rPr>
        <w:lang w:val="ru-RU" w:eastAsia="en-US" w:bidi="ar-SA"/>
      </w:rPr>
    </w:lvl>
    <w:lvl w:ilvl="2" w:tplc="871245E8">
      <w:numFmt w:val="bullet"/>
      <w:lvlText w:val="•"/>
      <w:lvlJc w:val="left"/>
      <w:pPr>
        <w:ind w:left="2157" w:hanging="305"/>
      </w:pPr>
      <w:rPr>
        <w:lang w:val="ru-RU" w:eastAsia="en-US" w:bidi="ar-SA"/>
      </w:rPr>
    </w:lvl>
    <w:lvl w:ilvl="3" w:tplc="2FFC2DEC">
      <w:numFmt w:val="bullet"/>
      <w:lvlText w:val="•"/>
      <w:lvlJc w:val="left"/>
      <w:pPr>
        <w:ind w:left="3165" w:hanging="305"/>
      </w:pPr>
      <w:rPr>
        <w:lang w:val="ru-RU" w:eastAsia="en-US" w:bidi="ar-SA"/>
      </w:rPr>
    </w:lvl>
    <w:lvl w:ilvl="4" w:tplc="3F66A4A0">
      <w:numFmt w:val="bullet"/>
      <w:lvlText w:val="•"/>
      <w:lvlJc w:val="left"/>
      <w:pPr>
        <w:ind w:left="4174" w:hanging="305"/>
      </w:pPr>
      <w:rPr>
        <w:lang w:val="ru-RU" w:eastAsia="en-US" w:bidi="ar-SA"/>
      </w:rPr>
    </w:lvl>
    <w:lvl w:ilvl="5" w:tplc="14B4B93E">
      <w:numFmt w:val="bullet"/>
      <w:lvlText w:val="•"/>
      <w:lvlJc w:val="left"/>
      <w:pPr>
        <w:ind w:left="5182" w:hanging="305"/>
      </w:pPr>
      <w:rPr>
        <w:lang w:val="ru-RU" w:eastAsia="en-US" w:bidi="ar-SA"/>
      </w:rPr>
    </w:lvl>
    <w:lvl w:ilvl="6" w:tplc="2DC2E2B8">
      <w:numFmt w:val="bullet"/>
      <w:lvlText w:val="•"/>
      <w:lvlJc w:val="left"/>
      <w:pPr>
        <w:ind w:left="6191" w:hanging="305"/>
      </w:pPr>
      <w:rPr>
        <w:lang w:val="ru-RU" w:eastAsia="en-US" w:bidi="ar-SA"/>
      </w:rPr>
    </w:lvl>
    <w:lvl w:ilvl="7" w:tplc="442EF172">
      <w:numFmt w:val="bullet"/>
      <w:lvlText w:val="•"/>
      <w:lvlJc w:val="left"/>
      <w:pPr>
        <w:ind w:left="7199" w:hanging="305"/>
      </w:pPr>
      <w:rPr>
        <w:lang w:val="ru-RU" w:eastAsia="en-US" w:bidi="ar-SA"/>
      </w:rPr>
    </w:lvl>
    <w:lvl w:ilvl="8" w:tplc="52FA9EDE">
      <w:numFmt w:val="bullet"/>
      <w:lvlText w:val="•"/>
      <w:lvlJc w:val="left"/>
      <w:pPr>
        <w:ind w:left="8208" w:hanging="305"/>
      </w:pPr>
      <w:rPr>
        <w:lang w:val="ru-RU" w:eastAsia="en-US" w:bidi="ar-SA"/>
      </w:rPr>
    </w:lvl>
  </w:abstractNum>
  <w:abstractNum w:abstractNumId="17" w15:restartNumberingAfterBreak="0">
    <w:nsid w:val="65C215F5"/>
    <w:multiLevelType w:val="hybridMultilevel"/>
    <w:tmpl w:val="17821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A243F"/>
    <w:multiLevelType w:val="multilevel"/>
    <w:tmpl w:val="5A04C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9" w15:restartNumberingAfterBreak="0">
    <w:nsid w:val="75201706"/>
    <w:multiLevelType w:val="hybridMultilevel"/>
    <w:tmpl w:val="35F8BD08"/>
    <w:lvl w:ilvl="0" w:tplc="620E0CEC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EE282236">
      <w:numFmt w:val="bullet"/>
      <w:lvlText w:val="•"/>
      <w:lvlJc w:val="left"/>
      <w:pPr>
        <w:ind w:left="1148" w:hanging="432"/>
      </w:pPr>
      <w:rPr>
        <w:lang w:val="ru-RU" w:eastAsia="en-US" w:bidi="ar-SA"/>
      </w:rPr>
    </w:lvl>
    <w:lvl w:ilvl="2" w:tplc="EEB6600E">
      <w:numFmt w:val="bullet"/>
      <w:lvlText w:val="•"/>
      <w:lvlJc w:val="left"/>
      <w:pPr>
        <w:ind w:left="2157" w:hanging="432"/>
      </w:pPr>
      <w:rPr>
        <w:lang w:val="ru-RU" w:eastAsia="en-US" w:bidi="ar-SA"/>
      </w:rPr>
    </w:lvl>
    <w:lvl w:ilvl="3" w:tplc="7DA21C16">
      <w:numFmt w:val="bullet"/>
      <w:lvlText w:val="•"/>
      <w:lvlJc w:val="left"/>
      <w:pPr>
        <w:ind w:left="3165" w:hanging="432"/>
      </w:pPr>
      <w:rPr>
        <w:lang w:val="ru-RU" w:eastAsia="en-US" w:bidi="ar-SA"/>
      </w:rPr>
    </w:lvl>
    <w:lvl w:ilvl="4" w:tplc="BB9A86B6">
      <w:numFmt w:val="bullet"/>
      <w:lvlText w:val="•"/>
      <w:lvlJc w:val="left"/>
      <w:pPr>
        <w:ind w:left="4174" w:hanging="432"/>
      </w:pPr>
      <w:rPr>
        <w:lang w:val="ru-RU" w:eastAsia="en-US" w:bidi="ar-SA"/>
      </w:rPr>
    </w:lvl>
    <w:lvl w:ilvl="5" w:tplc="6CF2F88C">
      <w:numFmt w:val="bullet"/>
      <w:lvlText w:val="•"/>
      <w:lvlJc w:val="left"/>
      <w:pPr>
        <w:ind w:left="5182" w:hanging="432"/>
      </w:pPr>
      <w:rPr>
        <w:lang w:val="ru-RU" w:eastAsia="en-US" w:bidi="ar-SA"/>
      </w:rPr>
    </w:lvl>
    <w:lvl w:ilvl="6" w:tplc="B39AB1EA">
      <w:numFmt w:val="bullet"/>
      <w:lvlText w:val="•"/>
      <w:lvlJc w:val="left"/>
      <w:pPr>
        <w:ind w:left="6191" w:hanging="432"/>
      </w:pPr>
      <w:rPr>
        <w:lang w:val="ru-RU" w:eastAsia="en-US" w:bidi="ar-SA"/>
      </w:rPr>
    </w:lvl>
    <w:lvl w:ilvl="7" w:tplc="FB8273B0">
      <w:numFmt w:val="bullet"/>
      <w:lvlText w:val="•"/>
      <w:lvlJc w:val="left"/>
      <w:pPr>
        <w:ind w:left="7199" w:hanging="432"/>
      </w:pPr>
      <w:rPr>
        <w:lang w:val="ru-RU" w:eastAsia="en-US" w:bidi="ar-SA"/>
      </w:rPr>
    </w:lvl>
    <w:lvl w:ilvl="8" w:tplc="8CFAC724">
      <w:numFmt w:val="bullet"/>
      <w:lvlText w:val="•"/>
      <w:lvlJc w:val="left"/>
      <w:pPr>
        <w:ind w:left="8208" w:hanging="432"/>
      </w:pPr>
      <w:rPr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0"/>
  </w:num>
  <w:num w:numId="7">
    <w:abstractNumId w:val="13"/>
  </w:num>
  <w:num w:numId="8">
    <w:abstractNumId w:val="6"/>
  </w:num>
  <w:num w:numId="9">
    <w:abstractNumId w:val="14"/>
  </w:num>
  <w:num w:numId="10">
    <w:abstractNumId w:val="10"/>
  </w:num>
  <w:num w:numId="11">
    <w:abstractNumId w:val="12"/>
  </w:num>
  <w:num w:numId="12">
    <w:abstractNumId w:val="1"/>
  </w:num>
  <w:num w:numId="13">
    <w:abstractNumId w:val="2"/>
  </w:num>
  <w:num w:numId="14">
    <w:abstractNumId w:val="3"/>
  </w:num>
  <w:num w:numId="15">
    <w:abstractNumId w:val="15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36"/>
    <w:rsid w:val="000329FB"/>
    <w:rsid w:val="00056933"/>
    <w:rsid w:val="000D2F8A"/>
    <w:rsid w:val="000F09BA"/>
    <w:rsid w:val="00115FB8"/>
    <w:rsid w:val="001160E4"/>
    <w:rsid w:val="00140096"/>
    <w:rsid w:val="00156B57"/>
    <w:rsid w:val="001944C5"/>
    <w:rsid w:val="00194C47"/>
    <w:rsid w:val="001A06AF"/>
    <w:rsid w:val="001C4BF0"/>
    <w:rsid w:val="001E06E2"/>
    <w:rsid w:val="001E5903"/>
    <w:rsid w:val="001F0031"/>
    <w:rsid w:val="00213007"/>
    <w:rsid w:val="002724AD"/>
    <w:rsid w:val="00291944"/>
    <w:rsid w:val="003440E7"/>
    <w:rsid w:val="003743AC"/>
    <w:rsid w:val="00392342"/>
    <w:rsid w:val="004066A2"/>
    <w:rsid w:val="004719F4"/>
    <w:rsid w:val="004A2E94"/>
    <w:rsid w:val="004A59E8"/>
    <w:rsid w:val="004D701B"/>
    <w:rsid w:val="005026A5"/>
    <w:rsid w:val="00502FA1"/>
    <w:rsid w:val="00505A76"/>
    <w:rsid w:val="0053179C"/>
    <w:rsid w:val="00537FA5"/>
    <w:rsid w:val="00543C46"/>
    <w:rsid w:val="005821A4"/>
    <w:rsid w:val="005A49CF"/>
    <w:rsid w:val="005B2D16"/>
    <w:rsid w:val="005F7322"/>
    <w:rsid w:val="006040DC"/>
    <w:rsid w:val="006428AD"/>
    <w:rsid w:val="006538EA"/>
    <w:rsid w:val="006564B8"/>
    <w:rsid w:val="0069487C"/>
    <w:rsid w:val="006B253E"/>
    <w:rsid w:val="006B2638"/>
    <w:rsid w:val="006B65FB"/>
    <w:rsid w:val="006E4CC5"/>
    <w:rsid w:val="00723ED7"/>
    <w:rsid w:val="00737881"/>
    <w:rsid w:val="00741E72"/>
    <w:rsid w:val="00742BCE"/>
    <w:rsid w:val="0074778D"/>
    <w:rsid w:val="007518C7"/>
    <w:rsid w:val="007652DF"/>
    <w:rsid w:val="00771257"/>
    <w:rsid w:val="007E2EF5"/>
    <w:rsid w:val="007E30C5"/>
    <w:rsid w:val="007F6E5A"/>
    <w:rsid w:val="0084154F"/>
    <w:rsid w:val="00880CDA"/>
    <w:rsid w:val="00887ECA"/>
    <w:rsid w:val="0089301A"/>
    <w:rsid w:val="008A5B21"/>
    <w:rsid w:val="008B2DDA"/>
    <w:rsid w:val="008C7253"/>
    <w:rsid w:val="008F3F48"/>
    <w:rsid w:val="00900EF5"/>
    <w:rsid w:val="00913486"/>
    <w:rsid w:val="00913BF0"/>
    <w:rsid w:val="009357E0"/>
    <w:rsid w:val="00950CFF"/>
    <w:rsid w:val="00956DE3"/>
    <w:rsid w:val="009753E4"/>
    <w:rsid w:val="009758F9"/>
    <w:rsid w:val="009C05D6"/>
    <w:rsid w:val="009D36C8"/>
    <w:rsid w:val="009E4565"/>
    <w:rsid w:val="009E5BBC"/>
    <w:rsid w:val="00A2430E"/>
    <w:rsid w:val="00A25EE8"/>
    <w:rsid w:val="00A808A2"/>
    <w:rsid w:val="00A86F53"/>
    <w:rsid w:val="00A92580"/>
    <w:rsid w:val="00AB276F"/>
    <w:rsid w:val="00AC080E"/>
    <w:rsid w:val="00AD24CE"/>
    <w:rsid w:val="00AE02E4"/>
    <w:rsid w:val="00B0509C"/>
    <w:rsid w:val="00B07F39"/>
    <w:rsid w:val="00B40BF8"/>
    <w:rsid w:val="00B50D22"/>
    <w:rsid w:val="00B60ABA"/>
    <w:rsid w:val="00BB0CA1"/>
    <w:rsid w:val="00BB44A9"/>
    <w:rsid w:val="00BC6B2B"/>
    <w:rsid w:val="00BD6D14"/>
    <w:rsid w:val="00BF3A9E"/>
    <w:rsid w:val="00BF6AC7"/>
    <w:rsid w:val="00C25469"/>
    <w:rsid w:val="00C30349"/>
    <w:rsid w:val="00C36F7B"/>
    <w:rsid w:val="00C567CE"/>
    <w:rsid w:val="00C60C22"/>
    <w:rsid w:val="00C66ABC"/>
    <w:rsid w:val="00C81427"/>
    <w:rsid w:val="00CB1A67"/>
    <w:rsid w:val="00CB7CBA"/>
    <w:rsid w:val="00CC0A94"/>
    <w:rsid w:val="00D26103"/>
    <w:rsid w:val="00D27F12"/>
    <w:rsid w:val="00D329A7"/>
    <w:rsid w:val="00D401D1"/>
    <w:rsid w:val="00D63FAB"/>
    <w:rsid w:val="00D659F5"/>
    <w:rsid w:val="00D66238"/>
    <w:rsid w:val="00D90471"/>
    <w:rsid w:val="00D96785"/>
    <w:rsid w:val="00DB0FDF"/>
    <w:rsid w:val="00E04E0B"/>
    <w:rsid w:val="00E11A36"/>
    <w:rsid w:val="00E1739F"/>
    <w:rsid w:val="00E225AF"/>
    <w:rsid w:val="00E24054"/>
    <w:rsid w:val="00E37D00"/>
    <w:rsid w:val="00E87D04"/>
    <w:rsid w:val="00E942C9"/>
    <w:rsid w:val="00EA43CD"/>
    <w:rsid w:val="00EB33F0"/>
    <w:rsid w:val="00EB5230"/>
    <w:rsid w:val="00EC73CE"/>
    <w:rsid w:val="00ED200B"/>
    <w:rsid w:val="00ED501C"/>
    <w:rsid w:val="00F3601D"/>
    <w:rsid w:val="00F41498"/>
    <w:rsid w:val="00F42C68"/>
    <w:rsid w:val="00F44969"/>
    <w:rsid w:val="00F94ED6"/>
    <w:rsid w:val="00FA1BC7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306"/>
  <w15:docId w15:val="{8A755AA2-A09E-419E-B11A-1D830A48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701B"/>
    <w:rPr>
      <w:b/>
      <w:bCs/>
    </w:rPr>
  </w:style>
  <w:style w:type="character" w:styleId="a5">
    <w:name w:val="Hyperlink"/>
    <w:basedOn w:val="a0"/>
    <w:uiPriority w:val="99"/>
    <w:unhideWhenUsed/>
    <w:rsid w:val="004D701B"/>
    <w:rPr>
      <w:color w:val="0000FF"/>
      <w:u w:val="single"/>
    </w:rPr>
  </w:style>
  <w:style w:type="character" w:styleId="a6">
    <w:name w:val="Emphasis"/>
    <w:basedOn w:val="a0"/>
    <w:uiPriority w:val="20"/>
    <w:qFormat/>
    <w:rsid w:val="004D701B"/>
    <w:rPr>
      <w:i/>
      <w:i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1"/>
    <w:qFormat/>
    <w:rsid w:val="004D70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C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0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502FA1"/>
    <w:rPr>
      <w:b w:val="0"/>
      <w:bCs w:val="0"/>
      <w:color w:val="106BBE"/>
    </w:rPr>
  </w:style>
  <w:style w:type="character" w:customStyle="1" w:styleId="aa">
    <w:name w:val="Цветовое выделение"/>
    <w:uiPriority w:val="99"/>
    <w:rsid w:val="00900EF5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900E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00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00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9">
    <w:name w:val="s_9"/>
    <w:basedOn w:val="a"/>
    <w:rsid w:val="001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56B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6B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7">
    <w:name w:val="s_37"/>
    <w:basedOn w:val="a"/>
    <w:rsid w:val="0015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6B57"/>
  </w:style>
  <w:style w:type="character" w:customStyle="1" w:styleId="s11">
    <w:name w:val="s_11"/>
    <w:basedOn w:val="a0"/>
    <w:rsid w:val="00156B57"/>
  </w:style>
  <w:style w:type="character" w:customStyle="1" w:styleId="4">
    <w:name w:val="Основной текст (4)_"/>
    <w:link w:val="40"/>
    <w:locked/>
    <w:rsid w:val="00F41498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1498"/>
    <w:pPr>
      <w:widowControl w:val="0"/>
      <w:shd w:val="clear" w:color="auto" w:fill="FFFFFF"/>
      <w:spacing w:after="0" w:line="240" w:lineRule="auto"/>
      <w:ind w:firstLine="720"/>
    </w:pPr>
    <w:rPr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A2E9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3601D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3743A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743A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743AC"/>
    <w:rPr>
      <w:vertAlign w:val="superscript"/>
    </w:rPr>
  </w:style>
  <w:style w:type="paragraph" w:customStyle="1" w:styleId="indent1">
    <w:name w:val="indent_1"/>
    <w:basedOn w:val="a"/>
    <w:rsid w:val="00E1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E1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89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C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C6B2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6B2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B2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B2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2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B2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6B2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B2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6B25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6B2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B253E"/>
  </w:style>
  <w:style w:type="table" w:customStyle="1" w:styleId="11">
    <w:name w:val="Сетка таблицы1"/>
    <w:basedOn w:val="a1"/>
    <w:uiPriority w:val="39"/>
    <w:rsid w:val="006B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6B253E"/>
  </w:style>
  <w:style w:type="paragraph" w:customStyle="1" w:styleId="ConsPlusTextList1">
    <w:name w:val="ConsPlusTextList1"/>
    <w:uiPriority w:val="99"/>
    <w:rsid w:val="006B2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6B25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6B253E"/>
    <w:rPr>
      <w:rFonts w:ascii="Calibri" w:eastAsia="Times New Roman" w:hAnsi="Calibri" w:cs="Times New Roman"/>
      <w:lang w:eastAsia="ru-RU"/>
    </w:rPr>
  </w:style>
  <w:style w:type="character" w:styleId="af9">
    <w:name w:val="annotation reference"/>
    <w:basedOn w:val="a0"/>
    <w:uiPriority w:val="99"/>
    <w:semiHidden/>
    <w:unhideWhenUsed/>
    <w:rsid w:val="006B253E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6B253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6B2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B25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B253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6B25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B253E"/>
    <w:rPr>
      <w:rFonts w:ascii="font00000000283257d2" w:hAnsi="font00000000283257d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B253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2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B25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rsid w:val="006B25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0">
    <w:name w:val="Основной текст Знак"/>
    <w:basedOn w:val="a0"/>
    <w:link w:val="aff"/>
    <w:rsid w:val="006B25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1"/>
    <w:qFormat/>
    <w:locked/>
    <w:rsid w:val="006B2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032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3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09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25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77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478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48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B2C087E63A392CF6A1A0139472BACDAFB4D952EBD6B8A2D706DD2C2B633DCA49FF646F877E4D695B77042DA7D49F257E86E72DEBBDB15Er7x0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B2A812C22EA32802FCB3644F95CE5C5D23842CE77A4C3F1C42D19E7E64A8051FFE022E5850F37C6933619986F7DA6B99882E0109B240CC16Fa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B2C087E63A392CF6A1A0139472BACDAFB4D952EBD6B8A2D706DD2C2B633DCA49FF646F877E4D695B77042DA7D49F257E86E72DEBBDB15Er7x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7F6B-287B-4B2D-BF6A-A86E1CE1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28</Pages>
  <Words>13975</Words>
  <Characters>79662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Svetlana</cp:lastModifiedBy>
  <cp:revision>12</cp:revision>
  <cp:lastPrinted>2024-11-07T09:12:00Z</cp:lastPrinted>
  <dcterms:created xsi:type="dcterms:W3CDTF">2024-12-03T05:12:00Z</dcterms:created>
  <dcterms:modified xsi:type="dcterms:W3CDTF">2025-01-15T02:51:00Z</dcterms:modified>
</cp:coreProperties>
</file>