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4D0" w14:textId="77777777" w:rsidR="004D701B" w:rsidRPr="000219CF" w:rsidRDefault="004D701B" w:rsidP="004D701B">
      <w:pPr>
        <w:autoSpaceDE w:val="0"/>
        <w:autoSpaceDN w:val="0"/>
        <w:adjustRightInd w:val="0"/>
        <w:jc w:val="center"/>
        <w:rPr>
          <w:b/>
          <w:sz w:val="28"/>
        </w:rPr>
      </w:pPr>
      <w:r w:rsidRPr="000219CF">
        <w:rPr>
          <w:noProof/>
          <w:sz w:val="28"/>
          <w:szCs w:val="28"/>
          <w:lang w:eastAsia="ru-RU"/>
        </w:rPr>
        <w:drawing>
          <wp:inline distT="0" distB="0" distL="0" distR="0" wp14:anchorId="30A893BC" wp14:editId="4E384F17">
            <wp:extent cx="533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777C8" w14:textId="77777777" w:rsidR="004D701B" w:rsidRPr="000219CF" w:rsidRDefault="004D701B" w:rsidP="004D701B">
      <w:pPr>
        <w:autoSpaceDE w:val="0"/>
        <w:autoSpaceDN w:val="0"/>
        <w:adjustRightInd w:val="0"/>
        <w:jc w:val="center"/>
        <w:rPr>
          <w:b/>
          <w:sz w:val="16"/>
        </w:rPr>
      </w:pPr>
    </w:p>
    <w:p w14:paraId="337B1630" w14:textId="77777777" w:rsidR="004D701B" w:rsidRPr="00003FCD" w:rsidRDefault="004D701B" w:rsidP="004D701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FCD">
        <w:rPr>
          <w:rFonts w:ascii="Times New Roman" w:hAnsi="Times New Roman" w:cs="Times New Roman"/>
          <w:b/>
          <w:sz w:val="32"/>
          <w:szCs w:val="32"/>
        </w:rPr>
        <w:t>АДМИНИСТРАЦИЯ ГОРОДА ЕНИСЕЙСКА</w:t>
      </w:r>
    </w:p>
    <w:p w14:paraId="140F03CF" w14:textId="77777777" w:rsidR="004D701B" w:rsidRPr="00003FCD" w:rsidRDefault="004D701B" w:rsidP="004D701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03FCD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14:paraId="1F11E3E8" w14:textId="77777777" w:rsidR="004D701B" w:rsidRPr="00003FCD" w:rsidRDefault="004D701B" w:rsidP="004D701B">
      <w:pPr>
        <w:spacing w:line="240" w:lineRule="auto"/>
        <w:contextualSpacing/>
        <w:rPr>
          <w:b/>
          <w:sz w:val="28"/>
        </w:rPr>
      </w:pPr>
      <w:r w:rsidRPr="00003FCD">
        <w:rPr>
          <w:rFonts w:ascii="Times New Roman" w:hAnsi="Times New Roman" w:cs="Times New Roman"/>
          <w:sz w:val="28"/>
        </w:rPr>
        <w:t xml:space="preserve">                                     </w:t>
      </w:r>
      <w:r w:rsidRPr="00003FCD">
        <w:rPr>
          <w:rFonts w:ascii="Times New Roman" w:hAnsi="Times New Roman" w:cs="Times New Roman"/>
          <w:b/>
          <w:sz w:val="44"/>
        </w:rPr>
        <w:t>ПОСТАНОВЛЕНИЕ</w:t>
      </w:r>
      <w:r w:rsidRPr="00003FCD">
        <w:rPr>
          <w:b/>
          <w:sz w:val="44"/>
        </w:rPr>
        <w:t xml:space="preserve">                             </w:t>
      </w:r>
    </w:p>
    <w:p w14:paraId="0C610E9B" w14:textId="77777777" w:rsidR="004D701B" w:rsidRPr="00003FCD" w:rsidRDefault="004D701B" w:rsidP="004D701B">
      <w:pPr>
        <w:rPr>
          <w:sz w:val="28"/>
        </w:rPr>
      </w:pPr>
      <w:r w:rsidRPr="00003FCD">
        <w:rPr>
          <w:sz w:val="28"/>
        </w:rPr>
        <w:t xml:space="preserve">                                                   </w:t>
      </w:r>
    </w:p>
    <w:p w14:paraId="027A0330" w14:textId="3FADFE2B" w:rsidR="004D701B" w:rsidRPr="00003FCD" w:rsidRDefault="00507772" w:rsidP="004D701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04 »   12   </w:t>
      </w:r>
      <w:bookmarkStart w:id="0" w:name="_GoBack"/>
      <w:bookmarkEnd w:id="0"/>
      <w:r w:rsidR="004D701B" w:rsidRPr="00003FCD">
        <w:rPr>
          <w:rFonts w:ascii="Times New Roman" w:hAnsi="Times New Roman" w:cs="Times New Roman"/>
          <w:sz w:val="28"/>
        </w:rPr>
        <w:t xml:space="preserve">2024 г.                      г. Енисейск                  </w:t>
      </w:r>
      <w:r>
        <w:rPr>
          <w:rFonts w:ascii="Times New Roman" w:hAnsi="Times New Roman" w:cs="Times New Roman"/>
          <w:sz w:val="28"/>
        </w:rPr>
        <w:t xml:space="preserve">                № 337</w:t>
      </w:r>
      <w:r w:rsidR="004D701B" w:rsidRPr="00003FCD">
        <w:rPr>
          <w:rFonts w:ascii="Times New Roman" w:hAnsi="Times New Roman" w:cs="Times New Roman"/>
          <w:sz w:val="28"/>
        </w:rPr>
        <w:t>-п</w:t>
      </w:r>
    </w:p>
    <w:p w14:paraId="3F7760B3" w14:textId="77777777" w:rsidR="004D701B" w:rsidRPr="00003FCD" w:rsidRDefault="004D701B" w:rsidP="004D70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BCFDDA" w14:textId="19F1E25F" w:rsidR="007518C7" w:rsidRPr="00003FCD" w:rsidRDefault="00DA5AE5" w:rsidP="007518C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города Енисейска от 19.08.2024 № 229-п «О возможности проведения переговоров заключения концессионного соглашения на иных условиях»</w:t>
      </w:r>
    </w:p>
    <w:p w14:paraId="6D63329D" w14:textId="77777777" w:rsidR="007518C7" w:rsidRPr="00003FCD" w:rsidRDefault="007518C7" w:rsidP="007518C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18B00C" w14:textId="041BB22C" w:rsidR="00156B57" w:rsidRPr="00003FCD" w:rsidRDefault="00DA5AE5" w:rsidP="00156B57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37 Федерального закона от 21 июля 2005 года № 115-ФЗ «О концессионных соглашениях», Решением Енисейского городского Совета депутатов от 31.08.2016 № 11-113 «Об утверждении Положения о порядке управления и распоряжения муниципальным имуществом города Енисейска»</w:t>
      </w:r>
      <w:r w:rsidR="0042725C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проведенными переговорами 01.11.2024, </w:t>
      </w:r>
      <w:r w:rsidR="00741E72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статьями 43, 44, 46 Устава города Енисейска,</w:t>
      </w:r>
      <w:r w:rsidR="007518C7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ПОСТАНОВЛЯЮ</w:t>
      </w:r>
      <w:r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151E3340" w14:textId="3D4D6958" w:rsidR="00156B57" w:rsidRPr="00003FCD" w:rsidRDefault="00900EF5" w:rsidP="00156B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A5AE5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в постановление администрации города Енисейска от 19.08.2024 № 229-п «О возможности проведения переговоров заключения концессионного соглашения на иных условиях», следующие изменения:</w:t>
      </w:r>
    </w:p>
    <w:p w14:paraId="5DCF2E6E" w14:textId="7C758004" w:rsidR="00DA5AE5" w:rsidRPr="00003FCD" w:rsidRDefault="00DA5AE5" w:rsidP="00156B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>- пункт 2 изложить в новой редакции:</w:t>
      </w:r>
    </w:p>
    <w:p w14:paraId="3AEE30A2" w14:textId="5126E131" w:rsidR="00DA5AE5" w:rsidRPr="00003FCD" w:rsidRDefault="00DA5AE5" w:rsidP="00DA5AE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 Провести с ООО «Енисейтеплоком» переговоры в форме совместных совещаний в целях обсуждения условий концессионного соглашения и их согласования до </w:t>
      </w:r>
      <w:r w:rsidR="00AD6E32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.12.2024 года в Порядке согласно приложению». </w:t>
      </w:r>
    </w:p>
    <w:p w14:paraId="5183086E" w14:textId="5C208EF3" w:rsidR="00156B57" w:rsidRPr="00003FCD" w:rsidRDefault="00156B57" w:rsidP="00156B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4D701B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DA5AE5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возложить на заместителя главы города Енисейска по вопросам жизнеобеспечения С.В. Козулину. </w:t>
      </w:r>
    </w:p>
    <w:p w14:paraId="5165C3CC" w14:textId="535B9326" w:rsidR="004D701B" w:rsidRPr="00003FCD" w:rsidRDefault="00156B57" w:rsidP="00156B5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4D701B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вступает в силу </w:t>
      </w:r>
      <w:r w:rsidR="00DA5AE5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подписания </w:t>
      </w:r>
      <w:r w:rsidR="004D701B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подлежит размещению на официальном интернет-портале </w:t>
      </w:r>
      <w:r w:rsidR="00472664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органов местного самоуправления города Енисейска </w:t>
      </w:r>
      <w:r w:rsidR="004D701B" w:rsidRPr="00003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eniseysk.gosuslugi.ru. </w:t>
      </w:r>
    </w:p>
    <w:p w14:paraId="727CB888" w14:textId="77777777" w:rsidR="004D701B" w:rsidRPr="00003FCD" w:rsidRDefault="004D701B" w:rsidP="00003FC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/>
          <w:sz w:val="28"/>
          <w:szCs w:val="28"/>
          <w:shd w:val="clear" w:color="auto" w:fill="FFFFFF"/>
        </w:rPr>
      </w:pPr>
    </w:p>
    <w:p w14:paraId="35C03EDB" w14:textId="40876726" w:rsidR="004D701B" w:rsidRPr="00003FCD" w:rsidRDefault="00AD6E32" w:rsidP="00003F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В.В. Никольский</w:t>
      </w:r>
      <w:r w:rsidR="004D701B" w:rsidRPr="00003F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50395" w14:textId="77777777" w:rsidR="00003FCD" w:rsidRPr="00003FCD" w:rsidRDefault="004D701B" w:rsidP="007E30C5">
      <w:pPr>
        <w:autoSpaceDE w:val="0"/>
        <w:autoSpaceDN w:val="0"/>
        <w:adjustRightInd w:val="0"/>
        <w:jc w:val="both"/>
      </w:pPr>
      <w:r w:rsidRPr="00003FC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003FCD">
        <w:t>                      </w:t>
      </w:r>
    </w:p>
    <w:p w14:paraId="33AEE6CF" w14:textId="2936CD76" w:rsidR="004D701B" w:rsidRDefault="004D701B" w:rsidP="007E30C5">
      <w:pPr>
        <w:autoSpaceDE w:val="0"/>
        <w:autoSpaceDN w:val="0"/>
        <w:adjustRightInd w:val="0"/>
        <w:jc w:val="both"/>
        <w:rPr>
          <w:color w:val="273350"/>
        </w:rPr>
      </w:pPr>
      <w:r>
        <w:rPr>
          <w:color w:val="273350"/>
        </w:rPr>
        <w:t>                                                                             </w:t>
      </w:r>
    </w:p>
    <w:p w14:paraId="56201445" w14:textId="1407B429" w:rsidR="00156B57" w:rsidRPr="00003FCD" w:rsidRDefault="00472664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003FCD">
        <w:rPr>
          <w:rFonts w:ascii="Times New Roman" w:hAnsi="Times New Roman" w:cs="Times New Roman"/>
          <w:sz w:val="20"/>
        </w:rPr>
        <w:t>Пилипенко Александра Сергеевна</w:t>
      </w:r>
    </w:p>
    <w:p w14:paraId="73C5F0CC" w14:textId="42172B31" w:rsidR="00BF3A9E" w:rsidRPr="00003FCD" w:rsidRDefault="005A49CF" w:rsidP="00003FCD">
      <w:pPr>
        <w:autoSpaceDE w:val="0"/>
        <w:autoSpaceDN w:val="0"/>
        <w:adjustRightInd w:val="0"/>
        <w:spacing w:line="240" w:lineRule="auto"/>
        <w:contextualSpacing/>
        <w:jc w:val="both"/>
      </w:pPr>
      <w:r w:rsidRPr="00003FCD">
        <w:rPr>
          <w:rFonts w:ascii="Times New Roman" w:hAnsi="Times New Roman" w:cs="Times New Roman"/>
          <w:sz w:val="20"/>
        </w:rPr>
        <w:t>8</w:t>
      </w:r>
      <w:r w:rsidR="005821A4" w:rsidRPr="00003FCD">
        <w:rPr>
          <w:rFonts w:ascii="Times New Roman" w:hAnsi="Times New Roman" w:cs="Times New Roman"/>
          <w:sz w:val="20"/>
        </w:rPr>
        <w:t>(39195)2-20-52</w:t>
      </w:r>
    </w:p>
    <w:sectPr w:rsidR="00BF3A9E" w:rsidRPr="00003FCD" w:rsidSect="008930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3704D" w14:textId="77777777" w:rsidR="00B920EA" w:rsidRDefault="00B920EA" w:rsidP="003743AC">
      <w:pPr>
        <w:spacing w:after="0" w:line="240" w:lineRule="auto"/>
      </w:pPr>
      <w:r>
        <w:separator/>
      </w:r>
    </w:p>
  </w:endnote>
  <w:endnote w:type="continuationSeparator" w:id="0">
    <w:p w14:paraId="4AC6DE07" w14:textId="77777777" w:rsidR="00B920EA" w:rsidRDefault="00B920EA" w:rsidP="0037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7690" w14:textId="77777777" w:rsidR="00B920EA" w:rsidRDefault="00B920EA" w:rsidP="003743AC">
      <w:pPr>
        <w:spacing w:after="0" w:line="240" w:lineRule="auto"/>
      </w:pPr>
      <w:r>
        <w:separator/>
      </w:r>
    </w:p>
  </w:footnote>
  <w:footnote w:type="continuationSeparator" w:id="0">
    <w:p w14:paraId="783DB7F2" w14:textId="77777777" w:rsidR="00B920EA" w:rsidRDefault="00B920EA" w:rsidP="0037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1B4"/>
    <w:multiLevelType w:val="hybridMultilevel"/>
    <w:tmpl w:val="135C033C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19A46868"/>
    <w:multiLevelType w:val="hybridMultilevel"/>
    <w:tmpl w:val="6C487E20"/>
    <w:lvl w:ilvl="0" w:tplc="E06E92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A8C"/>
    <w:multiLevelType w:val="hybridMultilevel"/>
    <w:tmpl w:val="8FCC2F9E"/>
    <w:lvl w:ilvl="0" w:tplc="E06E92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1829"/>
    <w:multiLevelType w:val="hybridMultilevel"/>
    <w:tmpl w:val="B4747D34"/>
    <w:lvl w:ilvl="0" w:tplc="4496C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725880"/>
    <w:multiLevelType w:val="hybridMultilevel"/>
    <w:tmpl w:val="365828AE"/>
    <w:lvl w:ilvl="0" w:tplc="E06E92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96636"/>
    <w:multiLevelType w:val="hybridMultilevel"/>
    <w:tmpl w:val="E1620538"/>
    <w:lvl w:ilvl="0" w:tplc="E06E92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2D8C"/>
    <w:multiLevelType w:val="hybridMultilevel"/>
    <w:tmpl w:val="2612E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F5E72"/>
    <w:multiLevelType w:val="hybridMultilevel"/>
    <w:tmpl w:val="03285E4E"/>
    <w:lvl w:ilvl="0" w:tplc="E06E923A">
      <w:start w:val="1"/>
      <w:numFmt w:val="bullet"/>
      <w:lvlText w:val="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614B58B8"/>
    <w:multiLevelType w:val="hybridMultilevel"/>
    <w:tmpl w:val="B564316C"/>
    <w:lvl w:ilvl="0" w:tplc="E06E92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215F5"/>
    <w:multiLevelType w:val="hybridMultilevel"/>
    <w:tmpl w:val="17821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36"/>
    <w:rsid w:val="00003FCD"/>
    <w:rsid w:val="00056933"/>
    <w:rsid w:val="000F09BA"/>
    <w:rsid w:val="001160E4"/>
    <w:rsid w:val="00140096"/>
    <w:rsid w:val="00156B57"/>
    <w:rsid w:val="001944C5"/>
    <w:rsid w:val="001C4BF0"/>
    <w:rsid w:val="001E06E2"/>
    <w:rsid w:val="001E5903"/>
    <w:rsid w:val="002724AD"/>
    <w:rsid w:val="00291944"/>
    <w:rsid w:val="003743AC"/>
    <w:rsid w:val="00392342"/>
    <w:rsid w:val="0042725C"/>
    <w:rsid w:val="004719F4"/>
    <w:rsid w:val="00472664"/>
    <w:rsid w:val="004A2E94"/>
    <w:rsid w:val="004A59E8"/>
    <w:rsid w:val="004D701B"/>
    <w:rsid w:val="00502FA1"/>
    <w:rsid w:val="00507772"/>
    <w:rsid w:val="0053179C"/>
    <w:rsid w:val="00537FA5"/>
    <w:rsid w:val="00543C46"/>
    <w:rsid w:val="005821A4"/>
    <w:rsid w:val="005A49CF"/>
    <w:rsid w:val="005B2D16"/>
    <w:rsid w:val="006538EA"/>
    <w:rsid w:val="0069487C"/>
    <w:rsid w:val="006B65FB"/>
    <w:rsid w:val="006E4CC5"/>
    <w:rsid w:val="00723ED7"/>
    <w:rsid w:val="00737881"/>
    <w:rsid w:val="00741E72"/>
    <w:rsid w:val="00742BCE"/>
    <w:rsid w:val="007518C7"/>
    <w:rsid w:val="007652DF"/>
    <w:rsid w:val="007E30C5"/>
    <w:rsid w:val="007F6E5A"/>
    <w:rsid w:val="00876BF9"/>
    <w:rsid w:val="0089301A"/>
    <w:rsid w:val="008A5B21"/>
    <w:rsid w:val="008B2DDA"/>
    <w:rsid w:val="008C7253"/>
    <w:rsid w:val="00900EF5"/>
    <w:rsid w:val="00913BF0"/>
    <w:rsid w:val="009357E0"/>
    <w:rsid w:val="00950CFF"/>
    <w:rsid w:val="009D36C8"/>
    <w:rsid w:val="00A808A2"/>
    <w:rsid w:val="00A93C1B"/>
    <w:rsid w:val="00AB276F"/>
    <w:rsid w:val="00AD6E32"/>
    <w:rsid w:val="00B0509C"/>
    <w:rsid w:val="00B07F39"/>
    <w:rsid w:val="00B50D22"/>
    <w:rsid w:val="00B920EA"/>
    <w:rsid w:val="00BB44A9"/>
    <w:rsid w:val="00BC6B2B"/>
    <w:rsid w:val="00BD6D14"/>
    <w:rsid w:val="00BF3A9E"/>
    <w:rsid w:val="00BF6AC7"/>
    <w:rsid w:val="00BF76CD"/>
    <w:rsid w:val="00C30349"/>
    <w:rsid w:val="00C36F7B"/>
    <w:rsid w:val="00C567CE"/>
    <w:rsid w:val="00C81427"/>
    <w:rsid w:val="00CB1A67"/>
    <w:rsid w:val="00D27F12"/>
    <w:rsid w:val="00D329A7"/>
    <w:rsid w:val="00D401D1"/>
    <w:rsid w:val="00D63FAB"/>
    <w:rsid w:val="00D659F5"/>
    <w:rsid w:val="00D66238"/>
    <w:rsid w:val="00D90471"/>
    <w:rsid w:val="00DA5AE5"/>
    <w:rsid w:val="00DB0FDF"/>
    <w:rsid w:val="00DF7B88"/>
    <w:rsid w:val="00E11A36"/>
    <w:rsid w:val="00E1739F"/>
    <w:rsid w:val="00E225AF"/>
    <w:rsid w:val="00E24054"/>
    <w:rsid w:val="00E87D04"/>
    <w:rsid w:val="00EA43CD"/>
    <w:rsid w:val="00EB5230"/>
    <w:rsid w:val="00EC73CE"/>
    <w:rsid w:val="00F3601D"/>
    <w:rsid w:val="00F41498"/>
    <w:rsid w:val="00F44969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306"/>
  <w15:chartTrackingRefBased/>
  <w15:docId w15:val="{BF5FF405-9EAF-42C3-9AE4-AAE9BF82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01B"/>
    <w:rPr>
      <w:b/>
      <w:bCs/>
    </w:rPr>
  </w:style>
  <w:style w:type="character" w:styleId="a5">
    <w:name w:val="Hyperlink"/>
    <w:basedOn w:val="a0"/>
    <w:uiPriority w:val="99"/>
    <w:unhideWhenUsed/>
    <w:rsid w:val="004D701B"/>
    <w:rPr>
      <w:color w:val="0000FF"/>
      <w:u w:val="single"/>
    </w:rPr>
  </w:style>
  <w:style w:type="character" w:styleId="a6">
    <w:name w:val="Emphasis"/>
    <w:basedOn w:val="a0"/>
    <w:uiPriority w:val="20"/>
    <w:qFormat/>
    <w:rsid w:val="004D701B"/>
    <w:rPr>
      <w:i/>
      <w:iCs/>
    </w:rPr>
  </w:style>
  <w:style w:type="paragraph" w:styleId="a7">
    <w:name w:val="List Paragraph"/>
    <w:basedOn w:val="a"/>
    <w:uiPriority w:val="34"/>
    <w:qFormat/>
    <w:rsid w:val="004D7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EC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0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502FA1"/>
    <w:rPr>
      <w:b w:val="0"/>
      <w:bCs w:val="0"/>
      <w:color w:val="106BBE"/>
    </w:rPr>
  </w:style>
  <w:style w:type="character" w:customStyle="1" w:styleId="a9">
    <w:name w:val="Цветовое выделение"/>
    <w:uiPriority w:val="99"/>
    <w:rsid w:val="00900EF5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900E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900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00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9">
    <w:name w:val="s_9"/>
    <w:basedOn w:val="a"/>
    <w:rsid w:val="001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6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6B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7">
    <w:name w:val="s_37"/>
    <w:basedOn w:val="a"/>
    <w:rsid w:val="001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6B57"/>
  </w:style>
  <w:style w:type="character" w:customStyle="1" w:styleId="s11">
    <w:name w:val="s_11"/>
    <w:basedOn w:val="a0"/>
    <w:rsid w:val="00156B57"/>
  </w:style>
  <w:style w:type="character" w:customStyle="1" w:styleId="4">
    <w:name w:val="Основной текст (4)_"/>
    <w:link w:val="40"/>
    <w:locked/>
    <w:rsid w:val="00F41498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1498"/>
    <w:pPr>
      <w:widowControl w:val="0"/>
      <w:shd w:val="clear" w:color="auto" w:fill="FFFFFF"/>
      <w:spacing w:after="0" w:line="240" w:lineRule="auto"/>
      <w:ind w:firstLine="720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A2E9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3601D"/>
    <w:rPr>
      <w:color w:val="954F72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743A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743AC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743AC"/>
    <w:rPr>
      <w:vertAlign w:val="superscript"/>
    </w:rPr>
  </w:style>
  <w:style w:type="paragraph" w:customStyle="1" w:styleId="indent1">
    <w:name w:val="indent_1"/>
    <w:basedOn w:val="a"/>
    <w:rsid w:val="00E1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E1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89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C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09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25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77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478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48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B3A20-55A9-4662-AF35-B6C93629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Svetlana</cp:lastModifiedBy>
  <cp:revision>36</cp:revision>
  <cp:lastPrinted>2024-11-15T10:42:00Z</cp:lastPrinted>
  <dcterms:created xsi:type="dcterms:W3CDTF">2024-10-11T19:19:00Z</dcterms:created>
  <dcterms:modified xsi:type="dcterms:W3CDTF">2024-12-04T09:05:00Z</dcterms:modified>
</cp:coreProperties>
</file>