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3F5" w:rsidRDefault="00AC51EE" w:rsidP="00AC51EE">
      <w:pPr>
        <w:tabs>
          <w:tab w:val="left" w:pos="756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Приложение 15 </w:t>
      </w:r>
    </w:p>
    <w:p w:rsidR="00AC51EE" w:rsidRDefault="00AC51EE" w:rsidP="00AC51EE">
      <w:pPr>
        <w:tabs>
          <w:tab w:val="left" w:pos="756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A5407" w:rsidRDefault="00AC51EE" w:rsidP="00AC51EE">
      <w:pPr>
        <w:tabs>
          <w:tab w:val="left" w:pos="756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города Енисейска</w:t>
      </w:r>
    </w:p>
    <w:p w:rsidR="00AC51EE" w:rsidRPr="00CB691B" w:rsidRDefault="00AC51EE" w:rsidP="00AC51EE">
      <w:pPr>
        <w:tabs>
          <w:tab w:val="left" w:pos="7018"/>
          <w:tab w:val="left" w:pos="756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7031D">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C4666E">
        <w:rPr>
          <w:rFonts w:ascii="Times New Roman" w:hAnsi="Times New Roman" w:cs="Times New Roman"/>
          <w:sz w:val="24"/>
          <w:szCs w:val="24"/>
        </w:rPr>
        <w:t>31</w:t>
      </w:r>
      <w:r>
        <w:rPr>
          <w:rFonts w:ascii="Times New Roman" w:hAnsi="Times New Roman" w:cs="Times New Roman"/>
          <w:sz w:val="24"/>
          <w:szCs w:val="24"/>
        </w:rPr>
        <w:t xml:space="preserve">.03.2025 г. № </w:t>
      </w:r>
      <w:r w:rsidR="0027031D">
        <w:rPr>
          <w:rFonts w:ascii="Times New Roman" w:hAnsi="Times New Roman" w:cs="Times New Roman"/>
          <w:sz w:val="24"/>
          <w:szCs w:val="24"/>
        </w:rPr>
        <w:t>72</w:t>
      </w:r>
      <w:r>
        <w:rPr>
          <w:rFonts w:ascii="Times New Roman" w:hAnsi="Times New Roman" w:cs="Times New Roman"/>
          <w:sz w:val="24"/>
          <w:szCs w:val="24"/>
        </w:rPr>
        <w:t xml:space="preserve"> -п </w:t>
      </w:r>
      <w:r>
        <w:rPr>
          <w:rFonts w:ascii="Times New Roman" w:hAnsi="Times New Roman" w:cs="Times New Roman"/>
          <w:sz w:val="24"/>
          <w:szCs w:val="24"/>
        </w:rPr>
        <w:tab/>
      </w:r>
    </w:p>
    <w:p w:rsidR="008A5407" w:rsidRPr="00CB691B" w:rsidRDefault="008A5407" w:rsidP="00730FB6">
      <w:pPr>
        <w:spacing w:after="0" w:line="240" w:lineRule="auto"/>
        <w:jc w:val="center"/>
        <w:rPr>
          <w:rFonts w:ascii="Times New Roman" w:hAnsi="Times New Roman" w:cs="Times New Roman"/>
          <w:b/>
          <w:sz w:val="24"/>
          <w:szCs w:val="24"/>
        </w:rPr>
      </w:pPr>
    </w:p>
    <w:p w:rsidR="00021A28" w:rsidRPr="00406B22" w:rsidRDefault="00B85E09" w:rsidP="00730FB6">
      <w:pPr>
        <w:spacing w:after="0" w:line="240" w:lineRule="auto"/>
        <w:jc w:val="center"/>
        <w:rPr>
          <w:rFonts w:ascii="Times New Roman" w:hAnsi="Times New Roman" w:cs="Times New Roman"/>
          <w:b/>
          <w:sz w:val="24"/>
          <w:szCs w:val="24"/>
        </w:rPr>
      </w:pPr>
      <w:r w:rsidRPr="00406B22">
        <w:rPr>
          <w:rFonts w:ascii="Times New Roman" w:hAnsi="Times New Roman" w:cs="Times New Roman"/>
          <w:b/>
          <w:sz w:val="24"/>
          <w:szCs w:val="24"/>
        </w:rPr>
        <w:t>О</w:t>
      </w:r>
      <w:r w:rsidR="00730FB6" w:rsidRPr="00406B22">
        <w:rPr>
          <w:rFonts w:ascii="Times New Roman" w:hAnsi="Times New Roman" w:cs="Times New Roman"/>
          <w:b/>
          <w:sz w:val="24"/>
          <w:szCs w:val="24"/>
        </w:rPr>
        <w:t xml:space="preserve">тчет о реализации </w:t>
      </w:r>
    </w:p>
    <w:p w:rsidR="00730FB6" w:rsidRPr="00406B22" w:rsidRDefault="00730FB6" w:rsidP="00730FB6">
      <w:pPr>
        <w:spacing w:after="0" w:line="240" w:lineRule="auto"/>
        <w:jc w:val="center"/>
        <w:rPr>
          <w:rFonts w:ascii="Times New Roman" w:hAnsi="Times New Roman" w:cs="Times New Roman"/>
          <w:b/>
          <w:sz w:val="24"/>
          <w:szCs w:val="24"/>
        </w:rPr>
      </w:pPr>
      <w:r w:rsidRPr="00406B22">
        <w:rPr>
          <w:rFonts w:ascii="Times New Roman" w:hAnsi="Times New Roman" w:cs="Times New Roman"/>
          <w:b/>
          <w:sz w:val="24"/>
          <w:szCs w:val="24"/>
        </w:rPr>
        <w:t>муниципальных программ города Енисейска</w:t>
      </w:r>
    </w:p>
    <w:p w:rsidR="00A86830" w:rsidRPr="00406B22" w:rsidRDefault="00CF3519" w:rsidP="00A86830">
      <w:pPr>
        <w:spacing w:after="0" w:line="240" w:lineRule="auto"/>
        <w:jc w:val="center"/>
        <w:rPr>
          <w:rFonts w:ascii="Times New Roman" w:hAnsi="Times New Roman" w:cs="Times New Roman"/>
          <w:b/>
          <w:sz w:val="24"/>
          <w:szCs w:val="24"/>
        </w:rPr>
      </w:pPr>
      <w:r w:rsidRPr="00406B22">
        <w:rPr>
          <w:rFonts w:ascii="Times New Roman" w:hAnsi="Times New Roman" w:cs="Times New Roman"/>
          <w:b/>
          <w:sz w:val="24"/>
          <w:szCs w:val="24"/>
        </w:rPr>
        <w:t>за 20</w:t>
      </w:r>
      <w:r w:rsidR="00946548" w:rsidRPr="00406B22">
        <w:rPr>
          <w:rFonts w:ascii="Times New Roman" w:hAnsi="Times New Roman" w:cs="Times New Roman"/>
          <w:b/>
          <w:sz w:val="24"/>
          <w:szCs w:val="24"/>
        </w:rPr>
        <w:t>2</w:t>
      </w:r>
      <w:r w:rsidR="00F35DA3" w:rsidRPr="00406B22">
        <w:rPr>
          <w:rFonts w:ascii="Times New Roman" w:hAnsi="Times New Roman" w:cs="Times New Roman"/>
          <w:b/>
          <w:sz w:val="24"/>
          <w:szCs w:val="24"/>
        </w:rPr>
        <w:t>4</w:t>
      </w:r>
      <w:r w:rsidR="00730FB6" w:rsidRPr="00406B22">
        <w:rPr>
          <w:rFonts w:ascii="Times New Roman" w:hAnsi="Times New Roman" w:cs="Times New Roman"/>
          <w:b/>
          <w:sz w:val="24"/>
          <w:szCs w:val="24"/>
        </w:rPr>
        <w:t xml:space="preserve"> год</w:t>
      </w:r>
    </w:p>
    <w:p w:rsidR="00A86830" w:rsidRPr="00406B22" w:rsidRDefault="00A86830" w:rsidP="00A86830">
      <w:pPr>
        <w:spacing w:after="0" w:line="240" w:lineRule="auto"/>
        <w:jc w:val="center"/>
        <w:rPr>
          <w:rFonts w:ascii="Times New Roman" w:hAnsi="Times New Roman" w:cs="Times New Roman"/>
          <w:b/>
          <w:sz w:val="24"/>
          <w:szCs w:val="24"/>
        </w:rPr>
      </w:pPr>
    </w:p>
    <w:p w:rsidR="00447FF2" w:rsidRPr="00406B22" w:rsidRDefault="00A86830" w:rsidP="00A86830">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Постановл</w:t>
      </w:r>
      <w:r w:rsidR="00CF3519" w:rsidRPr="00406B22">
        <w:rPr>
          <w:rFonts w:ascii="Times New Roman" w:hAnsi="Times New Roman" w:cs="Times New Roman"/>
          <w:sz w:val="24"/>
          <w:szCs w:val="24"/>
        </w:rPr>
        <w:t xml:space="preserve">ением администрации города от </w:t>
      </w:r>
      <w:r w:rsidR="00F35DA3" w:rsidRPr="00406B22">
        <w:rPr>
          <w:rFonts w:ascii="Times New Roman" w:hAnsi="Times New Roman" w:cs="Times New Roman"/>
          <w:sz w:val="24"/>
          <w:szCs w:val="24"/>
        </w:rPr>
        <w:t>26</w:t>
      </w:r>
      <w:r w:rsidR="00447FF2" w:rsidRPr="00406B22">
        <w:rPr>
          <w:rFonts w:ascii="Times New Roman" w:hAnsi="Times New Roman" w:cs="Times New Roman"/>
          <w:sz w:val="24"/>
          <w:szCs w:val="24"/>
        </w:rPr>
        <w:t>.</w:t>
      </w:r>
      <w:r w:rsidR="00CF3519" w:rsidRPr="00406B22">
        <w:rPr>
          <w:rFonts w:ascii="Times New Roman" w:hAnsi="Times New Roman" w:cs="Times New Roman"/>
          <w:sz w:val="24"/>
          <w:szCs w:val="24"/>
        </w:rPr>
        <w:t>0</w:t>
      </w:r>
      <w:r w:rsidR="00F35DA3" w:rsidRPr="00406B22">
        <w:rPr>
          <w:rFonts w:ascii="Times New Roman" w:hAnsi="Times New Roman" w:cs="Times New Roman"/>
          <w:sz w:val="24"/>
          <w:szCs w:val="24"/>
        </w:rPr>
        <w:t>7</w:t>
      </w:r>
      <w:r w:rsidR="00CF3519" w:rsidRPr="00406B22">
        <w:rPr>
          <w:rFonts w:ascii="Times New Roman" w:hAnsi="Times New Roman" w:cs="Times New Roman"/>
          <w:sz w:val="24"/>
          <w:szCs w:val="24"/>
        </w:rPr>
        <w:t>.20</w:t>
      </w:r>
      <w:r w:rsidR="00E74707" w:rsidRPr="00406B22">
        <w:rPr>
          <w:rFonts w:ascii="Times New Roman" w:hAnsi="Times New Roman" w:cs="Times New Roman"/>
          <w:sz w:val="24"/>
          <w:szCs w:val="24"/>
        </w:rPr>
        <w:t>2</w:t>
      </w:r>
      <w:r w:rsidR="00F35DA3" w:rsidRPr="00406B22">
        <w:rPr>
          <w:rFonts w:ascii="Times New Roman" w:hAnsi="Times New Roman" w:cs="Times New Roman"/>
          <w:sz w:val="24"/>
          <w:szCs w:val="24"/>
        </w:rPr>
        <w:t>3</w:t>
      </w:r>
      <w:r w:rsidR="00946548" w:rsidRPr="00406B22">
        <w:rPr>
          <w:rFonts w:ascii="Times New Roman" w:hAnsi="Times New Roman" w:cs="Times New Roman"/>
          <w:sz w:val="24"/>
          <w:szCs w:val="24"/>
        </w:rPr>
        <w:t xml:space="preserve"> №</w:t>
      </w:r>
      <w:r w:rsidR="00F35DA3" w:rsidRPr="00406B22">
        <w:rPr>
          <w:rFonts w:ascii="Times New Roman" w:hAnsi="Times New Roman" w:cs="Times New Roman"/>
          <w:sz w:val="24"/>
          <w:szCs w:val="24"/>
        </w:rPr>
        <w:t>278</w:t>
      </w:r>
      <w:r w:rsidRPr="00406B22">
        <w:rPr>
          <w:rFonts w:ascii="Times New Roman" w:hAnsi="Times New Roman" w:cs="Times New Roman"/>
          <w:sz w:val="24"/>
          <w:szCs w:val="24"/>
        </w:rPr>
        <w:t xml:space="preserve">-п был </w:t>
      </w:r>
      <w:r w:rsidR="00D845D2" w:rsidRPr="00406B22">
        <w:rPr>
          <w:rFonts w:ascii="Times New Roman" w:hAnsi="Times New Roman" w:cs="Times New Roman"/>
          <w:sz w:val="24"/>
          <w:szCs w:val="24"/>
        </w:rPr>
        <w:t xml:space="preserve">утвержден </w:t>
      </w:r>
      <w:r w:rsidR="000B3502" w:rsidRPr="00406B22">
        <w:rPr>
          <w:rFonts w:ascii="Times New Roman" w:hAnsi="Times New Roman" w:cs="Times New Roman"/>
          <w:sz w:val="24"/>
          <w:szCs w:val="24"/>
        </w:rPr>
        <w:t>П</w:t>
      </w:r>
      <w:r w:rsidR="00730FB6" w:rsidRPr="00406B22">
        <w:rPr>
          <w:rFonts w:ascii="Times New Roman" w:hAnsi="Times New Roman" w:cs="Times New Roman"/>
          <w:sz w:val="24"/>
          <w:szCs w:val="24"/>
        </w:rPr>
        <w:t>еречень муниципальных программ города Енисейска</w:t>
      </w:r>
      <w:r w:rsidR="00CF3519" w:rsidRPr="00406B22">
        <w:rPr>
          <w:rFonts w:ascii="Times New Roman" w:hAnsi="Times New Roman" w:cs="Times New Roman"/>
          <w:sz w:val="24"/>
          <w:szCs w:val="24"/>
        </w:rPr>
        <w:t xml:space="preserve"> на 20</w:t>
      </w:r>
      <w:r w:rsidR="00946548" w:rsidRPr="00406B22">
        <w:rPr>
          <w:rFonts w:ascii="Times New Roman" w:hAnsi="Times New Roman" w:cs="Times New Roman"/>
          <w:sz w:val="24"/>
          <w:szCs w:val="24"/>
        </w:rPr>
        <w:t>2</w:t>
      </w:r>
      <w:r w:rsidR="00F35DA3" w:rsidRPr="00406B22">
        <w:rPr>
          <w:rFonts w:ascii="Times New Roman" w:hAnsi="Times New Roman" w:cs="Times New Roman"/>
          <w:sz w:val="24"/>
          <w:szCs w:val="24"/>
        </w:rPr>
        <w:t>4</w:t>
      </w:r>
      <w:r w:rsidR="00CF3519" w:rsidRPr="00406B22">
        <w:rPr>
          <w:rFonts w:ascii="Times New Roman" w:hAnsi="Times New Roman" w:cs="Times New Roman"/>
          <w:sz w:val="24"/>
          <w:szCs w:val="24"/>
        </w:rPr>
        <w:t xml:space="preserve"> год и плановый период </w:t>
      </w:r>
      <w:r w:rsidR="00F35DA3" w:rsidRPr="00406B22">
        <w:rPr>
          <w:rFonts w:ascii="Times New Roman" w:hAnsi="Times New Roman" w:cs="Times New Roman"/>
          <w:sz w:val="24"/>
          <w:szCs w:val="24"/>
        </w:rPr>
        <w:t>до 2026</w:t>
      </w:r>
      <w:r w:rsidRPr="00406B22">
        <w:rPr>
          <w:rFonts w:ascii="Times New Roman" w:hAnsi="Times New Roman" w:cs="Times New Roman"/>
          <w:sz w:val="24"/>
          <w:szCs w:val="24"/>
        </w:rPr>
        <w:t xml:space="preserve"> год</w:t>
      </w:r>
      <w:r w:rsidR="00F35DA3" w:rsidRPr="00406B22">
        <w:rPr>
          <w:rFonts w:ascii="Times New Roman" w:hAnsi="Times New Roman" w:cs="Times New Roman"/>
          <w:sz w:val="24"/>
          <w:szCs w:val="24"/>
        </w:rPr>
        <w:t>а</w:t>
      </w:r>
      <w:r w:rsidR="004C3D2C" w:rsidRPr="00406B22">
        <w:rPr>
          <w:rFonts w:ascii="Times New Roman" w:hAnsi="Times New Roman" w:cs="Times New Roman"/>
          <w:sz w:val="24"/>
          <w:szCs w:val="24"/>
        </w:rPr>
        <w:t xml:space="preserve">, </w:t>
      </w:r>
      <w:r w:rsidR="00F20B42" w:rsidRPr="00406B22">
        <w:rPr>
          <w:rFonts w:ascii="Times New Roman" w:hAnsi="Times New Roman" w:cs="Times New Roman"/>
          <w:sz w:val="24"/>
          <w:szCs w:val="24"/>
        </w:rPr>
        <w:t xml:space="preserve">приняты </w:t>
      </w:r>
      <w:r w:rsidR="004C3D2C" w:rsidRPr="00406B22">
        <w:rPr>
          <w:rFonts w:ascii="Times New Roman" w:hAnsi="Times New Roman" w:cs="Times New Roman"/>
          <w:sz w:val="24"/>
          <w:szCs w:val="24"/>
        </w:rPr>
        <w:t xml:space="preserve">к реализации </w:t>
      </w:r>
      <w:r w:rsidR="00447FF2" w:rsidRPr="00406B22">
        <w:rPr>
          <w:rFonts w:ascii="Times New Roman" w:hAnsi="Times New Roman" w:cs="Times New Roman"/>
          <w:sz w:val="24"/>
          <w:szCs w:val="24"/>
        </w:rPr>
        <w:t>1</w:t>
      </w:r>
      <w:r w:rsidR="00E74707" w:rsidRPr="00406B22">
        <w:rPr>
          <w:rFonts w:ascii="Times New Roman" w:hAnsi="Times New Roman" w:cs="Times New Roman"/>
          <w:sz w:val="24"/>
          <w:szCs w:val="24"/>
        </w:rPr>
        <w:t>4</w:t>
      </w:r>
      <w:r w:rsidR="00A009EC" w:rsidRPr="00406B22">
        <w:rPr>
          <w:rFonts w:ascii="Times New Roman" w:hAnsi="Times New Roman" w:cs="Times New Roman"/>
          <w:sz w:val="24"/>
          <w:szCs w:val="24"/>
        </w:rPr>
        <w:t xml:space="preserve"> муниципальных п</w:t>
      </w:r>
      <w:r w:rsidR="00F20B42" w:rsidRPr="00406B22">
        <w:rPr>
          <w:rFonts w:ascii="Times New Roman" w:hAnsi="Times New Roman" w:cs="Times New Roman"/>
          <w:sz w:val="24"/>
          <w:szCs w:val="24"/>
        </w:rPr>
        <w:t>рог</w:t>
      </w:r>
      <w:r w:rsidR="00F53A06" w:rsidRPr="00406B22">
        <w:rPr>
          <w:rFonts w:ascii="Times New Roman" w:hAnsi="Times New Roman" w:cs="Times New Roman"/>
          <w:sz w:val="24"/>
          <w:szCs w:val="24"/>
        </w:rPr>
        <w:t xml:space="preserve">рамм, в состав которых вошли  </w:t>
      </w:r>
      <w:r w:rsidR="00AD64A1" w:rsidRPr="00406B22">
        <w:rPr>
          <w:rFonts w:ascii="Times New Roman" w:hAnsi="Times New Roman" w:cs="Times New Roman"/>
          <w:sz w:val="24"/>
          <w:szCs w:val="24"/>
        </w:rPr>
        <w:t>4</w:t>
      </w:r>
      <w:r w:rsidR="001E7B35" w:rsidRPr="00406B22">
        <w:rPr>
          <w:rFonts w:ascii="Times New Roman" w:hAnsi="Times New Roman" w:cs="Times New Roman"/>
          <w:sz w:val="24"/>
          <w:szCs w:val="24"/>
        </w:rPr>
        <w:t>5</w:t>
      </w:r>
      <w:r w:rsidR="00F53A06" w:rsidRPr="00406B22">
        <w:rPr>
          <w:rFonts w:ascii="Times New Roman" w:hAnsi="Times New Roman" w:cs="Times New Roman"/>
          <w:sz w:val="24"/>
          <w:szCs w:val="24"/>
        </w:rPr>
        <w:t xml:space="preserve"> подпрограмм и </w:t>
      </w:r>
      <w:r w:rsidR="00476C21" w:rsidRPr="00406B22">
        <w:rPr>
          <w:rFonts w:ascii="Times New Roman" w:hAnsi="Times New Roman" w:cs="Times New Roman"/>
          <w:sz w:val="24"/>
          <w:szCs w:val="24"/>
        </w:rPr>
        <w:t>4</w:t>
      </w:r>
      <w:r w:rsidR="002B3060" w:rsidRPr="00406B22">
        <w:rPr>
          <w:rFonts w:ascii="Times New Roman" w:hAnsi="Times New Roman" w:cs="Times New Roman"/>
          <w:sz w:val="24"/>
          <w:szCs w:val="24"/>
        </w:rPr>
        <w:t xml:space="preserve"> отдельных мероприяти</w:t>
      </w:r>
      <w:r w:rsidR="00476C21" w:rsidRPr="00406B22">
        <w:rPr>
          <w:rFonts w:ascii="Times New Roman" w:hAnsi="Times New Roman" w:cs="Times New Roman"/>
          <w:sz w:val="24"/>
          <w:szCs w:val="24"/>
        </w:rPr>
        <w:t>я</w:t>
      </w:r>
      <w:r w:rsidR="002B3060" w:rsidRPr="00406B22">
        <w:rPr>
          <w:rFonts w:ascii="Times New Roman" w:hAnsi="Times New Roman" w:cs="Times New Roman"/>
          <w:sz w:val="24"/>
          <w:szCs w:val="24"/>
        </w:rPr>
        <w:t>.</w:t>
      </w:r>
    </w:p>
    <w:p w:rsidR="004C3D2C" w:rsidRPr="00406B22" w:rsidRDefault="00F731BE" w:rsidP="00A86830">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Муниципальные программы города </w:t>
      </w:r>
      <w:r w:rsidR="002D5AB2" w:rsidRPr="00406B22">
        <w:rPr>
          <w:rFonts w:ascii="Times New Roman" w:hAnsi="Times New Roman" w:cs="Times New Roman"/>
          <w:sz w:val="24"/>
          <w:szCs w:val="24"/>
        </w:rPr>
        <w:t>Енисейска были разработаны</w:t>
      </w:r>
      <w:r w:rsidR="00D845D2" w:rsidRPr="00406B22">
        <w:rPr>
          <w:rFonts w:ascii="Times New Roman" w:hAnsi="Times New Roman" w:cs="Times New Roman"/>
          <w:sz w:val="24"/>
          <w:szCs w:val="24"/>
        </w:rPr>
        <w:t xml:space="preserve"> в рамках целеполагания</w:t>
      </w:r>
      <w:r w:rsidRPr="00406B22">
        <w:rPr>
          <w:rFonts w:ascii="Times New Roman" w:hAnsi="Times New Roman" w:cs="Times New Roman"/>
          <w:sz w:val="24"/>
          <w:szCs w:val="24"/>
        </w:rPr>
        <w:t xml:space="preserve"> по отраслевому принципу.</w:t>
      </w:r>
    </w:p>
    <w:p w:rsidR="00F731BE" w:rsidRPr="00406B22" w:rsidRDefault="00CB4D6B" w:rsidP="00A86830">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p>
    <w:p w:rsidR="00985F38" w:rsidRPr="00406B22" w:rsidRDefault="004556B3" w:rsidP="000063AB">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p>
    <w:p w:rsidR="007A2538" w:rsidRPr="00406B22" w:rsidRDefault="004556B3" w:rsidP="00985F38">
      <w:pPr>
        <w:spacing w:after="0" w:line="240" w:lineRule="auto"/>
        <w:ind w:firstLine="708"/>
        <w:jc w:val="both"/>
        <w:rPr>
          <w:rFonts w:ascii="Times New Roman" w:hAnsi="Times New Roman" w:cs="Times New Roman"/>
          <w:b/>
          <w:i/>
          <w:sz w:val="24"/>
          <w:szCs w:val="24"/>
        </w:rPr>
      </w:pPr>
      <w:r w:rsidRPr="00406B22">
        <w:rPr>
          <w:rFonts w:ascii="Times New Roman" w:hAnsi="Times New Roman" w:cs="Times New Roman"/>
          <w:b/>
          <w:i/>
          <w:sz w:val="24"/>
          <w:szCs w:val="24"/>
        </w:rPr>
        <w:t>1.</w:t>
      </w:r>
      <w:r w:rsidR="007A2538" w:rsidRPr="00406B22">
        <w:rPr>
          <w:rFonts w:ascii="Times New Roman" w:hAnsi="Times New Roman" w:cs="Times New Roman"/>
          <w:b/>
          <w:i/>
          <w:sz w:val="24"/>
          <w:szCs w:val="24"/>
        </w:rPr>
        <w:t xml:space="preserve"> Муниципальная программа «</w:t>
      </w:r>
      <w:r w:rsidR="00F228D6" w:rsidRPr="00406B22">
        <w:rPr>
          <w:rFonts w:ascii="Times New Roman" w:hAnsi="Times New Roman" w:cs="Times New Roman"/>
          <w:b/>
          <w:i/>
          <w:sz w:val="24"/>
          <w:szCs w:val="24"/>
        </w:rPr>
        <w:t>С</w:t>
      </w:r>
      <w:r w:rsidR="007A2538" w:rsidRPr="00406B22">
        <w:rPr>
          <w:rFonts w:ascii="Times New Roman" w:hAnsi="Times New Roman" w:cs="Times New Roman"/>
          <w:b/>
          <w:i/>
          <w:sz w:val="24"/>
          <w:szCs w:val="24"/>
        </w:rPr>
        <w:t>оциальн</w:t>
      </w:r>
      <w:r w:rsidR="00F228D6" w:rsidRPr="00406B22">
        <w:rPr>
          <w:rFonts w:ascii="Times New Roman" w:hAnsi="Times New Roman" w:cs="Times New Roman"/>
          <w:b/>
          <w:i/>
          <w:sz w:val="24"/>
          <w:szCs w:val="24"/>
        </w:rPr>
        <w:t>ая</w:t>
      </w:r>
      <w:r w:rsidR="007A2538" w:rsidRPr="00406B22">
        <w:rPr>
          <w:rFonts w:ascii="Times New Roman" w:hAnsi="Times New Roman" w:cs="Times New Roman"/>
          <w:b/>
          <w:i/>
          <w:sz w:val="24"/>
          <w:szCs w:val="24"/>
        </w:rPr>
        <w:t xml:space="preserve"> </w:t>
      </w:r>
      <w:r w:rsidR="006C4E35" w:rsidRPr="00406B22">
        <w:rPr>
          <w:rFonts w:ascii="Times New Roman" w:hAnsi="Times New Roman" w:cs="Times New Roman"/>
          <w:b/>
          <w:i/>
          <w:sz w:val="24"/>
          <w:szCs w:val="24"/>
        </w:rPr>
        <w:t>поддержк</w:t>
      </w:r>
      <w:r w:rsidR="00F228D6" w:rsidRPr="00406B22">
        <w:rPr>
          <w:rFonts w:ascii="Times New Roman" w:hAnsi="Times New Roman" w:cs="Times New Roman"/>
          <w:b/>
          <w:i/>
          <w:sz w:val="24"/>
          <w:szCs w:val="24"/>
        </w:rPr>
        <w:t>а</w:t>
      </w:r>
      <w:r w:rsidR="006C4E35" w:rsidRPr="00406B22">
        <w:rPr>
          <w:rFonts w:ascii="Times New Roman" w:hAnsi="Times New Roman" w:cs="Times New Roman"/>
          <w:b/>
          <w:i/>
          <w:sz w:val="24"/>
          <w:szCs w:val="24"/>
        </w:rPr>
        <w:t xml:space="preserve"> </w:t>
      </w:r>
      <w:r w:rsidR="00085A3F" w:rsidRPr="00406B22">
        <w:rPr>
          <w:rFonts w:ascii="Times New Roman" w:hAnsi="Times New Roman" w:cs="Times New Roman"/>
          <w:b/>
          <w:i/>
          <w:sz w:val="24"/>
          <w:szCs w:val="24"/>
        </w:rPr>
        <w:t xml:space="preserve">отдельных категорий </w:t>
      </w:r>
      <w:r w:rsidR="006C4E35" w:rsidRPr="00406B22">
        <w:rPr>
          <w:rFonts w:ascii="Times New Roman" w:hAnsi="Times New Roman" w:cs="Times New Roman"/>
          <w:b/>
          <w:i/>
          <w:sz w:val="24"/>
          <w:szCs w:val="24"/>
        </w:rPr>
        <w:t>граждан</w:t>
      </w:r>
      <w:r w:rsidR="007A2538" w:rsidRPr="00406B22">
        <w:rPr>
          <w:rFonts w:ascii="Times New Roman" w:hAnsi="Times New Roman" w:cs="Times New Roman"/>
          <w:b/>
          <w:i/>
          <w:sz w:val="24"/>
          <w:szCs w:val="24"/>
        </w:rPr>
        <w:t xml:space="preserve"> города Енисейска</w:t>
      </w:r>
      <w:r w:rsidR="00085A3F" w:rsidRPr="00406B22">
        <w:rPr>
          <w:rFonts w:ascii="Times New Roman" w:hAnsi="Times New Roman" w:cs="Times New Roman"/>
          <w:b/>
          <w:i/>
          <w:sz w:val="24"/>
          <w:szCs w:val="24"/>
        </w:rPr>
        <w:t>, 2024-2026 годы</w:t>
      </w:r>
      <w:r w:rsidR="007A2538" w:rsidRPr="00406B22">
        <w:rPr>
          <w:rFonts w:ascii="Times New Roman" w:hAnsi="Times New Roman" w:cs="Times New Roman"/>
          <w:b/>
          <w:i/>
          <w:sz w:val="24"/>
          <w:szCs w:val="24"/>
        </w:rPr>
        <w:t xml:space="preserve">», утверждена постановлением администрации города от </w:t>
      </w:r>
      <w:r w:rsidR="00FC2F86" w:rsidRPr="00406B22">
        <w:rPr>
          <w:rFonts w:ascii="Times New Roman" w:hAnsi="Times New Roman" w:cs="Times New Roman"/>
          <w:b/>
          <w:i/>
          <w:sz w:val="24"/>
          <w:szCs w:val="24"/>
        </w:rPr>
        <w:t>24</w:t>
      </w:r>
      <w:r w:rsidR="007A2538" w:rsidRPr="00406B22">
        <w:rPr>
          <w:rFonts w:ascii="Times New Roman" w:hAnsi="Times New Roman" w:cs="Times New Roman"/>
          <w:b/>
          <w:i/>
          <w:sz w:val="24"/>
          <w:szCs w:val="24"/>
        </w:rPr>
        <w:t>.</w:t>
      </w:r>
      <w:r w:rsidR="00FC2F86" w:rsidRPr="00406B22">
        <w:rPr>
          <w:rFonts w:ascii="Times New Roman" w:hAnsi="Times New Roman" w:cs="Times New Roman"/>
          <w:b/>
          <w:i/>
          <w:sz w:val="24"/>
          <w:szCs w:val="24"/>
        </w:rPr>
        <w:t>08</w:t>
      </w:r>
      <w:r w:rsidR="007A2538" w:rsidRPr="00406B22">
        <w:rPr>
          <w:rFonts w:ascii="Times New Roman" w:hAnsi="Times New Roman" w:cs="Times New Roman"/>
          <w:b/>
          <w:i/>
          <w:sz w:val="24"/>
          <w:szCs w:val="24"/>
        </w:rPr>
        <w:t>.20</w:t>
      </w:r>
      <w:r w:rsidR="00FC2F86" w:rsidRPr="00406B22">
        <w:rPr>
          <w:rFonts w:ascii="Times New Roman" w:hAnsi="Times New Roman" w:cs="Times New Roman"/>
          <w:b/>
          <w:i/>
          <w:sz w:val="24"/>
          <w:szCs w:val="24"/>
        </w:rPr>
        <w:t>23</w:t>
      </w:r>
      <w:r w:rsidR="007A2538" w:rsidRPr="00406B22">
        <w:rPr>
          <w:rFonts w:ascii="Times New Roman" w:hAnsi="Times New Roman" w:cs="Times New Roman"/>
          <w:b/>
          <w:i/>
          <w:sz w:val="24"/>
          <w:szCs w:val="24"/>
        </w:rPr>
        <w:t xml:space="preserve"> № </w:t>
      </w:r>
      <w:r w:rsidR="00FC2F86" w:rsidRPr="00406B22">
        <w:rPr>
          <w:rFonts w:ascii="Times New Roman" w:hAnsi="Times New Roman" w:cs="Times New Roman"/>
          <w:b/>
          <w:i/>
          <w:sz w:val="24"/>
          <w:szCs w:val="24"/>
        </w:rPr>
        <w:t>326</w:t>
      </w:r>
      <w:r w:rsidR="007A2538" w:rsidRPr="00406B22">
        <w:rPr>
          <w:rFonts w:ascii="Times New Roman" w:hAnsi="Times New Roman" w:cs="Times New Roman"/>
          <w:b/>
          <w:i/>
          <w:sz w:val="24"/>
          <w:szCs w:val="24"/>
        </w:rPr>
        <w:t>-п (в редакции постанов</w:t>
      </w:r>
      <w:r w:rsidR="00F53A06" w:rsidRPr="00406B22">
        <w:rPr>
          <w:rFonts w:ascii="Times New Roman" w:hAnsi="Times New Roman" w:cs="Times New Roman"/>
          <w:b/>
          <w:i/>
          <w:sz w:val="24"/>
          <w:szCs w:val="24"/>
        </w:rPr>
        <w:t xml:space="preserve">ления администрации города от </w:t>
      </w:r>
      <w:r w:rsidR="00FC2F86" w:rsidRPr="00406B22">
        <w:rPr>
          <w:rFonts w:ascii="Times New Roman" w:hAnsi="Times New Roman" w:cs="Times New Roman"/>
          <w:b/>
          <w:i/>
          <w:sz w:val="24"/>
          <w:szCs w:val="24"/>
        </w:rPr>
        <w:t>24</w:t>
      </w:r>
      <w:r w:rsidR="00F53A06" w:rsidRPr="00406B22">
        <w:rPr>
          <w:rFonts w:ascii="Times New Roman" w:hAnsi="Times New Roman" w:cs="Times New Roman"/>
          <w:b/>
          <w:i/>
          <w:sz w:val="24"/>
          <w:szCs w:val="24"/>
        </w:rPr>
        <w:t>.</w:t>
      </w:r>
      <w:r w:rsidR="00FC2F86" w:rsidRPr="00406B22">
        <w:rPr>
          <w:rFonts w:ascii="Times New Roman" w:hAnsi="Times New Roman" w:cs="Times New Roman"/>
          <w:b/>
          <w:i/>
          <w:sz w:val="24"/>
          <w:szCs w:val="24"/>
        </w:rPr>
        <w:t>12</w:t>
      </w:r>
      <w:r w:rsidR="00F53A06" w:rsidRPr="00406B22">
        <w:rPr>
          <w:rFonts w:ascii="Times New Roman" w:hAnsi="Times New Roman" w:cs="Times New Roman"/>
          <w:b/>
          <w:i/>
          <w:sz w:val="24"/>
          <w:szCs w:val="24"/>
        </w:rPr>
        <w:t>.20</w:t>
      </w:r>
      <w:r w:rsidR="00FC2F86" w:rsidRPr="00406B22">
        <w:rPr>
          <w:rFonts w:ascii="Times New Roman" w:hAnsi="Times New Roman" w:cs="Times New Roman"/>
          <w:b/>
          <w:i/>
          <w:sz w:val="24"/>
          <w:szCs w:val="24"/>
        </w:rPr>
        <w:t>24</w:t>
      </w:r>
      <w:r w:rsidR="00404A58" w:rsidRPr="00406B22">
        <w:rPr>
          <w:rFonts w:ascii="Times New Roman" w:hAnsi="Times New Roman" w:cs="Times New Roman"/>
          <w:b/>
          <w:i/>
          <w:sz w:val="24"/>
          <w:szCs w:val="24"/>
        </w:rPr>
        <w:t xml:space="preserve"> </w:t>
      </w:r>
      <w:r w:rsidR="00F53A06" w:rsidRPr="00406B22">
        <w:rPr>
          <w:rFonts w:ascii="Times New Roman" w:hAnsi="Times New Roman" w:cs="Times New Roman"/>
          <w:b/>
          <w:i/>
          <w:sz w:val="24"/>
          <w:szCs w:val="24"/>
        </w:rPr>
        <w:t>№</w:t>
      </w:r>
      <w:r w:rsidR="00FC2F86" w:rsidRPr="00406B22">
        <w:rPr>
          <w:rFonts w:ascii="Times New Roman" w:hAnsi="Times New Roman" w:cs="Times New Roman"/>
          <w:b/>
          <w:i/>
          <w:sz w:val="24"/>
          <w:szCs w:val="24"/>
        </w:rPr>
        <w:t>377</w:t>
      </w:r>
      <w:r w:rsidR="007A2538" w:rsidRPr="00406B22">
        <w:rPr>
          <w:rFonts w:ascii="Times New Roman" w:hAnsi="Times New Roman" w:cs="Times New Roman"/>
          <w:b/>
          <w:i/>
          <w:sz w:val="24"/>
          <w:szCs w:val="24"/>
        </w:rPr>
        <w:t xml:space="preserve">–п), ответственный исполнитель -  </w:t>
      </w:r>
      <w:r w:rsidR="00995958" w:rsidRPr="00406B22">
        <w:rPr>
          <w:rFonts w:ascii="Times New Roman" w:hAnsi="Times New Roman" w:cs="Times New Roman"/>
          <w:b/>
          <w:i/>
          <w:sz w:val="24"/>
          <w:szCs w:val="24"/>
        </w:rPr>
        <w:t>администрация</w:t>
      </w:r>
      <w:r w:rsidR="007A2538" w:rsidRPr="00406B22">
        <w:rPr>
          <w:rFonts w:ascii="Times New Roman" w:hAnsi="Times New Roman" w:cs="Times New Roman"/>
          <w:b/>
          <w:i/>
          <w:sz w:val="24"/>
          <w:szCs w:val="24"/>
        </w:rPr>
        <w:t xml:space="preserve"> города Енисейска.</w:t>
      </w:r>
    </w:p>
    <w:p w:rsidR="00054C00" w:rsidRPr="00406B22" w:rsidRDefault="00054C00" w:rsidP="006F15CD">
      <w:pPr>
        <w:pStyle w:val="ConsPlusNormal"/>
        <w:ind w:firstLine="709"/>
        <w:jc w:val="both"/>
        <w:outlineLvl w:val="2"/>
        <w:rPr>
          <w:rFonts w:ascii="Times New Roman" w:eastAsia="Times New Roman" w:hAnsi="Times New Roman" w:cs="Times New Roman"/>
          <w:sz w:val="24"/>
          <w:szCs w:val="24"/>
        </w:rPr>
      </w:pPr>
    </w:p>
    <w:p w:rsidR="006F15CD" w:rsidRPr="00406B22" w:rsidRDefault="006F15CD" w:rsidP="006F15CD">
      <w:pPr>
        <w:pStyle w:val="ConsPlusNormal"/>
        <w:ind w:firstLine="709"/>
        <w:jc w:val="both"/>
        <w:outlineLvl w:val="2"/>
        <w:rPr>
          <w:rFonts w:ascii="Times New Roman" w:eastAsia="Times New Roman" w:hAnsi="Times New Roman" w:cs="Times New Roman"/>
          <w:bCs/>
          <w:color w:val="000000"/>
          <w:sz w:val="24"/>
          <w:szCs w:val="24"/>
        </w:rPr>
      </w:pPr>
      <w:r w:rsidRPr="00406B22">
        <w:rPr>
          <w:rFonts w:ascii="Times New Roman" w:eastAsia="Times New Roman" w:hAnsi="Times New Roman" w:cs="Times New Roman"/>
          <w:sz w:val="24"/>
          <w:szCs w:val="24"/>
        </w:rPr>
        <w:t>В 202</w:t>
      </w:r>
      <w:r w:rsidR="00FC2F86" w:rsidRPr="00406B22">
        <w:rPr>
          <w:rFonts w:ascii="Times New Roman" w:eastAsia="Times New Roman" w:hAnsi="Times New Roman" w:cs="Times New Roman"/>
          <w:sz w:val="24"/>
          <w:szCs w:val="24"/>
        </w:rPr>
        <w:t>4</w:t>
      </w:r>
      <w:r w:rsidRPr="00406B22">
        <w:rPr>
          <w:rFonts w:ascii="Times New Roman" w:eastAsia="Times New Roman" w:hAnsi="Times New Roman" w:cs="Times New Roman"/>
          <w:sz w:val="24"/>
          <w:szCs w:val="24"/>
        </w:rPr>
        <w:t xml:space="preserve"> году действовала программа «Социальная поддержка</w:t>
      </w:r>
      <w:r w:rsidR="00FC2F86" w:rsidRPr="00406B22">
        <w:rPr>
          <w:rFonts w:ascii="Times New Roman" w:eastAsia="Times New Roman" w:hAnsi="Times New Roman" w:cs="Times New Roman"/>
          <w:sz w:val="24"/>
          <w:szCs w:val="24"/>
        </w:rPr>
        <w:t xml:space="preserve"> отдельных категорий</w:t>
      </w:r>
      <w:r w:rsidRPr="00406B22">
        <w:rPr>
          <w:rFonts w:ascii="Times New Roman" w:eastAsia="Times New Roman" w:hAnsi="Times New Roman" w:cs="Times New Roman"/>
          <w:sz w:val="24"/>
          <w:szCs w:val="24"/>
        </w:rPr>
        <w:t xml:space="preserve"> граждан города Енисейска</w:t>
      </w:r>
      <w:r w:rsidR="00FC2F86" w:rsidRPr="00406B22">
        <w:rPr>
          <w:rFonts w:ascii="Times New Roman" w:eastAsia="Times New Roman" w:hAnsi="Times New Roman" w:cs="Times New Roman"/>
          <w:sz w:val="24"/>
          <w:szCs w:val="24"/>
        </w:rPr>
        <w:t>, 2024-2026 годы</w:t>
      </w:r>
      <w:r w:rsidRPr="00406B22">
        <w:rPr>
          <w:rFonts w:ascii="Times New Roman" w:eastAsia="Times New Roman" w:hAnsi="Times New Roman" w:cs="Times New Roman"/>
          <w:sz w:val="24"/>
          <w:szCs w:val="24"/>
        </w:rPr>
        <w:t xml:space="preserve">». </w:t>
      </w:r>
      <w:r w:rsidRPr="00406B22">
        <w:rPr>
          <w:rFonts w:ascii="Times New Roman" w:eastAsia="Times New Roman" w:hAnsi="Times New Roman" w:cs="Times New Roman"/>
          <w:bCs/>
          <w:color w:val="000000"/>
          <w:sz w:val="24"/>
          <w:szCs w:val="24"/>
        </w:rPr>
        <w:t>Общий объем финансирования, предусмотренный муниципальной программой</w:t>
      </w:r>
      <w:r w:rsidR="006248D4" w:rsidRPr="00406B22">
        <w:rPr>
          <w:rFonts w:ascii="Times New Roman" w:eastAsia="Times New Roman" w:hAnsi="Times New Roman" w:cs="Times New Roman"/>
          <w:bCs/>
          <w:color w:val="000000"/>
          <w:sz w:val="24"/>
          <w:szCs w:val="24"/>
        </w:rPr>
        <w:t>,</w:t>
      </w:r>
      <w:r w:rsidRPr="00406B22">
        <w:rPr>
          <w:rFonts w:ascii="Times New Roman" w:eastAsia="Times New Roman" w:hAnsi="Times New Roman" w:cs="Times New Roman"/>
          <w:bCs/>
          <w:color w:val="000000"/>
          <w:sz w:val="24"/>
          <w:szCs w:val="24"/>
        </w:rPr>
        <w:t xml:space="preserve"> составляет </w:t>
      </w:r>
      <w:r w:rsidR="00FC2F86" w:rsidRPr="00406B22">
        <w:rPr>
          <w:rFonts w:ascii="Times New Roman" w:eastAsia="Times New Roman" w:hAnsi="Times New Roman" w:cs="Times New Roman"/>
          <w:bCs/>
          <w:color w:val="000000"/>
          <w:sz w:val="24"/>
          <w:szCs w:val="24"/>
        </w:rPr>
        <w:t>–</w:t>
      </w:r>
      <w:r w:rsidRPr="00406B22">
        <w:rPr>
          <w:rFonts w:ascii="Times New Roman" w:eastAsia="Times New Roman" w:hAnsi="Times New Roman" w:cs="Times New Roman"/>
          <w:bCs/>
          <w:color w:val="000000"/>
          <w:sz w:val="24"/>
          <w:szCs w:val="24"/>
        </w:rPr>
        <w:t xml:space="preserve"> </w:t>
      </w:r>
      <w:r w:rsidR="00FC2F86" w:rsidRPr="00406B22">
        <w:rPr>
          <w:rFonts w:ascii="Times New Roman" w:eastAsia="Times New Roman" w:hAnsi="Times New Roman" w:cs="Times New Roman"/>
          <w:bCs/>
          <w:color w:val="000000"/>
          <w:sz w:val="24"/>
          <w:szCs w:val="24"/>
        </w:rPr>
        <w:t>13 837 727,74</w:t>
      </w:r>
      <w:r w:rsidRPr="00406B22">
        <w:rPr>
          <w:rFonts w:ascii="Times New Roman" w:eastAsia="Times New Roman" w:hAnsi="Times New Roman" w:cs="Times New Roman"/>
          <w:bCs/>
          <w:color w:val="000000"/>
          <w:sz w:val="24"/>
          <w:szCs w:val="24"/>
        </w:rPr>
        <w:t xml:space="preserve"> рублей, из них </w:t>
      </w:r>
      <w:r w:rsidR="00F2694A" w:rsidRPr="00406B22">
        <w:rPr>
          <w:rFonts w:ascii="Times New Roman" w:eastAsia="Times New Roman" w:hAnsi="Times New Roman" w:cs="Times New Roman"/>
          <w:bCs/>
          <w:color w:val="000000"/>
          <w:sz w:val="24"/>
          <w:szCs w:val="24"/>
        </w:rPr>
        <w:t xml:space="preserve">федеральный бюджет – 1 521,71 </w:t>
      </w:r>
      <w:proofErr w:type="spellStart"/>
      <w:r w:rsidR="001446BC" w:rsidRPr="00406B22">
        <w:rPr>
          <w:rFonts w:ascii="Times New Roman" w:eastAsia="Times New Roman" w:hAnsi="Times New Roman" w:cs="Times New Roman"/>
          <w:bCs/>
          <w:color w:val="000000"/>
          <w:sz w:val="24"/>
          <w:szCs w:val="24"/>
        </w:rPr>
        <w:t>т.</w:t>
      </w:r>
      <w:r w:rsidR="00F2694A" w:rsidRPr="00406B22">
        <w:rPr>
          <w:rFonts w:ascii="Times New Roman" w:eastAsia="Times New Roman" w:hAnsi="Times New Roman" w:cs="Times New Roman"/>
          <w:bCs/>
          <w:color w:val="000000"/>
          <w:sz w:val="24"/>
          <w:szCs w:val="24"/>
        </w:rPr>
        <w:t>руб</w:t>
      </w:r>
      <w:proofErr w:type="spellEnd"/>
      <w:r w:rsidR="00F2694A" w:rsidRPr="00406B22">
        <w:rPr>
          <w:rFonts w:ascii="Times New Roman" w:eastAsia="Times New Roman" w:hAnsi="Times New Roman" w:cs="Times New Roman"/>
          <w:bCs/>
          <w:color w:val="000000"/>
          <w:sz w:val="24"/>
          <w:szCs w:val="24"/>
        </w:rPr>
        <w:t xml:space="preserve">., </w:t>
      </w:r>
      <w:r w:rsidRPr="00406B22">
        <w:rPr>
          <w:rFonts w:ascii="Times New Roman" w:eastAsia="Times New Roman" w:hAnsi="Times New Roman" w:cs="Times New Roman"/>
          <w:bCs/>
          <w:color w:val="000000"/>
          <w:sz w:val="24"/>
          <w:szCs w:val="24"/>
        </w:rPr>
        <w:t xml:space="preserve">краевой бюджет –  </w:t>
      </w:r>
      <w:r w:rsidR="00FC2F86" w:rsidRPr="00406B22">
        <w:rPr>
          <w:rFonts w:ascii="Times New Roman" w:eastAsia="Times New Roman" w:hAnsi="Times New Roman" w:cs="Times New Roman"/>
          <w:bCs/>
          <w:color w:val="000000"/>
          <w:sz w:val="24"/>
          <w:szCs w:val="24"/>
        </w:rPr>
        <w:t>1</w:t>
      </w:r>
      <w:r w:rsidR="00F2694A" w:rsidRPr="00406B22">
        <w:rPr>
          <w:rFonts w:ascii="Times New Roman" w:eastAsia="Times New Roman" w:hAnsi="Times New Roman" w:cs="Times New Roman"/>
          <w:bCs/>
          <w:color w:val="000000"/>
          <w:sz w:val="24"/>
          <w:szCs w:val="24"/>
        </w:rPr>
        <w:t>0 520, 25</w:t>
      </w:r>
      <w:r w:rsidR="00FC2F86" w:rsidRPr="00406B22">
        <w:rPr>
          <w:rFonts w:ascii="Times New Roman" w:eastAsia="Times New Roman" w:hAnsi="Times New Roman" w:cs="Times New Roman"/>
          <w:bCs/>
          <w:color w:val="000000"/>
          <w:sz w:val="24"/>
          <w:szCs w:val="24"/>
        </w:rPr>
        <w:t xml:space="preserve"> </w:t>
      </w:r>
      <w:proofErr w:type="spellStart"/>
      <w:r w:rsidR="001446BC" w:rsidRPr="00406B22">
        <w:rPr>
          <w:rFonts w:ascii="Times New Roman" w:eastAsia="Times New Roman" w:hAnsi="Times New Roman" w:cs="Times New Roman"/>
          <w:bCs/>
          <w:color w:val="000000"/>
          <w:sz w:val="24"/>
          <w:szCs w:val="24"/>
        </w:rPr>
        <w:t>т.</w:t>
      </w:r>
      <w:r w:rsidRPr="00406B22">
        <w:rPr>
          <w:rFonts w:ascii="Times New Roman" w:eastAsia="Times New Roman" w:hAnsi="Times New Roman" w:cs="Times New Roman"/>
          <w:bCs/>
          <w:color w:val="000000"/>
          <w:sz w:val="24"/>
          <w:szCs w:val="24"/>
        </w:rPr>
        <w:t>руб</w:t>
      </w:r>
      <w:proofErr w:type="spellEnd"/>
      <w:r w:rsidR="00F2694A" w:rsidRPr="00406B22">
        <w:rPr>
          <w:rFonts w:ascii="Times New Roman" w:eastAsia="Times New Roman" w:hAnsi="Times New Roman" w:cs="Times New Roman"/>
          <w:bCs/>
          <w:color w:val="000000"/>
          <w:sz w:val="24"/>
          <w:szCs w:val="24"/>
        </w:rPr>
        <w:t>.,</w:t>
      </w:r>
      <w:r w:rsidRPr="00406B22">
        <w:rPr>
          <w:rFonts w:ascii="Times New Roman" w:eastAsia="Times New Roman" w:hAnsi="Times New Roman" w:cs="Times New Roman"/>
          <w:bCs/>
          <w:color w:val="000000"/>
          <w:sz w:val="24"/>
          <w:szCs w:val="24"/>
        </w:rPr>
        <w:t xml:space="preserve"> </w:t>
      </w:r>
      <w:r w:rsidR="008466CF" w:rsidRPr="00406B22">
        <w:rPr>
          <w:rFonts w:ascii="Times New Roman" w:eastAsia="Times New Roman" w:hAnsi="Times New Roman" w:cs="Times New Roman"/>
          <w:bCs/>
          <w:color w:val="000000"/>
          <w:sz w:val="24"/>
          <w:szCs w:val="24"/>
        </w:rPr>
        <w:t xml:space="preserve">местный бюджет- </w:t>
      </w:r>
      <w:r w:rsidRPr="00406B22">
        <w:rPr>
          <w:rFonts w:ascii="Times New Roman" w:eastAsia="Times New Roman" w:hAnsi="Times New Roman" w:cs="Times New Roman"/>
          <w:bCs/>
          <w:color w:val="000000"/>
          <w:sz w:val="24"/>
          <w:szCs w:val="24"/>
        </w:rPr>
        <w:t>1</w:t>
      </w:r>
      <w:r w:rsidR="00F2694A" w:rsidRPr="00406B22">
        <w:rPr>
          <w:rFonts w:ascii="Times New Roman" w:eastAsia="Times New Roman" w:hAnsi="Times New Roman" w:cs="Times New Roman"/>
          <w:bCs/>
          <w:color w:val="000000"/>
          <w:sz w:val="24"/>
          <w:szCs w:val="24"/>
        </w:rPr>
        <w:t> </w:t>
      </w:r>
      <w:r w:rsidR="00FC2F86" w:rsidRPr="00406B22">
        <w:rPr>
          <w:rFonts w:ascii="Times New Roman" w:eastAsia="Times New Roman" w:hAnsi="Times New Roman" w:cs="Times New Roman"/>
          <w:bCs/>
          <w:color w:val="000000"/>
          <w:sz w:val="24"/>
          <w:szCs w:val="24"/>
        </w:rPr>
        <w:t>847</w:t>
      </w:r>
      <w:r w:rsidR="00F2694A" w:rsidRPr="00406B22">
        <w:rPr>
          <w:rFonts w:ascii="Times New Roman" w:eastAsia="Times New Roman" w:hAnsi="Times New Roman" w:cs="Times New Roman"/>
          <w:bCs/>
          <w:color w:val="000000"/>
          <w:sz w:val="24"/>
          <w:szCs w:val="24"/>
        </w:rPr>
        <w:t>,</w:t>
      </w:r>
      <w:r w:rsidR="00FC2F86" w:rsidRPr="00406B22">
        <w:rPr>
          <w:rFonts w:ascii="Times New Roman" w:eastAsia="Times New Roman" w:hAnsi="Times New Roman" w:cs="Times New Roman"/>
          <w:bCs/>
          <w:color w:val="000000"/>
          <w:sz w:val="24"/>
          <w:szCs w:val="24"/>
        </w:rPr>
        <w:t> </w:t>
      </w:r>
      <w:r w:rsidR="00F2694A" w:rsidRPr="00406B22">
        <w:rPr>
          <w:rFonts w:ascii="Times New Roman" w:eastAsia="Times New Roman" w:hAnsi="Times New Roman" w:cs="Times New Roman"/>
          <w:bCs/>
          <w:color w:val="000000"/>
          <w:sz w:val="24"/>
          <w:szCs w:val="24"/>
        </w:rPr>
        <w:t>60</w:t>
      </w:r>
      <w:r w:rsidRPr="00406B22">
        <w:rPr>
          <w:rFonts w:ascii="Times New Roman" w:eastAsia="Times New Roman" w:hAnsi="Times New Roman" w:cs="Times New Roman"/>
          <w:bCs/>
          <w:color w:val="000000"/>
          <w:sz w:val="24"/>
          <w:szCs w:val="24"/>
        </w:rPr>
        <w:t xml:space="preserve"> </w:t>
      </w:r>
      <w:proofErr w:type="spellStart"/>
      <w:r w:rsidR="001446BC" w:rsidRPr="00406B22">
        <w:rPr>
          <w:rFonts w:ascii="Times New Roman" w:eastAsia="Times New Roman" w:hAnsi="Times New Roman" w:cs="Times New Roman"/>
          <w:bCs/>
          <w:color w:val="000000"/>
          <w:sz w:val="24"/>
          <w:szCs w:val="24"/>
        </w:rPr>
        <w:t>т.</w:t>
      </w:r>
      <w:r w:rsidRPr="00406B22">
        <w:rPr>
          <w:rFonts w:ascii="Times New Roman" w:eastAsia="Times New Roman" w:hAnsi="Times New Roman" w:cs="Times New Roman"/>
          <w:bCs/>
          <w:color w:val="000000"/>
          <w:sz w:val="24"/>
          <w:szCs w:val="24"/>
        </w:rPr>
        <w:t>руб</w:t>
      </w:r>
      <w:proofErr w:type="spellEnd"/>
      <w:r w:rsidR="00F2694A" w:rsidRPr="00406B22">
        <w:rPr>
          <w:rFonts w:ascii="Times New Roman" w:eastAsia="Times New Roman" w:hAnsi="Times New Roman" w:cs="Times New Roman"/>
          <w:bCs/>
          <w:color w:val="000000"/>
          <w:sz w:val="24"/>
          <w:szCs w:val="24"/>
        </w:rPr>
        <w:t>.</w:t>
      </w:r>
      <w:r w:rsidRPr="00406B22">
        <w:rPr>
          <w:rFonts w:ascii="Times New Roman" w:eastAsia="Times New Roman" w:hAnsi="Times New Roman" w:cs="Times New Roman"/>
          <w:bCs/>
          <w:color w:val="000000"/>
          <w:sz w:val="24"/>
          <w:szCs w:val="24"/>
        </w:rPr>
        <w:t xml:space="preserve"> </w:t>
      </w:r>
    </w:p>
    <w:p w:rsidR="006F15CD" w:rsidRPr="00406B22" w:rsidRDefault="006F15CD" w:rsidP="006F15CD">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06B22">
        <w:rPr>
          <w:rFonts w:ascii="Times New Roman" w:eastAsia="Times New Roman" w:hAnsi="Times New Roman" w:cs="Times New Roman"/>
          <w:color w:val="000000"/>
          <w:sz w:val="24"/>
          <w:szCs w:val="24"/>
          <w:lang w:eastAsia="ru-RU"/>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В стратегии социально-экономического развития города Енисейска одним из главных векторов развития города является повышение стандартов</w:t>
      </w:r>
      <w:r w:rsidR="006248D4" w:rsidRPr="00406B22">
        <w:rPr>
          <w:rFonts w:ascii="Times New Roman" w:eastAsia="Times New Roman" w:hAnsi="Times New Roman" w:cs="Times New Roman"/>
          <w:sz w:val="24"/>
          <w:szCs w:val="24"/>
          <w:lang w:eastAsia="ru-RU"/>
        </w:rPr>
        <w:t xml:space="preserve"> </w:t>
      </w:r>
      <w:r w:rsidRPr="00406B22">
        <w:rPr>
          <w:rFonts w:ascii="Times New Roman" w:eastAsia="Times New Roman" w:hAnsi="Times New Roman" w:cs="Times New Roman"/>
          <w:sz w:val="24"/>
          <w:szCs w:val="24"/>
          <w:lang w:eastAsia="ru-RU"/>
        </w:rPr>
        <w:t xml:space="preserve">провинциальной жизни. </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Одной из основных задач органов местного самоуправления в данной сфере, является разработка и предоставление комплекса социальных услуг, направленных на обеспечение жизнедеятельности граждан.</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Муниципальная программа направлена на оказание социальной поддержки отдельным  кате</w:t>
      </w:r>
      <w:r w:rsidR="006248D4" w:rsidRPr="00406B22">
        <w:rPr>
          <w:rFonts w:ascii="Times New Roman" w:eastAsia="Times New Roman" w:hAnsi="Times New Roman" w:cs="Times New Roman"/>
          <w:sz w:val="24"/>
          <w:szCs w:val="24"/>
          <w:lang w:eastAsia="ru-RU"/>
        </w:rPr>
        <w:t>гориям граждан города Енисейска</w:t>
      </w:r>
      <w:r w:rsidR="006C78E0" w:rsidRPr="00406B22">
        <w:rPr>
          <w:rFonts w:ascii="Times New Roman" w:eastAsia="Times New Roman" w:hAnsi="Times New Roman" w:cs="Times New Roman"/>
          <w:sz w:val="24"/>
          <w:szCs w:val="24"/>
          <w:lang w:eastAsia="ru-RU"/>
        </w:rPr>
        <w:t xml:space="preserve">, </w:t>
      </w:r>
      <w:r w:rsidR="006C78E0" w:rsidRPr="00406B22">
        <w:rPr>
          <w:rFonts w:ascii="Times New Roman" w:hAnsi="Times New Roman" w:cs="Times New Roman"/>
          <w:sz w:val="24"/>
          <w:szCs w:val="24"/>
        </w:rPr>
        <w:t>дет</w:t>
      </w:r>
      <w:r w:rsidR="00980C5B" w:rsidRPr="00406B22">
        <w:rPr>
          <w:rFonts w:ascii="Times New Roman" w:hAnsi="Times New Roman" w:cs="Times New Roman"/>
          <w:sz w:val="24"/>
          <w:szCs w:val="24"/>
        </w:rPr>
        <w:t>ям</w:t>
      </w:r>
      <w:r w:rsidR="006C78E0" w:rsidRPr="00406B22">
        <w:rPr>
          <w:rFonts w:ascii="Times New Roman" w:hAnsi="Times New Roman" w:cs="Times New Roman"/>
          <w:sz w:val="24"/>
          <w:szCs w:val="24"/>
        </w:rPr>
        <w:t>-сирот</w:t>
      </w:r>
      <w:r w:rsidR="00980C5B" w:rsidRPr="00406B22">
        <w:rPr>
          <w:rFonts w:ascii="Times New Roman" w:hAnsi="Times New Roman" w:cs="Times New Roman"/>
          <w:sz w:val="24"/>
          <w:szCs w:val="24"/>
        </w:rPr>
        <w:t>ам</w:t>
      </w:r>
      <w:r w:rsidR="006C78E0" w:rsidRPr="00406B22">
        <w:rPr>
          <w:rFonts w:ascii="Times New Roman" w:hAnsi="Times New Roman" w:cs="Times New Roman"/>
          <w:sz w:val="24"/>
          <w:szCs w:val="24"/>
        </w:rPr>
        <w:t xml:space="preserve"> и дет</w:t>
      </w:r>
      <w:r w:rsidR="00980C5B" w:rsidRPr="00406B22">
        <w:rPr>
          <w:rFonts w:ascii="Times New Roman" w:hAnsi="Times New Roman" w:cs="Times New Roman"/>
          <w:sz w:val="24"/>
          <w:szCs w:val="24"/>
        </w:rPr>
        <w:t>ям</w:t>
      </w:r>
      <w:r w:rsidR="006C78E0" w:rsidRPr="00406B22">
        <w:rPr>
          <w:rFonts w:ascii="Times New Roman" w:hAnsi="Times New Roman" w:cs="Times New Roman"/>
          <w:sz w:val="24"/>
          <w:szCs w:val="24"/>
        </w:rPr>
        <w:t>, оставши</w:t>
      </w:r>
      <w:r w:rsidR="00980C5B" w:rsidRPr="00406B22">
        <w:rPr>
          <w:rFonts w:ascii="Times New Roman" w:hAnsi="Times New Roman" w:cs="Times New Roman"/>
          <w:sz w:val="24"/>
          <w:szCs w:val="24"/>
        </w:rPr>
        <w:t>мся</w:t>
      </w:r>
      <w:r w:rsidR="006C78E0" w:rsidRPr="00406B22">
        <w:rPr>
          <w:rFonts w:ascii="Times New Roman" w:hAnsi="Times New Roman" w:cs="Times New Roman"/>
          <w:sz w:val="24"/>
          <w:szCs w:val="24"/>
        </w:rPr>
        <w:t xml:space="preserve"> без попечения родителей, а также лиц</w:t>
      </w:r>
      <w:r w:rsidR="00980C5B" w:rsidRPr="00406B22">
        <w:rPr>
          <w:rFonts w:ascii="Times New Roman" w:hAnsi="Times New Roman" w:cs="Times New Roman"/>
          <w:sz w:val="24"/>
          <w:szCs w:val="24"/>
        </w:rPr>
        <w:t>ам</w:t>
      </w:r>
      <w:r w:rsidR="006C78E0" w:rsidRPr="00406B22">
        <w:rPr>
          <w:rFonts w:ascii="Times New Roman" w:hAnsi="Times New Roman" w:cs="Times New Roman"/>
          <w:sz w:val="24"/>
          <w:szCs w:val="24"/>
        </w:rPr>
        <w:t xml:space="preserve"> из числа детей-сирот и детей, оставшихся без попечения родителей.</w:t>
      </w:r>
      <w:r w:rsidRPr="00406B22">
        <w:rPr>
          <w:rFonts w:ascii="Times New Roman" w:eastAsia="Times New Roman" w:hAnsi="Times New Roman" w:cs="Times New Roman"/>
          <w:sz w:val="24"/>
          <w:szCs w:val="24"/>
          <w:lang w:eastAsia="ru-RU"/>
        </w:rPr>
        <w:t xml:space="preserve"> </w:t>
      </w:r>
      <w:r w:rsidR="006248D4" w:rsidRPr="00406B22">
        <w:rPr>
          <w:rFonts w:ascii="Times New Roman" w:eastAsia="Times New Roman" w:hAnsi="Times New Roman" w:cs="Times New Roman"/>
          <w:sz w:val="24"/>
          <w:szCs w:val="24"/>
          <w:lang w:eastAsia="ru-RU"/>
        </w:rPr>
        <w:t>О</w:t>
      </w:r>
      <w:r w:rsidRPr="00406B22">
        <w:rPr>
          <w:rFonts w:ascii="Times New Roman" w:eastAsia="Times New Roman" w:hAnsi="Times New Roman" w:cs="Times New Roman"/>
          <w:sz w:val="24"/>
          <w:szCs w:val="24"/>
          <w:lang w:eastAsia="ru-RU"/>
        </w:rPr>
        <w:t>сновные задачи программы:</w:t>
      </w:r>
    </w:p>
    <w:p w:rsidR="006C78E0" w:rsidRPr="00406B22" w:rsidRDefault="006C78E0" w:rsidP="006F15CD">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1. Создание условий, отвечающих современным требованиям, для воспитания детей-сирот и детей, оставшихся без попечения родителей, проживающих в замещающих семьях. </w:t>
      </w:r>
    </w:p>
    <w:p w:rsidR="006C78E0" w:rsidRPr="00406B22" w:rsidRDefault="006C78E0" w:rsidP="006F15CD">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2. Обеспеч</w:t>
      </w:r>
      <w:r w:rsidR="004B69F0" w:rsidRPr="00406B22">
        <w:rPr>
          <w:rFonts w:ascii="Times New Roman" w:hAnsi="Times New Roman" w:cs="Times New Roman"/>
          <w:sz w:val="24"/>
          <w:szCs w:val="24"/>
        </w:rPr>
        <w:t>ение</w:t>
      </w:r>
      <w:r w:rsidRPr="00406B22">
        <w:rPr>
          <w:rFonts w:ascii="Times New Roman" w:hAnsi="Times New Roman" w:cs="Times New Roman"/>
          <w:sz w:val="24"/>
          <w:szCs w:val="24"/>
        </w:rPr>
        <w:t xml:space="preserve"> реализаци</w:t>
      </w:r>
      <w:r w:rsidR="004B69F0" w:rsidRPr="00406B22">
        <w:rPr>
          <w:rFonts w:ascii="Times New Roman" w:hAnsi="Times New Roman" w:cs="Times New Roman"/>
          <w:sz w:val="24"/>
          <w:szCs w:val="24"/>
        </w:rPr>
        <w:t>и</w:t>
      </w:r>
      <w:r w:rsidRPr="00406B22">
        <w:rPr>
          <w:rFonts w:ascii="Times New Roman" w:hAnsi="Times New Roman" w:cs="Times New Roman"/>
          <w:sz w:val="24"/>
          <w:szCs w:val="24"/>
        </w:rPr>
        <w:t xml:space="preserve"> мероприятий, направленных на развитие в городе семейных форм воспитания детей-сирот и детей, оставшихся без попечения родителей. </w:t>
      </w:r>
    </w:p>
    <w:p w:rsidR="006C78E0" w:rsidRPr="00406B22" w:rsidRDefault="006C78E0" w:rsidP="006F15CD">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3. Приобретение (строительство) жилья для детей-сирот, детей оставшихся без попечения родителей, лицам из числа детей</w:t>
      </w:r>
      <w:r w:rsidR="004B69F0" w:rsidRPr="00406B22">
        <w:rPr>
          <w:rFonts w:ascii="Times New Roman" w:hAnsi="Times New Roman" w:cs="Times New Roman"/>
          <w:sz w:val="24"/>
          <w:szCs w:val="24"/>
        </w:rPr>
        <w:t>-</w:t>
      </w:r>
      <w:r w:rsidRPr="00406B22">
        <w:rPr>
          <w:rFonts w:ascii="Times New Roman" w:hAnsi="Times New Roman" w:cs="Times New Roman"/>
          <w:sz w:val="24"/>
          <w:szCs w:val="24"/>
        </w:rPr>
        <w:t xml:space="preserve">сирот и детей, оставшихся без попечения родителей. </w:t>
      </w:r>
    </w:p>
    <w:p w:rsidR="006C78E0" w:rsidRPr="00406B22" w:rsidRDefault="006C78E0"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hAnsi="Times New Roman" w:cs="Times New Roman"/>
          <w:sz w:val="24"/>
          <w:szCs w:val="24"/>
        </w:rPr>
        <w:t xml:space="preserve">4. Своевременное и адресное предоставление мер социальной поддержки гражданам старшего поколения, направленное на повышение качества жизни отдельных категорий граждан. </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Программа «Социальная поддержка </w:t>
      </w:r>
      <w:r w:rsidR="004B69F0" w:rsidRPr="00406B22">
        <w:rPr>
          <w:rFonts w:ascii="Times New Roman" w:eastAsia="Times New Roman" w:hAnsi="Times New Roman" w:cs="Times New Roman"/>
          <w:sz w:val="24"/>
          <w:szCs w:val="24"/>
          <w:lang w:eastAsia="ru-RU"/>
        </w:rPr>
        <w:t xml:space="preserve">отдельных категорий </w:t>
      </w:r>
      <w:r w:rsidRPr="00406B22">
        <w:rPr>
          <w:rFonts w:ascii="Times New Roman" w:eastAsia="Times New Roman" w:hAnsi="Times New Roman" w:cs="Times New Roman"/>
          <w:sz w:val="24"/>
          <w:szCs w:val="24"/>
          <w:lang w:eastAsia="ru-RU"/>
        </w:rPr>
        <w:t>граждан города Енисейск</w:t>
      </w:r>
      <w:r w:rsidR="004B69F0" w:rsidRPr="00406B22">
        <w:rPr>
          <w:rFonts w:ascii="Times New Roman" w:eastAsia="Times New Roman" w:hAnsi="Times New Roman" w:cs="Times New Roman"/>
          <w:sz w:val="24"/>
          <w:szCs w:val="24"/>
          <w:lang w:eastAsia="ru-RU"/>
        </w:rPr>
        <w:t>а, 2024-2026 годы</w:t>
      </w:r>
      <w:r w:rsidRPr="00406B22">
        <w:rPr>
          <w:rFonts w:ascii="Times New Roman" w:eastAsia="Times New Roman" w:hAnsi="Times New Roman" w:cs="Times New Roman"/>
          <w:sz w:val="24"/>
          <w:szCs w:val="24"/>
          <w:lang w:eastAsia="ru-RU"/>
        </w:rPr>
        <w:t xml:space="preserve">» состоит из </w:t>
      </w:r>
      <w:r w:rsidR="004B69F0" w:rsidRPr="00406B22">
        <w:rPr>
          <w:rFonts w:ascii="Times New Roman" w:eastAsia="Times New Roman" w:hAnsi="Times New Roman" w:cs="Times New Roman"/>
          <w:sz w:val="24"/>
          <w:szCs w:val="24"/>
          <w:lang w:eastAsia="ru-RU"/>
        </w:rPr>
        <w:t>2</w:t>
      </w:r>
      <w:r w:rsidRPr="00406B22">
        <w:rPr>
          <w:rFonts w:ascii="Times New Roman" w:eastAsia="Times New Roman" w:hAnsi="Times New Roman" w:cs="Times New Roman"/>
          <w:sz w:val="24"/>
          <w:szCs w:val="24"/>
          <w:lang w:eastAsia="ru-RU"/>
        </w:rPr>
        <w:t xml:space="preserve"> </w:t>
      </w:r>
      <w:r w:rsidR="004B69F0" w:rsidRPr="00406B22">
        <w:rPr>
          <w:rFonts w:ascii="Times New Roman" w:eastAsia="Times New Roman" w:hAnsi="Times New Roman" w:cs="Times New Roman"/>
          <w:sz w:val="24"/>
          <w:szCs w:val="24"/>
          <w:lang w:eastAsia="ru-RU"/>
        </w:rPr>
        <w:t>подпрограмм</w:t>
      </w:r>
      <w:r w:rsidRPr="00406B22">
        <w:rPr>
          <w:rFonts w:ascii="Times New Roman" w:eastAsia="Times New Roman" w:hAnsi="Times New Roman" w:cs="Times New Roman"/>
          <w:sz w:val="24"/>
          <w:szCs w:val="24"/>
          <w:lang w:eastAsia="ru-RU"/>
        </w:rPr>
        <w:t>:</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 </w:t>
      </w:r>
      <w:r w:rsidR="004B69F0" w:rsidRPr="00406B22">
        <w:rPr>
          <w:rFonts w:ascii="Times New Roman" w:eastAsia="Times New Roman" w:hAnsi="Times New Roman" w:cs="Times New Roman"/>
          <w:sz w:val="24"/>
          <w:szCs w:val="24"/>
          <w:lang w:eastAsia="ru-RU"/>
        </w:rPr>
        <w:t>Повышение качества жизни отдельных категорий граждан</w:t>
      </w:r>
      <w:r w:rsidRPr="00406B22">
        <w:rPr>
          <w:rFonts w:ascii="Times New Roman" w:eastAsia="Times New Roman" w:hAnsi="Times New Roman" w:cs="Times New Roman"/>
          <w:sz w:val="24"/>
          <w:szCs w:val="24"/>
          <w:lang w:eastAsia="ru-RU"/>
        </w:rPr>
        <w:t>;</w:t>
      </w:r>
    </w:p>
    <w:p w:rsidR="006F15CD" w:rsidRPr="00406B22" w:rsidRDefault="006F15CD" w:rsidP="004B69F0">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lastRenderedPageBreak/>
        <w:t xml:space="preserve">- </w:t>
      </w:r>
      <w:r w:rsidR="004B69F0" w:rsidRPr="00406B22">
        <w:rPr>
          <w:rFonts w:ascii="Times New Roman" w:eastAsia="Times New Roman" w:hAnsi="Times New Roman" w:cs="Times New Roman"/>
          <w:sz w:val="24"/>
          <w:szCs w:val="24"/>
          <w:lang w:eastAsia="ru-RU"/>
        </w:rPr>
        <w:t>Финансовое обеспечение отдельных категорий граждан.</w:t>
      </w:r>
    </w:p>
    <w:p w:rsidR="006F15CD" w:rsidRPr="00406B22" w:rsidRDefault="006F15CD" w:rsidP="006F15CD">
      <w:pPr>
        <w:spacing w:after="0" w:line="240" w:lineRule="auto"/>
        <w:ind w:firstLine="709"/>
        <w:jc w:val="both"/>
        <w:rPr>
          <w:rFonts w:ascii="Times New Roman" w:eastAsia="Times New Roman" w:hAnsi="Times New Roman" w:cs="Times New Roman"/>
          <w:color w:val="000000"/>
          <w:sz w:val="24"/>
          <w:szCs w:val="24"/>
          <w:lang w:eastAsia="ru-RU"/>
        </w:rPr>
      </w:pPr>
      <w:r w:rsidRPr="00406B22">
        <w:rPr>
          <w:rFonts w:ascii="Times New Roman" w:eastAsia="Times New Roman" w:hAnsi="Times New Roman" w:cs="Times New Roman"/>
          <w:color w:val="000000"/>
          <w:sz w:val="24"/>
          <w:szCs w:val="24"/>
          <w:lang w:eastAsia="ru-RU"/>
        </w:rPr>
        <w:t xml:space="preserve">Показатели результативности подпрограмм </w:t>
      </w:r>
      <w:r w:rsidR="004B69F0" w:rsidRPr="00406B22">
        <w:rPr>
          <w:rFonts w:ascii="Times New Roman" w:eastAsia="Times New Roman" w:hAnsi="Times New Roman" w:cs="Times New Roman"/>
          <w:color w:val="000000"/>
          <w:sz w:val="24"/>
          <w:szCs w:val="24"/>
          <w:lang w:eastAsia="ru-RU"/>
        </w:rPr>
        <w:t>з</w:t>
      </w:r>
      <w:r w:rsidRPr="00406B22">
        <w:rPr>
          <w:rFonts w:ascii="Times New Roman" w:eastAsia="Times New Roman" w:hAnsi="Times New Roman" w:cs="Times New Roman"/>
          <w:color w:val="000000"/>
          <w:sz w:val="24"/>
          <w:szCs w:val="24"/>
          <w:lang w:eastAsia="ru-RU"/>
        </w:rPr>
        <w:t>а 202</w:t>
      </w:r>
      <w:r w:rsidR="004B69F0" w:rsidRPr="00406B22">
        <w:rPr>
          <w:rFonts w:ascii="Times New Roman" w:eastAsia="Times New Roman" w:hAnsi="Times New Roman" w:cs="Times New Roman"/>
          <w:color w:val="000000"/>
          <w:sz w:val="24"/>
          <w:szCs w:val="24"/>
          <w:lang w:eastAsia="ru-RU"/>
        </w:rPr>
        <w:t>4</w:t>
      </w:r>
      <w:r w:rsidRPr="00406B22">
        <w:rPr>
          <w:rFonts w:ascii="Times New Roman" w:eastAsia="Times New Roman" w:hAnsi="Times New Roman" w:cs="Times New Roman"/>
          <w:color w:val="000000"/>
          <w:sz w:val="24"/>
          <w:szCs w:val="24"/>
          <w:lang w:eastAsia="ru-RU"/>
        </w:rPr>
        <w:t xml:space="preserve"> год:</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Количество </w:t>
      </w:r>
      <w:r w:rsidR="00FC799D" w:rsidRPr="00406B22">
        <w:rPr>
          <w:rFonts w:ascii="Times New Roman" w:eastAsia="Times New Roman" w:hAnsi="Times New Roman" w:cs="Times New Roman"/>
          <w:sz w:val="24"/>
          <w:szCs w:val="24"/>
          <w:lang w:eastAsia="ru-RU"/>
        </w:rPr>
        <w:t>детей, переданных на воспитание в семьи</w:t>
      </w:r>
      <w:r w:rsidRPr="00406B22">
        <w:rPr>
          <w:rFonts w:ascii="Times New Roman" w:eastAsia="Times New Roman" w:hAnsi="Times New Roman" w:cs="Times New Roman"/>
          <w:sz w:val="24"/>
          <w:szCs w:val="24"/>
          <w:lang w:eastAsia="ru-RU"/>
        </w:rPr>
        <w:t xml:space="preserve">- </w:t>
      </w:r>
      <w:r w:rsidR="00FC799D" w:rsidRPr="00406B22">
        <w:rPr>
          <w:rFonts w:ascii="Times New Roman" w:eastAsia="Times New Roman" w:hAnsi="Times New Roman" w:cs="Times New Roman"/>
          <w:sz w:val="24"/>
          <w:szCs w:val="24"/>
          <w:lang w:eastAsia="ru-RU"/>
        </w:rPr>
        <w:t>8 человек (73%)</w:t>
      </w:r>
      <w:r w:rsidRPr="00406B22">
        <w:rPr>
          <w:rFonts w:ascii="Times New Roman" w:eastAsia="Times New Roman" w:hAnsi="Times New Roman" w:cs="Times New Roman"/>
          <w:sz w:val="24"/>
          <w:szCs w:val="24"/>
          <w:lang w:eastAsia="ru-RU"/>
        </w:rPr>
        <w:t>;</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Количество</w:t>
      </w:r>
      <w:r w:rsidR="00FC799D" w:rsidRPr="00406B22">
        <w:rPr>
          <w:rFonts w:ascii="Times New Roman" w:eastAsia="Times New Roman" w:hAnsi="Times New Roman" w:cs="Times New Roman"/>
          <w:sz w:val="24"/>
          <w:szCs w:val="24"/>
          <w:lang w:eastAsia="ru-RU"/>
        </w:rPr>
        <w:t xml:space="preserve"> отмененных решений о передаче ребенка под опеку и попечительство</w:t>
      </w:r>
      <w:r w:rsidRPr="00406B22">
        <w:rPr>
          <w:rFonts w:ascii="Times New Roman" w:eastAsia="Times New Roman" w:hAnsi="Times New Roman" w:cs="Times New Roman"/>
          <w:sz w:val="24"/>
          <w:szCs w:val="24"/>
          <w:lang w:eastAsia="ru-RU"/>
        </w:rPr>
        <w:t xml:space="preserve"> </w:t>
      </w:r>
      <w:r w:rsidR="00FC799D" w:rsidRPr="00406B22">
        <w:rPr>
          <w:rFonts w:ascii="Times New Roman" w:eastAsia="Times New Roman" w:hAnsi="Times New Roman" w:cs="Times New Roman"/>
          <w:sz w:val="24"/>
          <w:szCs w:val="24"/>
          <w:lang w:eastAsia="ru-RU"/>
        </w:rPr>
        <w:t>–</w:t>
      </w:r>
      <w:r w:rsidRPr="00406B22">
        <w:rPr>
          <w:rFonts w:ascii="Times New Roman" w:eastAsia="Times New Roman" w:hAnsi="Times New Roman" w:cs="Times New Roman"/>
          <w:sz w:val="24"/>
          <w:szCs w:val="24"/>
          <w:lang w:eastAsia="ru-RU"/>
        </w:rPr>
        <w:t xml:space="preserve"> </w:t>
      </w:r>
      <w:r w:rsidR="00FC799D" w:rsidRPr="00406B22">
        <w:rPr>
          <w:rFonts w:ascii="Times New Roman" w:eastAsia="Times New Roman" w:hAnsi="Times New Roman" w:cs="Times New Roman"/>
          <w:sz w:val="24"/>
          <w:szCs w:val="24"/>
          <w:lang w:eastAsia="ru-RU"/>
        </w:rPr>
        <w:t>0 (100%)</w:t>
      </w:r>
      <w:r w:rsidRPr="00406B22">
        <w:rPr>
          <w:rFonts w:ascii="Times New Roman" w:eastAsia="Times New Roman" w:hAnsi="Times New Roman" w:cs="Times New Roman"/>
          <w:sz w:val="24"/>
          <w:szCs w:val="24"/>
          <w:lang w:eastAsia="ru-RU"/>
        </w:rPr>
        <w:t>.</w:t>
      </w:r>
    </w:p>
    <w:p w:rsidR="006F15CD" w:rsidRPr="00406B22" w:rsidRDefault="006F15CD" w:rsidP="006F15CD">
      <w:pPr>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Количество совершеннолетних граждан, над которыми установлена опека и (или) </w:t>
      </w:r>
      <w:r w:rsidRPr="00406B22">
        <w:rPr>
          <w:rFonts w:ascii="Times New Roman" w:eastAsia="Times New Roman" w:hAnsi="Times New Roman" w:cs="Times New Roman"/>
          <w:spacing w:val="3"/>
          <w:sz w:val="24"/>
          <w:szCs w:val="24"/>
          <w:lang w:eastAsia="ru-RU"/>
        </w:rPr>
        <w:t>по</w:t>
      </w:r>
      <w:r w:rsidRPr="00406B22">
        <w:rPr>
          <w:rFonts w:ascii="Times New Roman" w:eastAsia="Times New Roman" w:hAnsi="Times New Roman" w:cs="Times New Roman"/>
          <w:sz w:val="24"/>
          <w:szCs w:val="24"/>
          <w:lang w:eastAsia="ru-RU"/>
        </w:rPr>
        <w:t>печительство – 3</w:t>
      </w:r>
      <w:r w:rsidR="00FC799D" w:rsidRPr="00406B22">
        <w:rPr>
          <w:rFonts w:ascii="Times New Roman" w:eastAsia="Times New Roman" w:hAnsi="Times New Roman" w:cs="Times New Roman"/>
          <w:sz w:val="24"/>
          <w:szCs w:val="24"/>
          <w:lang w:eastAsia="ru-RU"/>
        </w:rPr>
        <w:t xml:space="preserve"> чел. (100%)</w:t>
      </w:r>
      <w:r w:rsidRPr="00406B22">
        <w:rPr>
          <w:rFonts w:ascii="Times New Roman" w:eastAsia="Times New Roman" w:hAnsi="Times New Roman" w:cs="Times New Roman"/>
          <w:sz w:val="24"/>
          <w:szCs w:val="24"/>
          <w:lang w:eastAsia="ru-RU"/>
        </w:rPr>
        <w:t>.</w:t>
      </w:r>
    </w:p>
    <w:p w:rsidR="00FC799D" w:rsidRPr="00406B22" w:rsidRDefault="00FC799D" w:rsidP="006F15CD">
      <w:pPr>
        <w:spacing w:after="0" w:line="240" w:lineRule="auto"/>
        <w:ind w:firstLine="709"/>
        <w:jc w:val="both"/>
        <w:rPr>
          <w:rFonts w:ascii="Times New Roman" w:eastAsia="Times New Roman" w:hAnsi="Times New Roman" w:cs="Times New Roman"/>
          <w:color w:val="000000"/>
          <w:sz w:val="24"/>
          <w:szCs w:val="24"/>
          <w:lang w:eastAsia="ru-RU"/>
        </w:rPr>
      </w:pPr>
      <w:r w:rsidRPr="00406B22">
        <w:rPr>
          <w:rFonts w:ascii="Times New Roman" w:eastAsia="Times New Roman" w:hAnsi="Times New Roman" w:cs="Times New Roman"/>
          <w:sz w:val="24"/>
          <w:szCs w:val="24"/>
          <w:lang w:eastAsia="ru-RU"/>
        </w:rPr>
        <w:t xml:space="preserve">Количество граждан, из числа детей-сирот и детей, оставшихся без попечения родителей, улучшивших жилищные условия – 4 чел. (100%). </w:t>
      </w:r>
    </w:p>
    <w:p w:rsidR="006F15CD" w:rsidRPr="00406B22" w:rsidRDefault="006F15CD" w:rsidP="006F15CD">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06B22">
        <w:rPr>
          <w:rFonts w:ascii="Times New Roman" w:eastAsia="Times New Roman" w:hAnsi="Times New Roman" w:cs="Times New Roman"/>
          <w:color w:val="000000"/>
          <w:sz w:val="24"/>
          <w:szCs w:val="24"/>
          <w:lang w:eastAsia="ru-RU"/>
        </w:rPr>
        <w:t>Реализация всех мероприятий Программы позволяет администрации города своевременно и в полном объеме выполнять все возложенные обязательства, пров</w:t>
      </w:r>
      <w:r w:rsidR="006248D4" w:rsidRPr="00406B22">
        <w:rPr>
          <w:rFonts w:ascii="Times New Roman" w:eastAsia="Times New Roman" w:hAnsi="Times New Roman" w:cs="Times New Roman"/>
          <w:color w:val="000000"/>
          <w:sz w:val="24"/>
          <w:szCs w:val="24"/>
          <w:lang w:eastAsia="ru-RU"/>
        </w:rPr>
        <w:t>одить</w:t>
      </w:r>
      <w:r w:rsidRPr="00406B22">
        <w:rPr>
          <w:rFonts w:ascii="Times New Roman" w:eastAsia="Times New Roman" w:hAnsi="Times New Roman" w:cs="Times New Roman"/>
          <w:color w:val="000000"/>
          <w:sz w:val="24"/>
          <w:szCs w:val="24"/>
          <w:lang w:eastAsia="ru-RU"/>
        </w:rPr>
        <w:t xml:space="preserve"> системные мероприятия, направленные на усиление социальной поддержки граждан, </w:t>
      </w:r>
      <w:r w:rsidR="008E3477" w:rsidRPr="00406B22">
        <w:rPr>
          <w:rFonts w:ascii="Times New Roman" w:hAnsi="Times New Roman" w:cs="Times New Roman"/>
          <w:sz w:val="24"/>
          <w:szCs w:val="24"/>
        </w:rPr>
        <w:t>дет</w:t>
      </w:r>
      <w:r w:rsidR="004C118D" w:rsidRPr="00406B22">
        <w:rPr>
          <w:rFonts w:ascii="Times New Roman" w:hAnsi="Times New Roman" w:cs="Times New Roman"/>
          <w:sz w:val="24"/>
          <w:szCs w:val="24"/>
        </w:rPr>
        <w:t>ей</w:t>
      </w:r>
      <w:r w:rsidR="008E3477" w:rsidRPr="00406B22">
        <w:rPr>
          <w:rFonts w:ascii="Times New Roman" w:hAnsi="Times New Roman" w:cs="Times New Roman"/>
          <w:sz w:val="24"/>
          <w:szCs w:val="24"/>
        </w:rPr>
        <w:t>-сирот и дет</w:t>
      </w:r>
      <w:r w:rsidR="004C118D" w:rsidRPr="00406B22">
        <w:rPr>
          <w:rFonts w:ascii="Times New Roman" w:hAnsi="Times New Roman" w:cs="Times New Roman"/>
          <w:sz w:val="24"/>
          <w:szCs w:val="24"/>
        </w:rPr>
        <w:t>ей</w:t>
      </w:r>
      <w:r w:rsidR="008E3477" w:rsidRPr="00406B22">
        <w:rPr>
          <w:rFonts w:ascii="Times New Roman" w:hAnsi="Times New Roman" w:cs="Times New Roman"/>
          <w:sz w:val="24"/>
          <w:szCs w:val="24"/>
        </w:rPr>
        <w:t>, оставши</w:t>
      </w:r>
      <w:r w:rsidR="004C118D" w:rsidRPr="00406B22">
        <w:rPr>
          <w:rFonts w:ascii="Times New Roman" w:hAnsi="Times New Roman" w:cs="Times New Roman"/>
          <w:sz w:val="24"/>
          <w:szCs w:val="24"/>
        </w:rPr>
        <w:t>хся</w:t>
      </w:r>
      <w:r w:rsidR="008E3477" w:rsidRPr="00406B22">
        <w:rPr>
          <w:rFonts w:ascii="Times New Roman" w:hAnsi="Times New Roman" w:cs="Times New Roman"/>
          <w:sz w:val="24"/>
          <w:szCs w:val="24"/>
        </w:rPr>
        <w:t xml:space="preserve"> без попечения родителей, а также лиц из числа детей-сирот и детей, оставшихся без попечения родителей,</w:t>
      </w:r>
      <w:r w:rsidR="008E3477" w:rsidRPr="00406B22">
        <w:rPr>
          <w:rFonts w:ascii="Times New Roman" w:eastAsia="Times New Roman" w:hAnsi="Times New Roman" w:cs="Times New Roman"/>
          <w:sz w:val="24"/>
          <w:szCs w:val="24"/>
          <w:lang w:eastAsia="ru-RU"/>
        </w:rPr>
        <w:t xml:space="preserve"> </w:t>
      </w:r>
      <w:r w:rsidRPr="00406B22">
        <w:rPr>
          <w:rFonts w:ascii="Times New Roman" w:eastAsia="Times New Roman" w:hAnsi="Times New Roman" w:cs="Times New Roman"/>
          <w:color w:val="000000"/>
          <w:sz w:val="24"/>
          <w:szCs w:val="24"/>
          <w:lang w:eastAsia="ru-RU"/>
        </w:rPr>
        <w:t>повышение качества и эффективности работы.</w:t>
      </w:r>
    </w:p>
    <w:p w:rsidR="004E311D" w:rsidRPr="00406B22" w:rsidRDefault="000C4D06" w:rsidP="008768D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p>
    <w:p w:rsidR="00054C00" w:rsidRPr="00406B22" w:rsidRDefault="00D66BF9" w:rsidP="00050659">
      <w:pPr>
        <w:spacing w:after="0" w:line="240" w:lineRule="auto"/>
        <w:jc w:val="both"/>
        <w:rPr>
          <w:rFonts w:ascii="Times New Roman" w:hAnsi="Times New Roman" w:cs="Times New Roman"/>
          <w:b/>
          <w:i/>
          <w:sz w:val="24"/>
          <w:szCs w:val="24"/>
        </w:rPr>
      </w:pPr>
      <w:r w:rsidRPr="00406B22">
        <w:rPr>
          <w:rFonts w:ascii="Times New Roman" w:hAnsi="Times New Roman" w:cs="Times New Roman"/>
          <w:b/>
          <w:i/>
          <w:sz w:val="24"/>
          <w:szCs w:val="24"/>
        </w:rPr>
        <w:tab/>
      </w:r>
      <w:r w:rsidR="007342AD" w:rsidRPr="00406B22">
        <w:rPr>
          <w:rFonts w:ascii="Times New Roman" w:hAnsi="Times New Roman" w:cs="Times New Roman"/>
          <w:b/>
          <w:i/>
          <w:sz w:val="24"/>
          <w:szCs w:val="24"/>
        </w:rPr>
        <w:t xml:space="preserve">2. Муниципальная программа «Развитие культуры и туризма </w:t>
      </w:r>
      <w:r w:rsidR="00085A3F" w:rsidRPr="00406B22">
        <w:rPr>
          <w:rFonts w:ascii="Times New Roman" w:hAnsi="Times New Roman" w:cs="Times New Roman"/>
          <w:b/>
          <w:i/>
          <w:sz w:val="24"/>
          <w:szCs w:val="24"/>
        </w:rPr>
        <w:t>в городе</w:t>
      </w:r>
      <w:r w:rsidR="007342AD" w:rsidRPr="00406B22">
        <w:rPr>
          <w:rFonts w:ascii="Times New Roman" w:hAnsi="Times New Roman" w:cs="Times New Roman"/>
          <w:b/>
          <w:i/>
          <w:sz w:val="24"/>
          <w:szCs w:val="24"/>
        </w:rPr>
        <w:t xml:space="preserve"> Енисейск</w:t>
      </w:r>
      <w:r w:rsidR="00085A3F" w:rsidRPr="00406B22">
        <w:rPr>
          <w:rFonts w:ascii="Times New Roman" w:hAnsi="Times New Roman" w:cs="Times New Roman"/>
          <w:b/>
          <w:i/>
          <w:sz w:val="24"/>
          <w:szCs w:val="24"/>
        </w:rPr>
        <w:t>е, 2024-2026 годы</w:t>
      </w:r>
      <w:r w:rsidR="007342AD" w:rsidRPr="00406B22">
        <w:rPr>
          <w:rFonts w:ascii="Times New Roman" w:hAnsi="Times New Roman" w:cs="Times New Roman"/>
          <w:b/>
          <w:i/>
          <w:sz w:val="24"/>
          <w:szCs w:val="24"/>
        </w:rPr>
        <w:t>», утв</w:t>
      </w:r>
      <w:r w:rsidR="007755D8" w:rsidRPr="00406B22">
        <w:rPr>
          <w:rFonts w:ascii="Times New Roman" w:hAnsi="Times New Roman" w:cs="Times New Roman"/>
          <w:b/>
          <w:i/>
          <w:sz w:val="24"/>
          <w:szCs w:val="24"/>
        </w:rPr>
        <w:t>ерждена</w:t>
      </w:r>
      <w:r w:rsidR="007342AD" w:rsidRPr="00406B22">
        <w:rPr>
          <w:rFonts w:ascii="Times New Roman" w:hAnsi="Times New Roman" w:cs="Times New Roman"/>
          <w:b/>
          <w:i/>
          <w:sz w:val="24"/>
          <w:szCs w:val="24"/>
        </w:rPr>
        <w:t xml:space="preserve"> постановл</w:t>
      </w:r>
      <w:r w:rsidRPr="00406B22">
        <w:rPr>
          <w:rFonts w:ascii="Times New Roman" w:hAnsi="Times New Roman" w:cs="Times New Roman"/>
          <w:b/>
          <w:i/>
          <w:sz w:val="24"/>
          <w:szCs w:val="24"/>
        </w:rPr>
        <w:t xml:space="preserve">ением администрации города от </w:t>
      </w:r>
      <w:r w:rsidR="00926684" w:rsidRPr="00406B22">
        <w:rPr>
          <w:rFonts w:ascii="Times New Roman" w:hAnsi="Times New Roman" w:cs="Times New Roman"/>
          <w:b/>
          <w:i/>
          <w:sz w:val="24"/>
          <w:szCs w:val="24"/>
        </w:rPr>
        <w:t>26</w:t>
      </w:r>
      <w:r w:rsidR="003B721D" w:rsidRPr="00406B22">
        <w:rPr>
          <w:rFonts w:ascii="Times New Roman" w:hAnsi="Times New Roman" w:cs="Times New Roman"/>
          <w:b/>
          <w:i/>
          <w:sz w:val="24"/>
          <w:szCs w:val="24"/>
        </w:rPr>
        <w:t>.</w:t>
      </w:r>
      <w:r w:rsidR="00926684" w:rsidRPr="00406B22">
        <w:rPr>
          <w:rFonts w:ascii="Times New Roman" w:hAnsi="Times New Roman" w:cs="Times New Roman"/>
          <w:b/>
          <w:i/>
          <w:sz w:val="24"/>
          <w:szCs w:val="24"/>
        </w:rPr>
        <w:t>09</w:t>
      </w:r>
      <w:r w:rsidR="003B721D" w:rsidRPr="00406B22">
        <w:rPr>
          <w:rFonts w:ascii="Times New Roman" w:hAnsi="Times New Roman" w:cs="Times New Roman"/>
          <w:b/>
          <w:i/>
          <w:sz w:val="24"/>
          <w:szCs w:val="24"/>
        </w:rPr>
        <w:t>.20</w:t>
      </w:r>
      <w:r w:rsidR="00926684" w:rsidRPr="00406B22">
        <w:rPr>
          <w:rFonts w:ascii="Times New Roman" w:hAnsi="Times New Roman" w:cs="Times New Roman"/>
          <w:b/>
          <w:i/>
          <w:sz w:val="24"/>
          <w:szCs w:val="24"/>
        </w:rPr>
        <w:t>23</w:t>
      </w:r>
      <w:r w:rsidR="007342AD" w:rsidRPr="00406B22">
        <w:rPr>
          <w:rFonts w:ascii="Times New Roman" w:hAnsi="Times New Roman" w:cs="Times New Roman"/>
          <w:b/>
          <w:i/>
          <w:sz w:val="24"/>
          <w:szCs w:val="24"/>
        </w:rPr>
        <w:t xml:space="preserve"> № </w:t>
      </w:r>
      <w:r w:rsidR="00926684" w:rsidRPr="00406B22">
        <w:rPr>
          <w:rFonts w:ascii="Times New Roman" w:hAnsi="Times New Roman" w:cs="Times New Roman"/>
          <w:b/>
          <w:i/>
          <w:sz w:val="24"/>
          <w:szCs w:val="24"/>
        </w:rPr>
        <w:t>666</w:t>
      </w:r>
      <w:r w:rsidR="007342AD" w:rsidRPr="00406B22">
        <w:rPr>
          <w:rFonts w:ascii="Times New Roman" w:hAnsi="Times New Roman" w:cs="Times New Roman"/>
          <w:b/>
          <w:i/>
          <w:sz w:val="24"/>
          <w:szCs w:val="24"/>
        </w:rPr>
        <w:t>-п, (в редакции постанов</w:t>
      </w:r>
      <w:r w:rsidR="00CF3865" w:rsidRPr="00406B22">
        <w:rPr>
          <w:rFonts w:ascii="Times New Roman" w:hAnsi="Times New Roman" w:cs="Times New Roman"/>
          <w:b/>
          <w:i/>
          <w:sz w:val="24"/>
          <w:szCs w:val="24"/>
        </w:rPr>
        <w:t xml:space="preserve">ления администрации города от </w:t>
      </w:r>
      <w:r w:rsidR="00926684" w:rsidRPr="00406B22">
        <w:rPr>
          <w:rFonts w:ascii="Times New Roman" w:hAnsi="Times New Roman" w:cs="Times New Roman"/>
          <w:b/>
          <w:i/>
          <w:sz w:val="24"/>
          <w:szCs w:val="24"/>
        </w:rPr>
        <w:t>28</w:t>
      </w:r>
      <w:r w:rsidR="00CF3865" w:rsidRPr="00406B22">
        <w:rPr>
          <w:rFonts w:ascii="Times New Roman" w:hAnsi="Times New Roman" w:cs="Times New Roman"/>
          <w:b/>
          <w:i/>
          <w:sz w:val="24"/>
          <w:szCs w:val="24"/>
        </w:rPr>
        <w:t>.</w:t>
      </w:r>
      <w:r w:rsidR="00926684" w:rsidRPr="00406B22">
        <w:rPr>
          <w:rFonts w:ascii="Times New Roman" w:hAnsi="Times New Roman" w:cs="Times New Roman"/>
          <w:b/>
          <w:i/>
          <w:sz w:val="24"/>
          <w:szCs w:val="24"/>
        </w:rPr>
        <w:t>12</w:t>
      </w:r>
      <w:r w:rsidR="00CF3865" w:rsidRPr="00406B22">
        <w:rPr>
          <w:rFonts w:ascii="Times New Roman" w:hAnsi="Times New Roman" w:cs="Times New Roman"/>
          <w:b/>
          <w:i/>
          <w:sz w:val="24"/>
          <w:szCs w:val="24"/>
        </w:rPr>
        <w:t>.20</w:t>
      </w:r>
      <w:r w:rsidR="00050659" w:rsidRPr="00406B22">
        <w:rPr>
          <w:rFonts w:ascii="Times New Roman" w:hAnsi="Times New Roman" w:cs="Times New Roman"/>
          <w:b/>
          <w:i/>
          <w:sz w:val="24"/>
          <w:szCs w:val="24"/>
        </w:rPr>
        <w:t>2</w:t>
      </w:r>
      <w:r w:rsidR="00926684" w:rsidRPr="00406B22">
        <w:rPr>
          <w:rFonts w:ascii="Times New Roman" w:hAnsi="Times New Roman" w:cs="Times New Roman"/>
          <w:b/>
          <w:i/>
          <w:sz w:val="24"/>
          <w:szCs w:val="24"/>
        </w:rPr>
        <w:t>4</w:t>
      </w:r>
      <w:r w:rsidR="00CF3865" w:rsidRPr="00406B22">
        <w:rPr>
          <w:rFonts w:ascii="Times New Roman" w:hAnsi="Times New Roman" w:cs="Times New Roman"/>
          <w:b/>
          <w:i/>
          <w:sz w:val="24"/>
          <w:szCs w:val="24"/>
        </w:rPr>
        <w:t xml:space="preserve"> №</w:t>
      </w:r>
      <w:r w:rsidR="00926684" w:rsidRPr="00406B22">
        <w:rPr>
          <w:rFonts w:ascii="Times New Roman" w:hAnsi="Times New Roman" w:cs="Times New Roman"/>
          <w:b/>
          <w:i/>
          <w:sz w:val="24"/>
          <w:szCs w:val="24"/>
        </w:rPr>
        <w:t>417</w:t>
      </w:r>
      <w:r w:rsidR="007342AD" w:rsidRPr="00406B22">
        <w:rPr>
          <w:rFonts w:ascii="Times New Roman" w:hAnsi="Times New Roman" w:cs="Times New Roman"/>
          <w:b/>
          <w:i/>
          <w:sz w:val="24"/>
          <w:szCs w:val="24"/>
        </w:rPr>
        <w:t>-п), отв</w:t>
      </w:r>
      <w:r w:rsidR="00CF3865" w:rsidRPr="00406B22">
        <w:rPr>
          <w:rFonts w:ascii="Times New Roman" w:hAnsi="Times New Roman" w:cs="Times New Roman"/>
          <w:b/>
          <w:i/>
          <w:sz w:val="24"/>
          <w:szCs w:val="24"/>
        </w:rPr>
        <w:t xml:space="preserve">етственный исполнитель </w:t>
      </w:r>
      <w:r w:rsidR="007342AD" w:rsidRPr="00406B22">
        <w:rPr>
          <w:rFonts w:ascii="Times New Roman" w:hAnsi="Times New Roman" w:cs="Times New Roman"/>
          <w:b/>
          <w:i/>
          <w:sz w:val="24"/>
          <w:szCs w:val="24"/>
        </w:rPr>
        <w:t xml:space="preserve"> -</w:t>
      </w:r>
      <w:r w:rsidR="00054C00" w:rsidRPr="00406B22">
        <w:rPr>
          <w:rFonts w:ascii="Times New Roman" w:hAnsi="Times New Roman" w:cs="Times New Roman"/>
          <w:b/>
          <w:i/>
          <w:sz w:val="24"/>
          <w:szCs w:val="24"/>
        </w:rPr>
        <w:t xml:space="preserve"> администрация города Енисейска.</w:t>
      </w:r>
    </w:p>
    <w:p w:rsidR="00054C00" w:rsidRPr="00406B22" w:rsidRDefault="00050659" w:rsidP="00050659">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p>
    <w:p w:rsidR="00050659" w:rsidRPr="00406B22" w:rsidRDefault="00050659" w:rsidP="00054C00">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На реализацию мероприятий Программы в 202</w:t>
      </w:r>
      <w:r w:rsidR="00926684" w:rsidRPr="00406B22">
        <w:rPr>
          <w:rFonts w:ascii="Times New Roman" w:hAnsi="Times New Roman" w:cs="Times New Roman"/>
          <w:sz w:val="24"/>
          <w:szCs w:val="24"/>
        </w:rPr>
        <w:t>4</w:t>
      </w:r>
      <w:r w:rsidRPr="00406B22">
        <w:rPr>
          <w:rFonts w:ascii="Times New Roman" w:hAnsi="Times New Roman" w:cs="Times New Roman"/>
          <w:sz w:val="24"/>
          <w:szCs w:val="24"/>
        </w:rPr>
        <w:t xml:space="preserve"> году было запланировано </w:t>
      </w:r>
      <w:r w:rsidR="00926684" w:rsidRPr="00406B22">
        <w:rPr>
          <w:rFonts w:ascii="Times New Roman" w:hAnsi="Times New Roman" w:cs="Times New Roman"/>
          <w:sz w:val="24"/>
          <w:szCs w:val="24"/>
        </w:rPr>
        <w:t>173 682 239,84</w:t>
      </w:r>
      <w:r w:rsidRPr="00406B22">
        <w:rPr>
          <w:rFonts w:ascii="Times New Roman" w:hAnsi="Times New Roman" w:cs="Times New Roman"/>
          <w:sz w:val="24"/>
          <w:szCs w:val="24"/>
        </w:rPr>
        <w:t xml:space="preserve"> руб., освоено </w:t>
      </w:r>
      <w:r w:rsidR="00926684" w:rsidRPr="00406B22">
        <w:rPr>
          <w:rFonts w:ascii="Times New Roman" w:hAnsi="Times New Roman" w:cs="Times New Roman"/>
          <w:sz w:val="24"/>
          <w:szCs w:val="24"/>
        </w:rPr>
        <w:t>168 203 675,85</w:t>
      </w:r>
      <w:r w:rsidRPr="00406B22">
        <w:rPr>
          <w:rFonts w:ascii="Times New Roman" w:hAnsi="Times New Roman" w:cs="Times New Roman"/>
          <w:sz w:val="24"/>
          <w:szCs w:val="24"/>
        </w:rPr>
        <w:t xml:space="preserve"> руб</w:t>
      </w:r>
      <w:r w:rsidR="00926684" w:rsidRPr="00406B22">
        <w:rPr>
          <w:rFonts w:ascii="Times New Roman" w:hAnsi="Times New Roman" w:cs="Times New Roman"/>
          <w:sz w:val="24"/>
          <w:szCs w:val="24"/>
        </w:rPr>
        <w:t>. (96,8%)</w:t>
      </w:r>
      <w:r w:rsidRPr="00406B22">
        <w:rPr>
          <w:rFonts w:ascii="Times New Roman" w:hAnsi="Times New Roman" w:cs="Times New Roman"/>
          <w:sz w:val="24"/>
          <w:szCs w:val="24"/>
        </w:rPr>
        <w:t>., в том числе:</w:t>
      </w:r>
    </w:p>
    <w:p w:rsidR="00050659" w:rsidRPr="00406B22" w:rsidRDefault="00050659" w:rsidP="00050659">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федерального бюджета </w:t>
      </w:r>
      <w:r w:rsidR="001446BC" w:rsidRPr="00406B22">
        <w:rPr>
          <w:rFonts w:ascii="Times New Roman" w:hAnsi="Times New Roman" w:cs="Times New Roman"/>
          <w:sz w:val="24"/>
          <w:szCs w:val="24"/>
        </w:rPr>
        <w:t>-</w:t>
      </w:r>
      <w:r w:rsidRPr="00406B22">
        <w:rPr>
          <w:rFonts w:ascii="Times New Roman" w:hAnsi="Times New Roman" w:cs="Times New Roman"/>
          <w:sz w:val="24"/>
          <w:szCs w:val="24"/>
        </w:rPr>
        <w:t xml:space="preserve"> 1</w:t>
      </w:r>
      <w:r w:rsidR="001446BC" w:rsidRPr="00406B22">
        <w:rPr>
          <w:rFonts w:ascii="Times New Roman" w:hAnsi="Times New Roman" w:cs="Times New Roman"/>
          <w:sz w:val="24"/>
          <w:szCs w:val="24"/>
        </w:rPr>
        <w:t> 056,5</w:t>
      </w:r>
      <w:r w:rsidRPr="00406B22">
        <w:rPr>
          <w:rFonts w:ascii="Times New Roman" w:hAnsi="Times New Roman" w:cs="Times New Roman"/>
          <w:sz w:val="24"/>
          <w:szCs w:val="24"/>
        </w:rPr>
        <w:t xml:space="preserve"> </w:t>
      </w:r>
      <w:proofErr w:type="spellStart"/>
      <w:r w:rsidR="001446BC" w:rsidRPr="00406B22">
        <w:rPr>
          <w:rFonts w:ascii="Times New Roman" w:hAnsi="Times New Roman" w:cs="Times New Roman"/>
          <w:sz w:val="24"/>
          <w:szCs w:val="24"/>
        </w:rPr>
        <w:t>т.</w:t>
      </w:r>
      <w:r w:rsidRPr="00406B22">
        <w:rPr>
          <w:rFonts w:ascii="Times New Roman" w:hAnsi="Times New Roman" w:cs="Times New Roman"/>
          <w:sz w:val="24"/>
          <w:szCs w:val="24"/>
        </w:rPr>
        <w:t>руб</w:t>
      </w:r>
      <w:proofErr w:type="spellEnd"/>
      <w:r w:rsidR="001446BC" w:rsidRPr="00406B22">
        <w:rPr>
          <w:rFonts w:ascii="Times New Roman" w:hAnsi="Times New Roman" w:cs="Times New Roman"/>
          <w:sz w:val="24"/>
          <w:szCs w:val="24"/>
        </w:rPr>
        <w:t>.</w:t>
      </w:r>
      <w:r w:rsidRPr="00406B22">
        <w:rPr>
          <w:rFonts w:ascii="Times New Roman" w:hAnsi="Times New Roman" w:cs="Times New Roman"/>
          <w:sz w:val="24"/>
          <w:szCs w:val="24"/>
        </w:rPr>
        <w:t>;</w:t>
      </w:r>
    </w:p>
    <w:p w:rsidR="00050659" w:rsidRPr="00406B22" w:rsidRDefault="00050659" w:rsidP="00050659">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w:t>
      </w:r>
      <w:r w:rsidR="001446BC" w:rsidRPr="00406B22">
        <w:rPr>
          <w:rFonts w:ascii="Times New Roman" w:hAnsi="Times New Roman" w:cs="Times New Roman"/>
          <w:sz w:val="24"/>
          <w:szCs w:val="24"/>
        </w:rPr>
        <w:t xml:space="preserve">– 3 000,9 </w:t>
      </w:r>
      <w:proofErr w:type="spellStart"/>
      <w:r w:rsidR="001446BC" w:rsidRPr="00406B22">
        <w:rPr>
          <w:rFonts w:ascii="Times New Roman" w:hAnsi="Times New Roman" w:cs="Times New Roman"/>
          <w:sz w:val="24"/>
          <w:szCs w:val="24"/>
        </w:rPr>
        <w:t>т.</w:t>
      </w:r>
      <w:r w:rsidRPr="00406B22">
        <w:rPr>
          <w:rFonts w:ascii="Times New Roman" w:hAnsi="Times New Roman" w:cs="Times New Roman"/>
          <w:sz w:val="24"/>
          <w:szCs w:val="24"/>
        </w:rPr>
        <w:t>руб</w:t>
      </w:r>
      <w:proofErr w:type="spellEnd"/>
      <w:r w:rsidR="001446BC" w:rsidRPr="00406B22">
        <w:rPr>
          <w:rFonts w:ascii="Times New Roman" w:hAnsi="Times New Roman" w:cs="Times New Roman"/>
          <w:sz w:val="24"/>
          <w:szCs w:val="24"/>
        </w:rPr>
        <w:t>.</w:t>
      </w:r>
      <w:r w:rsidRPr="00406B22">
        <w:rPr>
          <w:rFonts w:ascii="Times New Roman" w:hAnsi="Times New Roman" w:cs="Times New Roman"/>
          <w:sz w:val="24"/>
          <w:szCs w:val="24"/>
        </w:rPr>
        <w:t>;</w:t>
      </w:r>
    </w:p>
    <w:p w:rsidR="00050659" w:rsidRPr="00406B22" w:rsidRDefault="00050659" w:rsidP="00050659">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w:t>
      </w:r>
      <w:r w:rsidR="001446BC" w:rsidRPr="00406B22">
        <w:rPr>
          <w:rFonts w:ascii="Times New Roman" w:hAnsi="Times New Roman" w:cs="Times New Roman"/>
          <w:sz w:val="24"/>
          <w:szCs w:val="24"/>
        </w:rPr>
        <w:t>за счет</w:t>
      </w:r>
      <w:r w:rsidRPr="00406B22">
        <w:rPr>
          <w:rFonts w:ascii="Times New Roman" w:hAnsi="Times New Roman" w:cs="Times New Roman"/>
          <w:sz w:val="24"/>
          <w:szCs w:val="24"/>
        </w:rPr>
        <w:t xml:space="preserve"> средств местного бюджета </w:t>
      </w:r>
      <w:r w:rsidR="001446BC" w:rsidRPr="00406B22">
        <w:rPr>
          <w:rFonts w:ascii="Times New Roman" w:hAnsi="Times New Roman" w:cs="Times New Roman"/>
          <w:sz w:val="24"/>
          <w:szCs w:val="24"/>
        </w:rPr>
        <w:t xml:space="preserve">– 164 146,2 </w:t>
      </w:r>
      <w:proofErr w:type="spellStart"/>
      <w:r w:rsidR="001446BC" w:rsidRPr="00406B22">
        <w:rPr>
          <w:rFonts w:ascii="Times New Roman" w:hAnsi="Times New Roman" w:cs="Times New Roman"/>
          <w:sz w:val="24"/>
          <w:szCs w:val="24"/>
        </w:rPr>
        <w:t>т.</w:t>
      </w:r>
      <w:r w:rsidRPr="00406B22">
        <w:rPr>
          <w:rFonts w:ascii="Times New Roman" w:hAnsi="Times New Roman" w:cs="Times New Roman"/>
          <w:sz w:val="24"/>
          <w:szCs w:val="24"/>
        </w:rPr>
        <w:t>руб</w:t>
      </w:r>
      <w:proofErr w:type="spellEnd"/>
      <w:r w:rsidRPr="00406B22">
        <w:rPr>
          <w:rFonts w:ascii="Times New Roman" w:hAnsi="Times New Roman" w:cs="Times New Roman"/>
          <w:sz w:val="24"/>
          <w:szCs w:val="24"/>
        </w:rPr>
        <w:t>.</w:t>
      </w:r>
    </w:p>
    <w:p w:rsidR="00050659" w:rsidRPr="00406B22" w:rsidRDefault="00050659" w:rsidP="00050659">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В состав муниципальной программы «Развитие культуры и туризма </w:t>
      </w:r>
      <w:r w:rsidR="007071FF" w:rsidRPr="00406B22">
        <w:rPr>
          <w:rFonts w:ascii="Times New Roman" w:hAnsi="Times New Roman" w:cs="Times New Roman"/>
          <w:sz w:val="24"/>
          <w:szCs w:val="24"/>
        </w:rPr>
        <w:t xml:space="preserve">в </w:t>
      </w:r>
      <w:r w:rsidRPr="00406B22">
        <w:rPr>
          <w:rFonts w:ascii="Times New Roman" w:hAnsi="Times New Roman" w:cs="Times New Roman"/>
          <w:sz w:val="24"/>
          <w:szCs w:val="24"/>
        </w:rPr>
        <w:t>город</w:t>
      </w:r>
      <w:r w:rsidR="007071FF" w:rsidRPr="00406B22">
        <w:rPr>
          <w:rFonts w:ascii="Times New Roman" w:hAnsi="Times New Roman" w:cs="Times New Roman"/>
          <w:sz w:val="24"/>
          <w:szCs w:val="24"/>
        </w:rPr>
        <w:t>е</w:t>
      </w:r>
      <w:r w:rsidRPr="00406B22">
        <w:rPr>
          <w:rFonts w:ascii="Times New Roman" w:hAnsi="Times New Roman" w:cs="Times New Roman"/>
          <w:sz w:val="24"/>
          <w:szCs w:val="24"/>
        </w:rPr>
        <w:t xml:space="preserve"> Енисейск</w:t>
      </w:r>
      <w:r w:rsidR="007071FF" w:rsidRPr="00406B22">
        <w:rPr>
          <w:rFonts w:ascii="Times New Roman" w:hAnsi="Times New Roman" w:cs="Times New Roman"/>
          <w:sz w:val="24"/>
          <w:szCs w:val="24"/>
        </w:rPr>
        <w:t>е, 2024-2026 годы</w:t>
      </w:r>
      <w:r w:rsidRPr="00406B22">
        <w:rPr>
          <w:rFonts w:ascii="Times New Roman" w:hAnsi="Times New Roman" w:cs="Times New Roman"/>
          <w:sz w:val="24"/>
          <w:szCs w:val="24"/>
        </w:rPr>
        <w:t xml:space="preserve">» вошли </w:t>
      </w:r>
      <w:r w:rsidR="007071FF" w:rsidRPr="00406B22">
        <w:rPr>
          <w:rFonts w:ascii="Times New Roman" w:hAnsi="Times New Roman" w:cs="Times New Roman"/>
          <w:sz w:val="24"/>
          <w:szCs w:val="24"/>
        </w:rPr>
        <w:t>6</w:t>
      </w:r>
      <w:r w:rsidRPr="00406B22">
        <w:rPr>
          <w:rFonts w:ascii="Times New Roman" w:hAnsi="Times New Roman" w:cs="Times New Roman"/>
          <w:sz w:val="24"/>
          <w:szCs w:val="24"/>
        </w:rPr>
        <w:t xml:space="preserve"> подпрограмм</w:t>
      </w:r>
      <w:r w:rsidR="007071FF" w:rsidRPr="00406B22">
        <w:rPr>
          <w:rFonts w:ascii="Times New Roman" w:hAnsi="Times New Roman" w:cs="Times New Roman"/>
          <w:sz w:val="24"/>
          <w:szCs w:val="24"/>
        </w:rPr>
        <w:t xml:space="preserve"> и 1 отдельное мероприятие.</w:t>
      </w:r>
    </w:p>
    <w:p w:rsidR="007A129C" w:rsidRPr="00406B22" w:rsidRDefault="007A129C" w:rsidP="007A129C">
      <w:pPr>
        <w:spacing w:after="0" w:line="240" w:lineRule="auto"/>
        <w:ind w:firstLine="708"/>
        <w:jc w:val="both"/>
        <w:rPr>
          <w:rFonts w:ascii="Times New Roman" w:hAnsi="Times New Roman" w:cs="Times New Roman"/>
          <w:b/>
          <w:bCs/>
          <w:sz w:val="24"/>
          <w:szCs w:val="24"/>
        </w:rPr>
      </w:pPr>
      <w:r w:rsidRPr="00406B22">
        <w:rPr>
          <w:rFonts w:ascii="Times New Roman" w:hAnsi="Times New Roman" w:cs="Times New Roman"/>
          <w:sz w:val="24"/>
          <w:szCs w:val="24"/>
          <w:u w:val="single"/>
        </w:rPr>
        <w:t>Подпрограмма 1 «Культурно-просветительская деятельность»</w:t>
      </w:r>
      <w:r w:rsidRPr="00406B22">
        <w:rPr>
          <w:rFonts w:ascii="Times New Roman" w:hAnsi="Times New Roman" w:cs="Times New Roman"/>
          <w:sz w:val="24"/>
          <w:szCs w:val="24"/>
        </w:rPr>
        <w:t xml:space="preserve">  включает 3 мероприятия (Библиотечное и информационное обслуживание населения; Реализация субсидии на комплектование книжных фондов библиотек; 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библиотек), на реализацию которых в 2024 году запланировано </w:t>
      </w:r>
      <w:r w:rsidRPr="00406B22">
        <w:rPr>
          <w:rFonts w:ascii="Times New Roman" w:hAnsi="Times New Roman" w:cs="Times New Roman"/>
          <w:bCs/>
          <w:sz w:val="24"/>
          <w:szCs w:val="24"/>
        </w:rPr>
        <w:t xml:space="preserve">22 567 650,30 </w:t>
      </w:r>
      <w:r w:rsidRPr="00406B22">
        <w:rPr>
          <w:rFonts w:ascii="Times New Roman" w:hAnsi="Times New Roman" w:cs="Times New Roman"/>
          <w:sz w:val="24"/>
          <w:szCs w:val="24"/>
        </w:rPr>
        <w:t xml:space="preserve">руб., из них за отчетный период освоено – </w:t>
      </w:r>
      <w:r w:rsidRPr="00406B22">
        <w:rPr>
          <w:rFonts w:ascii="Times New Roman" w:hAnsi="Times New Roman" w:cs="Times New Roman"/>
          <w:bCs/>
          <w:sz w:val="24"/>
          <w:szCs w:val="24"/>
        </w:rPr>
        <w:t xml:space="preserve">22 562 650,30 </w:t>
      </w:r>
      <w:r w:rsidRPr="00406B22">
        <w:rPr>
          <w:rFonts w:ascii="Times New Roman" w:hAnsi="Times New Roman" w:cs="Times New Roman"/>
          <w:sz w:val="24"/>
          <w:szCs w:val="24"/>
        </w:rPr>
        <w:t>руб. (99,9%); из них: 31  452,98 руб. - из средств федерального бюджета, 69 447,02 руб. - из средств краевого бюджета, 22 461 750,30 руб. – из средств местного бюджета (содержание учреждения, зарплата).</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Реализация мероприятий подпрограммы были направлены на обеспечение функционирования учреждения библиотечного типа (МБУК «ЦБС»), деятельность которого направлена на библиотечное и культурно-просветительское информирование населения.</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По количеству пользователей библиотек – за 2024 год – 11 311 чел.  (плановое значение за год  – 11 311); Процент исполнения– 100%;</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 xml:space="preserve">по объему  фактической книговыдачи  муниципальных библиотек отрасли «культура» г. Енисейска  – </w:t>
      </w:r>
      <w:r w:rsidRPr="00406B22">
        <w:rPr>
          <w:rFonts w:ascii="Times New Roman" w:hAnsi="Times New Roman" w:cs="Times New Roman"/>
          <w:sz w:val="24"/>
          <w:szCs w:val="24"/>
        </w:rPr>
        <w:br/>
        <w:t>252 002 ед. (плановое значение показателя за год  – 252 000 ед.). Процент исполнения – 100%. На 1 тыс. населения 14 273 ед. (план – 14 273) Процент исполнения – 100%.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За отчетный период в фонды библиотек отрасли «культура» было приобретено 1 585 ед. книжных изданий, в том числе в результате реализации субсидий, направленных на комплектование книжных фондов библиотек (план – 1 585 экз.). Процент исполнение – 100%, в том числе за счет исполнения обязательств по нацпроекту «модельной библиотеки».</w:t>
      </w:r>
    </w:p>
    <w:p w:rsidR="007A129C" w:rsidRPr="00406B22" w:rsidRDefault="007A129C" w:rsidP="007A129C">
      <w:pPr>
        <w:spacing w:after="0" w:line="240" w:lineRule="auto"/>
        <w:ind w:firstLine="708"/>
        <w:jc w:val="both"/>
        <w:rPr>
          <w:rFonts w:ascii="Times New Roman" w:hAnsi="Times New Roman" w:cs="Times New Roman"/>
          <w:b/>
          <w:sz w:val="24"/>
          <w:szCs w:val="24"/>
        </w:rPr>
      </w:pPr>
      <w:r w:rsidRPr="00406B22">
        <w:rPr>
          <w:rFonts w:ascii="Times New Roman" w:hAnsi="Times New Roman" w:cs="Times New Roman"/>
          <w:sz w:val="24"/>
          <w:szCs w:val="24"/>
        </w:rPr>
        <w:t>Количество посещений библиотек в стационарных условиях – 84 231 ед. (план – 84 231  ед.) Процент исполнения – 100%.</w:t>
      </w:r>
    </w:p>
    <w:p w:rsidR="007A129C" w:rsidRPr="00406B22" w:rsidRDefault="007A129C" w:rsidP="007A129C">
      <w:pPr>
        <w:widowControl w:val="0"/>
        <w:autoSpaceDE w:val="0"/>
        <w:autoSpaceDN w:val="0"/>
        <w:spacing w:after="0" w:line="240" w:lineRule="auto"/>
        <w:ind w:firstLine="708"/>
        <w:jc w:val="both"/>
        <w:rPr>
          <w:rFonts w:ascii="Times New Roman" w:hAnsi="Times New Roman" w:cs="Times New Roman"/>
          <w:b/>
          <w:bCs/>
          <w:sz w:val="24"/>
          <w:szCs w:val="24"/>
        </w:rPr>
      </w:pPr>
      <w:r w:rsidRPr="00406B22">
        <w:rPr>
          <w:rFonts w:ascii="Times New Roman" w:hAnsi="Times New Roman" w:cs="Times New Roman"/>
          <w:sz w:val="24"/>
          <w:szCs w:val="24"/>
          <w:u w:val="single"/>
        </w:rPr>
        <w:t>Подпрограмма 2 «Искусство и народное творчество»</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 xml:space="preserve">включает 2 мероприятия (Обеспечение населения услугами учреждений клубного типа отрасли «культура»; Организация  и проведение  культурных мероприятий, в том числе Августовской ярмарки), </w:t>
      </w:r>
      <w:r w:rsidRPr="00406B22">
        <w:rPr>
          <w:rFonts w:ascii="Times New Roman" w:eastAsia="Times New Roman" w:hAnsi="Times New Roman" w:cs="Times New Roman"/>
          <w:sz w:val="24"/>
          <w:szCs w:val="24"/>
          <w:lang w:eastAsia="ru-RU"/>
        </w:rPr>
        <w:t xml:space="preserve">на реализацию которых было предусмотрено </w:t>
      </w:r>
      <w:r w:rsidRPr="00406B22">
        <w:rPr>
          <w:rFonts w:ascii="Times New Roman" w:hAnsi="Times New Roman" w:cs="Times New Roman"/>
          <w:bCs/>
          <w:sz w:val="24"/>
          <w:szCs w:val="24"/>
        </w:rPr>
        <w:t xml:space="preserve">37 358 435,56 </w:t>
      </w:r>
      <w:r w:rsidRPr="00406B22">
        <w:rPr>
          <w:rFonts w:ascii="Times New Roman" w:eastAsia="Times New Roman" w:hAnsi="Times New Roman" w:cs="Times New Roman"/>
          <w:sz w:val="24"/>
          <w:szCs w:val="24"/>
          <w:lang w:eastAsia="ru-RU"/>
        </w:rPr>
        <w:t>руб.</w:t>
      </w:r>
      <w:r w:rsidRPr="00406B22">
        <w:rPr>
          <w:rFonts w:ascii="Times New Roman" w:eastAsia="Times New Roman" w:hAnsi="Times New Roman" w:cs="Times New Roman"/>
          <w:b/>
          <w:sz w:val="24"/>
          <w:szCs w:val="24"/>
          <w:lang w:eastAsia="ru-RU"/>
        </w:rPr>
        <w:t xml:space="preserve"> </w:t>
      </w:r>
      <w:r w:rsidRPr="00406B22">
        <w:rPr>
          <w:rFonts w:ascii="Times New Roman" w:eastAsia="Times New Roman" w:hAnsi="Times New Roman" w:cs="Times New Roman"/>
          <w:sz w:val="24"/>
          <w:szCs w:val="24"/>
          <w:lang w:eastAsia="ru-RU"/>
        </w:rPr>
        <w:t xml:space="preserve">За отчетный период освоено </w:t>
      </w:r>
      <w:r w:rsidRPr="00406B22">
        <w:rPr>
          <w:rFonts w:ascii="Times New Roman" w:eastAsia="Times New Roman" w:hAnsi="Times New Roman" w:cs="Times New Roman"/>
          <w:sz w:val="24"/>
          <w:szCs w:val="24"/>
          <w:lang w:eastAsia="ru-RU"/>
        </w:rPr>
        <w:lastRenderedPageBreak/>
        <w:t xml:space="preserve">– </w:t>
      </w:r>
      <w:r w:rsidRPr="00406B22">
        <w:rPr>
          <w:rFonts w:ascii="Times New Roman" w:hAnsi="Times New Roman" w:cs="Times New Roman"/>
          <w:bCs/>
          <w:sz w:val="24"/>
          <w:szCs w:val="24"/>
        </w:rPr>
        <w:t xml:space="preserve">37 210 779,82 </w:t>
      </w:r>
      <w:r w:rsidRPr="00406B22">
        <w:rPr>
          <w:rFonts w:ascii="Times New Roman" w:eastAsia="Times New Roman" w:hAnsi="Times New Roman" w:cs="Times New Roman"/>
          <w:sz w:val="24"/>
          <w:szCs w:val="24"/>
          <w:lang w:eastAsia="ru-RU"/>
        </w:rPr>
        <w:t xml:space="preserve">руб. (99,6%),  из них </w:t>
      </w:r>
      <w:r w:rsidRPr="00406B22">
        <w:rPr>
          <w:rFonts w:ascii="Times New Roman" w:hAnsi="Times New Roman" w:cs="Times New Roman"/>
          <w:bCs/>
          <w:sz w:val="24"/>
          <w:szCs w:val="24"/>
        </w:rPr>
        <w:t>37 210 779,82</w:t>
      </w:r>
      <w:r w:rsidRPr="00406B22">
        <w:rPr>
          <w:rFonts w:ascii="Times New Roman" w:eastAsia="Times New Roman" w:hAnsi="Times New Roman" w:cs="Times New Roman"/>
          <w:sz w:val="24"/>
          <w:szCs w:val="24"/>
          <w:lang w:eastAsia="ru-RU"/>
        </w:rPr>
        <w:t xml:space="preserve"> – из средств местного бюджета.</w:t>
      </w:r>
    </w:p>
    <w:p w:rsidR="007A129C" w:rsidRPr="00406B22" w:rsidRDefault="007A129C" w:rsidP="007A129C">
      <w:pPr>
        <w:widowControl w:val="0"/>
        <w:autoSpaceDE w:val="0"/>
        <w:autoSpaceDN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Всего  за 2024 год учреждениями отрасли «культура» г. Енисейска было организовано и проведено не менее 1 716 мероприятий, которые посетили не менее 165 441 человек - жителей и гостей города Енисейска, из них на бесплатной основе: мероприятий – 1 441 ед., посетителей – 143 811 человек. Это  8 145 ед. посещения на 1 тыс. населения (план – 8 145 ед.). Процент исполнения – 100%.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Было представлено всего 89 киносеансов на базе МБУК «ГДК», которые посетили      2 651 человек, из них 10 киносеансов на бесплатной основе, которые посетили 1 000 человек (годовое значение – 1 000 чел.). Исполнение – 100%.  А также были проведены </w:t>
      </w:r>
      <w:proofErr w:type="spellStart"/>
      <w:r w:rsidRPr="00406B22">
        <w:rPr>
          <w:rFonts w:ascii="Times New Roman" w:hAnsi="Times New Roman" w:cs="Times New Roman"/>
          <w:sz w:val="24"/>
          <w:szCs w:val="24"/>
        </w:rPr>
        <w:t>киноакции</w:t>
      </w:r>
      <w:proofErr w:type="spellEnd"/>
      <w:r w:rsidRPr="00406B22">
        <w:rPr>
          <w:rFonts w:ascii="Times New Roman" w:hAnsi="Times New Roman" w:cs="Times New Roman"/>
          <w:sz w:val="24"/>
          <w:szCs w:val="24"/>
        </w:rPr>
        <w:t xml:space="preserve"> 30 ед., которые посетили 1 146 человек.</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Количество посетителей клубных учреждений отрасли «культура» г. Енисейска на бесплатной  основе составило – 119 695 человек (плановое годовое значение – 119 695 чел.).</w:t>
      </w:r>
      <w:r w:rsidRPr="00406B22">
        <w:rPr>
          <w:rFonts w:ascii="Times New Roman" w:eastAsia="Times New Roman" w:hAnsi="Times New Roman" w:cs="Times New Roman"/>
          <w:b/>
          <w:sz w:val="24"/>
          <w:szCs w:val="24"/>
          <w:lang w:eastAsia="ru-RU"/>
        </w:rPr>
        <w:t xml:space="preserve"> </w:t>
      </w:r>
      <w:r w:rsidRPr="00406B22">
        <w:rPr>
          <w:rFonts w:ascii="Times New Roman" w:eastAsia="Times New Roman" w:hAnsi="Times New Roman" w:cs="Times New Roman"/>
          <w:sz w:val="24"/>
          <w:szCs w:val="24"/>
          <w:lang w:eastAsia="ru-RU"/>
        </w:rPr>
        <w:t>Процент исполнения – 100%;</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Количество коллективов клубных учреждений культуры, имеющих звание «Народный», остается стабильным - 7 ед. (плановое  годовое значение– 7 ед.).</w:t>
      </w:r>
      <w:r w:rsidRPr="00406B22">
        <w:rPr>
          <w:rFonts w:ascii="Times New Roman" w:eastAsia="Times New Roman" w:hAnsi="Times New Roman" w:cs="Times New Roman"/>
          <w:b/>
          <w:sz w:val="24"/>
          <w:szCs w:val="24"/>
          <w:lang w:eastAsia="ru-RU"/>
        </w:rPr>
        <w:t xml:space="preserve"> </w:t>
      </w:r>
      <w:r w:rsidRPr="00406B22">
        <w:rPr>
          <w:rFonts w:ascii="Times New Roman" w:eastAsia="Times New Roman" w:hAnsi="Times New Roman" w:cs="Times New Roman"/>
          <w:sz w:val="24"/>
          <w:szCs w:val="24"/>
          <w:lang w:eastAsia="ru-RU"/>
        </w:rPr>
        <w:t>Процент исполнения – 100%.</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На базе учреждений культуры клубного типа работают 45 клубных формирований разной направленности, участниками которых являются 795 человек(плановое годовое значение – 795 чел.).</w:t>
      </w:r>
      <w:r w:rsidRPr="00406B22">
        <w:rPr>
          <w:rFonts w:ascii="Times New Roman" w:eastAsia="Times New Roman" w:hAnsi="Times New Roman" w:cs="Times New Roman"/>
          <w:b/>
          <w:sz w:val="24"/>
          <w:szCs w:val="24"/>
          <w:lang w:eastAsia="ru-RU"/>
        </w:rPr>
        <w:t xml:space="preserve"> </w:t>
      </w:r>
      <w:r w:rsidRPr="00406B22">
        <w:rPr>
          <w:rFonts w:ascii="Times New Roman" w:eastAsia="Times New Roman" w:hAnsi="Times New Roman" w:cs="Times New Roman"/>
          <w:sz w:val="24"/>
          <w:szCs w:val="24"/>
          <w:lang w:eastAsia="ru-RU"/>
        </w:rPr>
        <w:t>Процент исполнения – 100%.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Также выделенные денежные средства в рамках данной подпрограммы «Искусство и народное творчество» были направлены на обеспечение функционирования учреждений клубного типа, деятельность которых направлена на создание условий для организации досуга населения, творческой самореализации (МБУК «ГДК» и МБУК «КЦ»).</w:t>
      </w:r>
    </w:p>
    <w:p w:rsidR="007A129C" w:rsidRPr="00406B22" w:rsidRDefault="007A129C" w:rsidP="007A129C">
      <w:pPr>
        <w:spacing w:after="0" w:line="240" w:lineRule="auto"/>
        <w:ind w:firstLine="708"/>
        <w:jc w:val="both"/>
        <w:rPr>
          <w:rFonts w:ascii="Times New Roman" w:hAnsi="Times New Roman" w:cs="Times New Roman"/>
          <w:b/>
          <w:bCs/>
          <w:sz w:val="24"/>
          <w:szCs w:val="24"/>
        </w:rPr>
      </w:pPr>
      <w:r w:rsidRPr="00406B22">
        <w:rPr>
          <w:rFonts w:ascii="Times New Roman" w:hAnsi="Times New Roman" w:cs="Times New Roman"/>
          <w:sz w:val="24"/>
          <w:szCs w:val="24"/>
          <w:u w:val="single"/>
        </w:rPr>
        <w:t>Подпрограмма 3 «Дополнительное образование в области искусств»</w:t>
      </w:r>
      <w:r w:rsidRPr="00406B22">
        <w:rPr>
          <w:rFonts w:ascii="Times New Roman" w:hAnsi="Times New Roman" w:cs="Times New Roman"/>
          <w:sz w:val="24"/>
          <w:szCs w:val="24"/>
        </w:rPr>
        <w:t xml:space="preserve"> включает 3 мероприятия (Обеспечение населения услугами учреждений  дополнительного образования в области искусств; 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повышения их качества), на реализацию которых в 2024 году было предусмотрено </w:t>
      </w:r>
      <w:r w:rsidRPr="00406B22">
        <w:rPr>
          <w:rFonts w:ascii="Times New Roman" w:hAnsi="Times New Roman" w:cs="Times New Roman"/>
          <w:bCs/>
          <w:sz w:val="24"/>
          <w:szCs w:val="24"/>
        </w:rPr>
        <w:t>73 725 412,68</w:t>
      </w:r>
      <w:r w:rsidRPr="00406B22">
        <w:rPr>
          <w:rFonts w:ascii="Times New Roman" w:hAnsi="Times New Roman" w:cs="Times New Roman"/>
          <w:b/>
          <w:bCs/>
          <w:sz w:val="24"/>
          <w:szCs w:val="24"/>
        </w:rPr>
        <w:t xml:space="preserve"> </w:t>
      </w:r>
      <w:r w:rsidRPr="00406B22">
        <w:rPr>
          <w:rFonts w:ascii="Times New Roman" w:hAnsi="Times New Roman" w:cs="Times New Roman"/>
          <w:sz w:val="24"/>
          <w:szCs w:val="24"/>
        </w:rPr>
        <w:t xml:space="preserve">руб. За отчетный период освоено – </w:t>
      </w:r>
      <w:r w:rsidRPr="00406B22">
        <w:rPr>
          <w:rFonts w:ascii="Times New Roman" w:hAnsi="Times New Roman" w:cs="Times New Roman"/>
          <w:bCs/>
          <w:sz w:val="24"/>
          <w:szCs w:val="24"/>
        </w:rPr>
        <w:t xml:space="preserve">73 723 891,19 </w:t>
      </w:r>
      <w:r w:rsidRPr="00406B22">
        <w:rPr>
          <w:rFonts w:ascii="Times New Roman" w:hAnsi="Times New Roman" w:cs="Times New Roman"/>
          <w:sz w:val="24"/>
          <w:szCs w:val="24"/>
        </w:rPr>
        <w:t>руб. (99,9%),  из них: 2 682 192,00 руб. – из средств краевого бюджета, 70 816 699,19 руб. – из средств местного бюджета, 225 000,00 руб. – внебюджетные источники.</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Всего  учащихся на 01.01.2025</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 690 чел., из них 554 чел</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на бюджетной основе</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(план - 554). Процент исполнения – 100%.</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Были освоены субсидии: </w:t>
      </w:r>
    </w:p>
    <w:p w:rsidR="007A129C" w:rsidRPr="00406B22" w:rsidRDefault="007A129C" w:rsidP="007A129C">
      <w:pPr>
        <w:pStyle w:val="a3"/>
        <w:numPr>
          <w:ilvl w:val="0"/>
          <w:numId w:val="19"/>
        </w:numPr>
        <w:spacing w:after="0" w:line="240" w:lineRule="auto"/>
        <w:ind w:left="0" w:firstLine="709"/>
        <w:jc w:val="both"/>
        <w:rPr>
          <w:rFonts w:ascii="Times New Roman" w:hAnsi="Times New Roman"/>
          <w:sz w:val="24"/>
          <w:szCs w:val="24"/>
        </w:rPr>
      </w:pPr>
      <w:r w:rsidRPr="00406B22">
        <w:rPr>
          <w:rFonts w:ascii="Times New Roman" w:hAnsi="Times New Roman"/>
          <w:sz w:val="24"/>
          <w:szCs w:val="24"/>
        </w:rPr>
        <w:t>Субсидия по поддержке местных инициатив. 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на общую сумму 2 699 492,00 рублей (2 224 492,00  руб. – за счет средств краевого бюджета, 250 000,00  руб. – за счет средств местного бюджета, 150 000,00 – за счет средств граждан, 75 000,00 – за счет юридических лиц (индивидуальных предпринимателей). В рамках проекта МБУДО «Детская хореографическая школа» был реализован проект «Салон купеческой моды»;</w:t>
      </w:r>
    </w:p>
    <w:p w:rsidR="007A129C" w:rsidRPr="00406B22" w:rsidRDefault="007A129C" w:rsidP="007A129C">
      <w:pPr>
        <w:pStyle w:val="a3"/>
        <w:numPr>
          <w:ilvl w:val="0"/>
          <w:numId w:val="19"/>
        </w:numPr>
        <w:spacing w:after="0" w:line="240" w:lineRule="auto"/>
        <w:ind w:left="0" w:firstLine="709"/>
        <w:jc w:val="both"/>
        <w:rPr>
          <w:rFonts w:ascii="Times New Roman" w:hAnsi="Times New Roman"/>
          <w:sz w:val="24"/>
          <w:szCs w:val="24"/>
        </w:rPr>
      </w:pPr>
      <w:r w:rsidRPr="00406B22">
        <w:rPr>
          <w:rFonts w:ascii="Times New Roman" w:hAnsi="Times New Roman"/>
          <w:sz w:val="24"/>
          <w:szCs w:val="24"/>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повышения их качества на общую сумму 462 323,24 рублей (457 700,00  руб. – из средств краевого бюджета; 4 623,24 руб. – из средств местного бюджета). Приобретено оборудование  для образцового театра моды «Истоки» МБУДО «Детская хореографическая школа» г. Енисейска.</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 за отчетный период составила – 76,5%  (годовое значение– 76,5 %). Процент исполнения – 100%.</w:t>
      </w:r>
    </w:p>
    <w:p w:rsidR="007A129C" w:rsidRPr="00406B22" w:rsidRDefault="007A129C" w:rsidP="007A129C">
      <w:pPr>
        <w:spacing w:after="0" w:line="240" w:lineRule="auto"/>
        <w:ind w:firstLine="708"/>
        <w:jc w:val="both"/>
        <w:rPr>
          <w:rFonts w:ascii="Times New Roman" w:hAnsi="Times New Roman" w:cs="Times New Roman"/>
          <w:b/>
          <w:bCs/>
          <w:sz w:val="24"/>
          <w:szCs w:val="24"/>
        </w:rPr>
      </w:pPr>
      <w:r w:rsidRPr="00406B22">
        <w:rPr>
          <w:rFonts w:ascii="Times New Roman" w:eastAsia="Times New Roman" w:hAnsi="Times New Roman" w:cs="Times New Roman"/>
          <w:sz w:val="24"/>
          <w:szCs w:val="24"/>
          <w:u w:val="single"/>
          <w:lang w:eastAsia="ru-RU"/>
        </w:rPr>
        <w:lastRenderedPageBreak/>
        <w:t xml:space="preserve">В рамках подпрограммы  4 «Обеспечение условий реализации муниципальной программы» </w:t>
      </w:r>
      <w:r w:rsidRPr="00406B22">
        <w:rPr>
          <w:rFonts w:ascii="Times New Roman" w:eastAsia="Times New Roman" w:hAnsi="Times New Roman" w:cs="Times New Roman"/>
          <w:sz w:val="24"/>
          <w:szCs w:val="24"/>
          <w:lang w:eastAsia="ru-RU"/>
        </w:rPr>
        <w:t xml:space="preserve">выполнены 3 мероприятия (Создание условий для обучения и переподготовки специалистов отрасли «культура» г. Енисейска; Обеспечение деятельности муниципального казенного учреждения «Управление культуры и  туризма» города Енисейска; Выплата денежного вознаграждения при присвоении звания «Заслуженный работник культуры»         г. Енисейска), на реализацию которых было предусмотрено </w:t>
      </w:r>
      <w:r w:rsidRPr="00406B22">
        <w:rPr>
          <w:rFonts w:ascii="Times New Roman" w:hAnsi="Times New Roman" w:cs="Times New Roman"/>
          <w:bCs/>
          <w:sz w:val="24"/>
          <w:szCs w:val="24"/>
        </w:rPr>
        <w:t xml:space="preserve">33 637 335,14 </w:t>
      </w:r>
      <w:r w:rsidRPr="00406B22">
        <w:rPr>
          <w:rFonts w:ascii="Times New Roman" w:eastAsia="Times New Roman" w:hAnsi="Times New Roman" w:cs="Times New Roman"/>
          <w:sz w:val="24"/>
          <w:szCs w:val="24"/>
          <w:lang w:eastAsia="ru-RU"/>
        </w:rPr>
        <w:t>руб.</w:t>
      </w:r>
      <w:r w:rsidRPr="00406B22">
        <w:rPr>
          <w:rFonts w:ascii="Times New Roman" w:eastAsia="Times New Roman" w:hAnsi="Times New Roman" w:cs="Times New Roman"/>
          <w:b/>
          <w:sz w:val="24"/>
          <w:szCs w:val="24"/>
          <w:lang w:eastAsia="ru-RU"/>
        </w:rPr>
        <w:t xml:space="preserve"> </w:t>
      </w:r>
      <w:r w:rsidRPr="00406B22">
        <w:rPr>
          <w:rFonts w:ascii="Times New Roman" w:eastAsia="Times New Roman" w:hAnsi="Times New Roman" w:cs="Times New Roman"/>
          <w:sz w:val="24"/>
          <w:szCs w:val="24"/>
          <w:lang w:eastAsia="ru-RU"/>
        </w:rPr>
        <w:t xml:space="preserve">За отчетный период освоено – </w:t>
      </w:r>
      <w:r w:rsidRPr="00406B22">
        <w:rPr>
          <w:rFonts w:ascii="Times New Roman" w:hAnsi="Times New Roman" w:cs="Times New Roman"/>
          <w:bCs/>
          <w:sz w:val="24"/>
          <w:szCs w:val="24"/>
        </w:rPr>
        <w:t xml:space="preserve">33 312 948,38  </w:t>
      </w:r>
      <w:r w:rsidRPr="00406B22">
        <w:rPr>
          <w:rFonts w:ascii="Times New Roman" w:eastAsia="Times New Roman" w:hAnsi="Times New Roman" w:cs="Times New Roman"/>
          <w:sz w:val="24"/>
          <w:szCs w:val="24"/>
          <w:lang w:eastAsia="ru-RU"/>
        </w:rPr>
        <w:t xml:space="preserve">руб. (99%),  из них </w:t>
      </w:r>
      <w:r w:rsidRPr="00406B22">
        <w:rPr>
          <w:rFonts w:ascii="Times New Roman" w:hAnsi="Times New Roman" w:cs="Times New Roman"/>
          <w:sz w:val="24"/>
          <w:szCs w:val="24"/>
        </w:rPr>
        <w:t xml:space="preserve">33 312 948,38 </w:t>
      </w:r>
      <w:r w:rsidRPr="00406B22">
        <w:rPr>
          <w:rFonts w:ascii="Times New Roman" w:eastAsia="Times New Roman" w:hAnsi="Times New Roman" w:cs="Times New Roman"/>
          <w:sz w:val="24"/>
          <w:szCs w:val="24"/>
          <w:lang w:eastAsia="ru-RU"/>
        </w:rPr>
        <w:t>руб. – из средств местного бюджета.</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Повышение квалификации за 2024 год прошли 33 чел. (план на 2024 год – 31 чел.). Процент исполнения – 106,4%. За счет дистанционных курсов и участия в нацпроекте «Культура» - «Творческие люди». Доля специалистов учреждений отрасли «культура»           г. Енисейска, повысивших квалификацию от общего числа специалистов – 37,9 % (план – </w:t>
      </w:r>
      <w:r w:rsidRPr="00406B22">
        <w:rPr>
          <w:rFonts w:ascii="Times New Roman" w:eastAsia="Calibri" w:hAnsi="Times New Roman" w:cs="Times New Roman"/>
          <w:sz w:val="24"/>
          <w:szCs w:val="24"/>
        </w:rPr>
        <w:t>35,6</w:t>
      </w:r>
      <w:r w:rsidRPr="00406B22">
        <w:rPr>
          <w:rFonts w:ascii="Times New Roman" w:eastAsia="Times New Roman" w:hAnsi="Times New Roman" w:cs="Times New Roman"/>
          <w:sz w:val="24"/>
          <w:szCs w:val="24"/>
          <w:lang w:eastAsia="ru-RU"/>
        </w:rPr>
        <w:t>%). Процент исполнения – 106,4%.</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Впервые было присвоено звание «Заслуженный работник культуры» г. Енисейска преподавателю МБУ ДО «Детская музыкальная школа» города Енисейска Обушной Ирине Владимировне.</w:t>
      </w:r>
    </w:p>
    <w:p w:rsidR="007A129C" w:rsidRPr="00406B22" w:rsidRDefault="007A129C" w:rsidP="007A129C">
      <w:pPr>
        <w:spacing w:after="0" w:line="240" w:lineRule="auto"/>
        <w:ind w:firstLine="708"/>
        <w:jc w:val="both"/>
        <w:rPr>
          <w:rFonts w:ascii="Times New Roman" w:eastAsia="Times New Roman" w:hAnsi="Times New Roman" w:cs="Times New Roman"/>
          <w:b/>
          <w:sz w:val="24"/>
          <w:szCs w:val="24"/>
          <w:lang w:eastAsia="ru-RU"/>
        </w:rPr>
      </w:pPr>
      <w:r w:rsidRPr="00406B22">
        <w:rPr>
          <w:rFonts w:ascii="Times New Roman" w:eastAsia="Times New Roman" w:hAnsi="Times New Roman" w:cs="Times New Roman"/>
          <w:sz w:val="24"/>
          <w:szCs w:val="24"/>
          <w:lang w:eastAsia="ru-RU"/>
        </w:rPr>
        <w:t>В рамках подпрограммы было выделено финансирование на функционирование МКУ «Управление культуры и туризма» города Енисейска,  деятельность которого направлена  на координацию   учреждений культуры, оказание им организационно – методической помощи.</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u w:val="single"/>
        </w:rPr>
        <w:t>Подпрограмма 5 «Гармонизация межнациональных и межконфессиональных отношений в городе Енисейске»</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включает 1 мероприятие (Мероприятие по укреплению межнационального и межконфессионального согласия). В рамках данного мероприятия была освоена субсидия на реализацию мероприятий в сфере укрепления межнационального и межконфессионального согласия.</w:t>
      </w:r>
    </w:p>
    <w:p w:rsidR="007A129C" w:rsidRPr="00406B22" w:rsidRDefault="007A129C" w:rsidP="007A129C">
      <w:pPr>
        <w:spacing w:after="0" w:line="240" w:lineRule="auto"/>
        <w:ind w:firstLine="708"/>
        <w:jc w:val="both"/>
        <w:rPr>
          <w:rFonts w:ascii="Times New Roman" w:hAnsi="Times New Roman" w:cs="Times New Roman"/>
          <w:b/>
          <w:bCs/>
          <w:sz w:val="24"/>
          <w:szCs w:val="24"/>
        </w:rPr>
      </w:pPr>
      <w:r w:rsidRPr="00406B22">
        <w:rPr>
          <w:rFonts w:ascii="Times New Roman" w:hAnsi="Times New Roman" w:cs="Times New Roman"/>
          <w:sz w:val="24"/>
          <w:szCs w:val="24"/>
        </w:rPr>
        <w:t xml:space="preserve">На реализацию которого в 2024 году было предусмотрено </w:t>
      </w:r>
      <w:r w:rsidRPr="00406B22">
        <w:rPr>
          <w:rFonts w:ascii="Times New Roman" w:hAnsi="Times New Roman" w:cs="Times New Roman"/>
          <w:bCs/>
          <w:sz w:val="24"/>
          <w:szCs w:val="24"/>
        </w:rPr>
        <w:t>245 323,24</w:t>
      </w:r>
      <w:r w:rsidRPr="00406B22">
        <w:rPr>
          <w:rFonts w:ascii="Times New Roman" w:hAnsi="Times New Roman" w:cs="Times New Roman"/>
          <w:sz w:val="24"/>
          <w:szCs w:val="24"/>
        </w:rPr>
        <w:t xml:space="preserve"> руб. За отчетный период освоено – </w:t>
      </w:r>
      <w:r w:rsidRPr="00406B22">
        <w:rPr>
          <w:rFonts w:ascii="Times New Roman" w:hAnsi="Times New Roman" w:cs="Times New Roman"/>
          <w:bCs/>
          <w:sz w:val="24"/>
          <w:szCs w:val="24"/>
        </w:rPr>
        <w:t xml:space="preserve">245 323,24 </w:t>
      </w:r>
      <w:r w:rsidRPr="00406B22">
        <w:rPr>
          <w:rFonts w:ascii="Times New Roman" w:hAnsi="Times New Roman" w:cs="Times New Roman"/>
          <w:sz w:val="24"/>
          <w:szCs w:val="24"/>
        </w:rPr>
        <w:t>руб. (100%) из них: 195 323,24 руб. – из средств краевого бюджета, 50 000,00 руб. – из средств местного бюджета.</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Достигнуты показатели:</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Доля граждан, положительно оценивающих состояние межнациональных отношений, в общем количестве опрошенных жителей города Енисейска  - 64% (план – 64%). Процент исполнения – 100%.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Количество мероприятий по укреплению межнационального и межконфессионального согласия – 5 ед. (план  - ежегодно не менее 5 ед.). Процент исполнения – 100%.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Численность участников (посетителей) мероприятий по укреплению межнационального и межконфессионального согласия – 950 чел. (план – ежегодно не менее 500 чел.).</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Процент исполнения – 190%.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u w:val="single"/>
        </w:rPr>
        <w:t>Подпрограмма 6 «Содействие развитию туризма в городе Енисейска»</w:t>
      </w:r>
      <w:r w:rsidRPr="00406B22">
        <w:rPr>
          <w:rFonts w:ascii="Times New Roman" w:hAnsi="Times New Roman" w:cs="Times New Roman"/>
          <w:sz w:val="24"/>
          <w:szCs w:val="24"/>
        </w:rPr>
        <w:t xml:space="preserve"> включает 3 мероприятия (Участие в туристической выставке-ярмарке «Енисей»; Приобретение сувенирной продукции; Субсидия на поддержку и продвижение событийных мероприятий на территории Красноярского края), на реализацию которых было </w:t>
      </w:r>
      <w:r w:rsidRPr="00406B22">
        <w:rPr>
          <w:rFonts w:ascii="Times New Roman" w:eastAsia="Calibri" w:hAnsi="Times New Roman" w:cs="Times New Roman"/>
          <w:sz w:val="24"/>
          <w:szCs w:val="24"/>
          <w:lang w:eastAsia="ru-RU"/>
        </w:rPr>
        <w:t xml:space="preserve">предусмотрено – </w:t>
      </w:r>
      <w:r w:rsidRPr="00406B22">
        <w:rPr>
          <w:rFonts w:ascii="Times New Roman" w:hAnsi="Times New Roman" w:cs="Times New Roman"/>
          <w:bCs/>
          <w:sz w:val="24"/>
          <w:szCs w:val="24"/>
        </w:rPr>
        <w:t>1 148 082,92</w:t>
      </w:r>
      <w:r w:rsidRPr="00406B22">
        <w:rPr>
          <w:rFonts w:ascii="Times New Roman" w:hAnsi="Times New Roman" w:cs="Times New Roman"/>
          <w:b/>
          <w:bCs/>
          <w:sz w:val="24"/>
          <w:szCs w:val="24"/>
        </w:rPr>
        <w:t xml:space="preserve"> </w:t>
      </w:r>
      <w:r w:rsidRPr="00406B22">
        <w:rPr>
          <w:rFonts w:ascii="Times New Roman" w:eastAsia="Calibri" w:hAnsi="Times New Roman" w:cs="Times New Roman"/>
          <w:sz w:val="24"/>
          <w:szCs w:val="24"/>
          <w:lang w:eastAsia="ru-RU"/>
        </w:rPr>
        <w:t>руб.</w:t>
      </w:r>
      <w:r w:rsidRPr="00406B22">
        <w:rPr>
          <w:rFonts w:ascii="Times New Roman" w:hAnsi="Times New Roman" w:cs="Times New Roman"/>
          <w:sz w:val="24"/>
          <w:szCs w:val="24"/>
        </w:rPr>
        <w:t xml:space="preserve"> За отчетный период освоено </w:t>
      </w:r>
      <w:r w:rsidRPr="00406B22">
        <w:rPr>
          <w:rFonts w:ascii="Times New Roman" w:eastAsia="Calibri" w:hAnsi="Times New Roman" w:cs="Times New Roman"/>
          <w:sz w:val="24"/>
          <w:szCs w:val="24"/>
          <w:lang w:eastAsia="ru-RU"/>
        </w:rPr>
        <w:t xml:space="preserve">– </w:t>
      </w:r>
      <w:r w:rsidRPr="00406B22">
        <w:rPr>
          <w:rFonts w:ascii="Times New Roman" w:hAnsi="Times New Roman" w:cs="Times New Roman"/>
          <w:bCs/>
          <w:sz w:val="24"/>
          <w:szCs w:val="24"/>
        </w:rPr>
        <w:t xml:space="preserve">1 148 082,92 </w:t>
      </w:r>
      <w:r w:rsidRPr="00406B22">
        <w:rPr>
          <w:rFonts w:ascii="Times New Roman" w:hAnsi="Times New Roman" w:cs="Times New Roman"/>
          <w:sz w:val="24"/>
          <w:szCs w:val="24"/>
        </w:rPr>
        <w:t xml:space="preserve">руб. (100%),  из них: 1 025 128, 36 руб. – из средств федерального бюджета, 53 954, 56 руб. – из средств краевого бюджета, 69 000, 00 руб. – из средств местного бюджета. </w:t>
      </w:r>
      <w:r w:rsidRPr="00406B22">
        <w:rPr>
          <w:rFonts w:ascii="Times New Roman" w:eastAsia="Times New Roman" w:hAnsi="Times New Roman" w:cs="Times New Roman"/>
          <w:sz w:val="24"/>
          <w:szCs w:val="24"/>
          <w:lang w:eastAsia="ru-RU"/>
        </w:rPr>
        <w:t>Мероприятия выполнены.</w:t>
      </w:r>
    </w:p>
    <w:p w:rsidR="007A129C" w:rsidRPr="00406B22" w:rsidRDefault="007A129C" w:rsidP="007A129C">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Была освоена субсидия: </w:t>
      </w:r>
    </w:p>
    <w:p w:rsidR="007A129C" w:rsidRPr="00406B22" w:rsidRDefault="007A129C" w:rsidP="007A129C">
      <w:pPr>
        <w:pStyle w:val="a3"/>
        <w:numPr>
          <w:ilvl w:val="0"/>
          <w:numId w:val="20"/>
        </w:numPr>
        <w:spacing w:after="0" w:line="240" w:lineRule="auto"/>
        <w:ind w:left="0" w:firstLine="708"/>
        <w:jc w:val="both"/>
        <w:rPr>
          <w:rFonts w:ascii="Times New Roman" w:hAnsi="Times New Roman"/>
          <w:sz w:val="24"/>
          <w:szCs w:val="24"/>
        </w:rPr>
      </w:pPr>
      <w:r w:rsidRPr="00406B22">
        <w:rPr>
          <w:rFonts w:ascii="Times New Roman" w:hAnsi="Times New Roman"/>
          <w:sz w:val="24"/>
          <w:szCs w:val="24"/>
        </w:rPr>
        <w:t xml:space="preserve">Субсидия на поддержку и продвижение событийных мероприятий на территории Красноярского края на общую сумму 1 563 082, 92 рублей (1 025 128, 36 руб. – из средств федерального бюджета, 53 954, 56 руб. – из средств краевого бюджета, 14 000, 00 руб. – из средств местного бюджета, 470 000,00 руб. – внебюджетные источники) – были заключены контракты на поддержку и продвижение событийного мероприятия «Августовская ярмарка» (Нацпроект). </w:t>
      </w:r>
    </w:p>
    <w:p w:rsidR="007A129C" w:rsidRPr="00406B22" w:rsidRDefault="007A129C" w:rsidP="007A129C">
      <w:pPr>
        <w:spacing w:after="0" w:line="240" w:lineRule="auto"/>
        <w:ind w:firstLine="708"/>
        <w:jc w:val="both"/>
        <w:rPr>
          <w:rFonts w:ascii="Times New Roman" w:eastAsia="Times New Roman" w:hAnsi="Times New Roman"/>
          <w:sz w:val="24"/>
          <w:szCs w:val="24"/>
          <w:lang w:eastAsia="ru-RU"/>
        </w:rPr>
      </w:pPr>
      <w:r w:rsidRPr="00406B22">
        <w:rPr>
          <w:rFonts w:ascii="Times New Roman" w:hAnsi="Times New Roman"/>
          <w:sz w:val="24"/>
          <w:szCs w:val="24"/>
        </w:rPr>
        <w:t>В результате реализации субсидии была организована «Августовская ярмарка» в расширенном формате. В рамках данного мероприятия было представлено 33 площадки, мероприятие посетило 14 462 человека.</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lastRenderedPageBreak/>
        <w:t>Количество лиц, проинформированных о туристско-рекреационных возможностях  города Енисейска –  19 130 человек (план – 19 130 чел.). Процент исполнения – 100%.</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u w:val="single"/>
        </w:rPr>
        <w:t>Отдельное мероприятие 1</w:t>
      </w:r>
      <w:r w:rsidRPr="00406B22">
        <w:rPr>
          <w:rFonts w:ascii="Times New Roman" w:hAnsi="Times New Roman" w:cs="Times New Roman"/>
          <w:sz w:val="24"/>
          <w:szCs w:val="24"/>
        </w:rPr>
        <w:t xml:space="preserve"> включает 1 мероприятие (Разработка проектно-сметной документации на капитальный ремонт нежилых зданий) на реализацию данного мероприятия в 2024 году было предусмотрено </w:t>
      </w:r>
      <w:r w:rsidRPr="00406B22">
        <w:rPr>
          <w:rFonts w:ascii="Times New Roman" w:hAnsi="Times New Roman" w:cs="Times New Roman"/>
          <w:bCs/>
          <w:sz w:val="24"/>
          <w:szCs w:val="24"/>
        </w:rPr>
        <w:t xml:space="preserve">5 000 000,00 </w:t>
      </w:r>
      <w:r w:rsidRPr="00406B22">
        <w:rPr>
          <w:rFonts w:ascii="Times New Roman" w:hAnsi="Times New Roman" w:cs="Times New Roman"/>
          <w:sz w:val="24"/>
          <w:szCs w:val="24"/>
        </w:rPr>
        <w:t>руб. За отчетный период освоено – 0,00 руб. (0%).</w:t>
      </w:r>
      <w:r w:rsidRPr="00406B22">
        <w:rPr>
          <w:sz w:val="16"/>
          <w:szCs w:val="16"/>
        </w:rPr>
        <w:t xml:space="preserve">  </w:t>
      </w:r>
      <w:r w:rsidRPr="00406B22">
        <w:rPr>
          <w:rFonts w:ascii="Times New Roman" w:hAnsi="Times New Roman" w:cs="Times New Roman"/>
          <w:sz w:val="24"/>
          <w:szCs w:val="24"/>
        </w:rPr>
        <w:t>Проектно-сметная документация на отчетную дату разработана, но находится в экспертизе.</w:t>
      </w:r>
    </w:p>
    <w:p w:rsidR="007A129C" w:rsidRPr="00406B22" w:rsidRDefault="007A129C" w:rsidP="007A129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Исполнитель мероприятия МКУ «Архитектурно-производственная группа».</w:t>
      </w:r>
    </w:p>
    <w:p w:rsidR="00B4239F" w:rsidRPr="00406B22" w:rsidRDefault="00B40C1E" w:rsidP="006C0BA4">
      <w:pPr>
        <w:spacing w:after="0" w:line="240" w:lineRule="auto"/>
        <w:jc w:val="both"/>
        <w:rPr>
          <w:rFonts w:ascii="Times New Roman" w:hAnsi="Times New Roman" w:cs="Times New Roman"/>
          <w:b/>
          <w:i/>
          <w:sz w:val="24"/>
          <w:szCs w:val="24"/>
        </w:rPr>
      </w:pPr>
      <w:r w:rsidRPr="00406B22">
        <w:rPr>
          <w:rFonts w:ascii="Times New Roman" w:hAnsi="Times New Roman" w:cs="Times New Roman"/>
          <w:b/>
          <w:i/>
          <w:sz w:val="24"/>
          <w:szCs w:val="24"/>
        </w:rPr>
        <w:tab/>
      </w:r>
    </w:p>
    <w:p w:rsidR="00DF12CC" w:rsidRPr="00406B22" w:rsidRDefault="007342AD" w:rsidP="00B4239F">
      <w:pPr>
        <w:spacing w:after="0" w:line="240" w:lineRule="auto"/>
        <w:ind w:firstLine="708"/>
        <w:jc w:val="both"/>
        <w:rPr>
          <w:rFonts w:ascii="Times New Roman" w:hAnsi="Times New Roman" w:cs="Times New Roman"/>
          <w:b/>
          <w:i/>
          <w:sz w:val="24"/>
          <w:szCs w:val="24"/>
        </w:rPr>
      </w:pPr>
      <w:r w:rsidRPr="00406B22">
        <w:rPr>
          <w:rFonts w:ascii="Times New Roman" w:hAnsi="Times New Roman" w:cs="Times New Roman"/>
          <w:b/>
          <w:i/>
          <w:sz w:val="24"/>
          <w:szCs w:val="24"/>
        </w:rPr>
        <w:t>3</w:t>
      </w:r>
      <w:r w:rsidR="00002690" w:rsidRPr="00406B22">
        <w:rPr>
          <w:rFonts w:ascii="Times New Roman" w:hAnsi="Times New Roman" w:cs="Times New Roman"/>
          <w:b/>
          <w:sz w:val="24"/>
          <w:szCs w:val="24"/>
        </w:rPr>
        <w:t xml:space="preserve">. </w:t>
      </w:r>
      <w:r w:rsidR="00B40C1E" w:rsidRPr="00406B22">
        <w:rPr>
          <w:rFonts w:ascii="Times New Roman" w:hAnsi="Times New Roman" w:cs="Times New Roman"/>
          <w:b/>
          <w:i/>
          <w:sz w:val="24"/>
          <w:szCs w:val="24"/>
        </w:rPr>
        <w:t xml:space="preserve">Муниципальная программа «Развитие образования </w:t>
      </w:r>
      <w:r w:rsidR="00741312" w:rsidRPr="00406B22">
        <w:rPr>
          <w:rFonts w:ascii="Times New Roman" w:hAnsi="Times New Roman" w:cs="Times New Roman"/>
          <w:b/>
          <w:i/>
          <w:sz w:val="24"/>
          <w:szCs w:val="24"/>
        </w:rPr>
        <w:t>города Енисейска</w:t>
      </w:r>
      <w:r w:rsidR="00085A3F" w:rsidRPr="00406B22">
        <w:rPr>
          <w:rFonts w:ascii="Times New Roman" w:hAnsi="Times New Roman" w:cs="Times New Roman"/>
          <w:b/>
          <w:i/>
          <w:sz w:val="24"/>
          <w:szCs w:val="24"/>
        </w:rPr>
        <w:t>, 2024-2026 годы</w:t>
      </w:r>
      <w:r w:rsidR="00741312" w:rsidRPr="00406B22">
        <w:rPr>
          <w:rFonts w:ascii="Times New Roman" w:hAnsi="Times New Roman" w:cs="Times New Roman"/>
          <w:b/>
          <w:i/>
          <w:sz w:val="24"/>
          <w:szCs w:val="24"/>
        </w:rPr>
        <w:t xml:space="preserve">» </w:t>
      </w:r>
      <w:r w:rsidR="00B40C1E" w:rsidRPr="00406B22">
        <w:rPr>
          <w:rFonts w:ascii="Times New Roman" w:hAnsi="Times New Roman" w:cs="Times New Roman"/>
          <w:b/>
          <w:i/>
          <w:sz w:val="24"/>
          <w:szCs w:val="24"/>
        </w:rPr>
        <w:t>утв</w:t>
      </w:r>
      <w:r w:rsidR="006C0E2B" w:rsidRPr="00406B22">
        <w:rPr>
          <w:rFonts w:ascii="Times New Roman" w:hAnsi="Times New Roman" w:cs="Times New Roman"/>
          <w:b/>
          <w:i/>
          <w:sz w:val="24"/>
          <w:szCs w:val="24"/>
        </w:rPr>
        <w:t>ерждена</w:t>
      </w:r>
      <w:r w:rsidR="00B40C1E" w:rsidRPr="00406B22">
        <w:rPr>
          <w:rFonts w:ascii="Times New Roman" w:hAnsi="Times New Roman" w:cs="Times New Roman"/>
          <w:b/>
          <w:i/>
          <w:sz w:val="24"/>
          <w:szCs w:val="24"/>
        </w:rPr>
        <w:t xml:space="preserve"> постановл</w:t>
      </w:r>
      <w:r w:rsidR="00741312" w:rsidRPr="00406B22">
        <w:rPr>
          <w:rFonts w:ascii="Times New Roman" w:hAnsi="Times New Roman" w:cs="Times New Roman"/>
          <w:b/>
          <w:i/>
          <w:sz w:val="24"/>
          <w:szCs w:val="24"/>
        </w:rPr>
        <w:t xml:space="preserve">ением администрации города от </w:t>
      </w:r>
      <w:r w:rsidR="002574D0" w:rsidRPr="00406B22">
        <w:rPr>
          <w:rFonts w:ascii="Times New Roman" w:hAnsi="Times New Roman" w:cs="Times New Roman"/>
          <w:b/>
          <w:i/>
          <w:sz w:val="24"/>
          <w:szCs w:val="24"/>
        </w:rPr>
        <w:t>18</w:t>
      </w:r>
      <w:r w:rsidR="00741312" w:rsidRPr="00406B22">
        <w:rPr>
          <w:rFonts w:ascii="Times New Roman" w:hAnsi="Times New Roman" w:cs="Times New Roman"/>
          <w:b/>
          <w:i/>
          <w:sz w:val="24"/>
          <w:szCs w:val="24"/>
        </w:rPr>
        <w:t>.</w:t>
      </w:r>
      <w:r w:rsidR="002574D0" w:rsidRPr="00406B22">
        <w:rPr>
          <w:rFonts w:ascii="Times New Roman" w:hAnsi="Times New Roman" w:cs="Times New Roman"/>
          <w:b/>
          <w:i/>
          <w:sz w:val="24"/>
          <w:szCs w:val="24"/>
        </w:rPr>
        <w:t>09</w:t>
      </w:r>
      <w:r w:rsidR="00741312" w:rsidRPr="00406B22">
        <w:rPr>
          <w:rFonts w:ascii="Times New Roman" w:hAnsi="Times New Roman" w:cs="Times New Roman"/>
          <w:b/>
          <w:i/>
          <w:sz w:val="24"/>
          <w:szCs w:val="24"/>
        </w:rPr>
        <w:t>.</w:t>
      </w:r>
      <w:r w:rsidR="002574D0" w:rsidRPr="00406B22">
        <w:rPr>
          <w:rFonts w:ascii="Times New Roman" w:hAnsi="Times New Roman" w:cs="Times New Roman"/>
          <w:b/>
          <w:i/>
          <w:sz w:val="24"/>
          <w:szCs w:val="24"/>
        </w:rPr>
        <w:t>2023</w:t>
      </w:r>
      <w:r w:rsidR="00741312" w:rsidRPr="00406B22">
        <w:rPr>
          <w:rFonts w:ascii="Times New Roman" w:hAnsi="Times New Roman" w:cs="Times New Roman"/>
          <w:b/>
          <w:i/>
          <w:sz w:val="24"/>
          <w:szCs w:val="24"/>
        </w:rPr>
        <w:t xml:space="preserve"> №</w:t>
      </w:r>
      <w:r w:rsidR="002574D0" w:rsidRPr="00406B22">
        <w:rPr>
          <w:rFonts w:ascii="Times New Roman" w:hAnsi="Times New Roman" w:cs="Times New Roman"/>
          <w:b/>
          <w:i/>
          <w:sz w:val="24"/>
          <w:szCs w:val="24"/>
        </w:rPr>
        <w:t>358</w:t>
      </w:r>
      <w:r w:rsidR="00B40C1E" w:rsidRPr="00406B22">
        <w:rPr>
          <w:rFonts w:ascii="Times New Roman" w:hAnsi="Times New Roman" w:cs="Times New Roman"/>
          <w:b/>
          <w:i/>
          <w:sz w:val="24"/>
          <w:szCs w:val="24"/>
        </w:rPr>
        <w:t>-п</w:t>
      </w:r>
      <w:r w:rsidR="00741312" w:rsidRPr="00406B22">
        <w:rPr>
          <w:rFonts w:ascii="Times New Roman" w:hAnsi="Times New Roman" w:cs="Times New Roman"/>
          <w:b/>
          <w:i/>
          <w:sz w:val="24"/>
          <w:szCs w:val="24"/>
        </w:rPr>
        <w:t xml:space="preserve"> (в редакции постанов</w:t>
      </w:r>
      <w:r w:rsidR="00CF3865" w:rsidRPr="00406B22">
        <w:rPr>
          <w:rFonts w:ascii="Times New Roman" w:hAnsi="Times New Roman" w:cs="Times New Roman"/>
          <w:b/>
          <w:i/>
          <w:sz w:val="24"/>
          <w:szCs w:val="24"/>
        </w:rPr>
        <w:t xml:space="preserve">ления администрации города от </w:t>
      </w:r>
      <w:r w:rsidR="002574D0" w:rsidRPr="00406B22">
        <w:rPr>
          <w:rFonts w:ascii="Times New Roman" w:hAnsi="Times New Roman" w:cs="Times New Roman"/>
          <w:b/>
          <w:i/>
          <w:sz w:val="24"/>
          <w:szCs w:val="24"/>
        </w:rPr>
        <w:t>25</w:t>
      </w:r>
      <w:r w:rsidR="00CF3865" w:rsidRPr="00406B22">
        <w:rPr>
          <w:rFonts w:ascii="Times New Roman" w:hAnsi="Times New Roman" w:cs="Times New Roman"/>
          <w:b/>
          <w:i/>
          <w:sz w:val="24"/>
          <w:szCs w:val="24"/>
        </w:rPr>
        <w:t>.</w:t>
      </w:r>
      <w:r w:rsidR="002574D0" w:rsidRPr="00406B22">
        <w:rPr>
          <w:rFonts w:ascii="Times New Roman" w:hAnsi="Times New Roman" w:cs="Times New Roman"/>
          <w:b/>
          <w:i/>
          <w:sz w:val="24"/>
          <w:szCs w:val="24"/>
        </w:rPr>
        <w:t>12</w:t>
      </w:r>
      <w:r w:rsidR="00CF3865" w:rsidRPr="00406B22">
        <w:rPr>
          <w:rFonts w:ascii="Times New Roman" w:hAnsi="Times New Roman" w:cs="Times New Roman"/>
          <w:b/>
          <w:i/>
          <w:sz w:val="24"/>
          <w:szCs w:val="24"/>
        </w:rPr>
        <w:t>.20</w:t>
      </w:r>
      <w:r w:rsidR="002574D0" w:rsidRPr="00406B22">
        <w:rPr>
          <w:rFonts w:ascii="Times New Roman" w:hAnsi="Times New Roman" w:cs="Times New Roman"/>
          <w:b/>
          <w:i/>
          <w:sz w:val="24"/>
          <w:szCs w:val="24"/>
        </w:rPr>
        <w:t>24</w:t>
      </w:r>
      <w:r w:rsidR="00CF3865" w:rsidRPr="00406B22">
        <w:rPr>
          <w:rFonts w:ascii="Times New Roman" w:hAnsi="Times New Roman" w:cs="Times New Roman"/>
          <w:b/>
          <w:i/>
          <w:sz w:val="24"/>
          <w:szCs w:val="24"/>
        </w:rPr>
        <w:t xml:space="preserve"> №</w:t>
      </w:r>
      <w:r w:rsidR="002574D0" w:rsidRPr="00406B22">
        <w:rPr>
          <w:rFonts w:ascii="Times New Roman" w:hAnsi="Times New Roman" w:cs="Times New Roman"/>
          <w:b/>
          <w:i/>
          <w:sz w:val="24"/>
          <w:szCs w:val="24"/>
        </w:rPr>
        <w:t>382</w:t>
      </w:r>
      <w:r w:rsidR="00741312" w:rsidRPr="00406B22">
        <w:rPr>
          <w:rFonts w:ascii="Times New Roman" w:hAnsi="Times New Roman" w:cs="Times New Roman"/>
          <w:b/>
          <w:i/>
          <w:sz w:val="24"/>
          <w:szCs w:val="24"/>
        </w:rPr>
        <w:t>-п)</w:t>
      </w:r>
      <w:r w:rsidR="00CF3865" w:rsidRPr="00406B22">
        <w:rPr>
          <w:rFonts w:ascii="Times New Roman" w:hAnsi="Times New Roman" w:cs="Times New Roman"/>
          <w:b/>
          <w:i/>
          <w:sz w:val="24"/>
          <w:szCs w:val="24"/>
        </w:rPr>
        <w:t>, ответственный исполнитель</w:t>
      </w:r>
      <w:r w:rsidR="00B548E6" w:rsidRPr="00406B22">
        <w:rPr>
          <w:rFonts w:ascii="Times New Roman" w:hAnsi="Times New Roman" w:cs="Times New Roman"/>
          <w:b/>
          <w:i/>
          <w:sz w:val="24"/>
          <w:szCs w:val="24"/>
        </w:rPr>
        <w:t xml:space="preserve"> </w:t>
      </w:r>
      <w:r w:rsidR="002E6D5D" w:rsidRPr="00406B22">
        <w:rPr>
          <w:rFonts w:ascii="Times New Roman" w:hAnsi="Times New Roman" w:cs="Times New Roman"/>
          <w:b/>
          <w:i/>
          <w:sz w:val="24"/>
          <w:szCs w:val="24"/>
        </w:rPr>
        <w:t>–</w:t>
      </w:r>
      <w:r w:rsidR="009D1C8C" w:rsidRPr="00406B22">
        <w:rPr>
          <w:rFonts w:ascii="Times New Roman" w:hAnsi="Times New Roman" w:cs="Times New Roman"/>
          <w:b/>
          <w:i/>
          <w:sz w:val="24"/>
          <w:szCs w:val="24"/>
        </w:rPr>
        <w:t xml:space="preserve"> администрация города Енисейска</w:t>
      </w:r>
      <w:r w:rsidR="002E6D5D" w:rsidRPr="00406B22">
        <w:rPr>
          <w:rFonts w:ascii="Times New Roman" w:hAnsi="Times New Roman" w:cs="Times New Roman"/>
          <w:b/>
          <w:i/>
          <w:sz w:val="24"/>
          <w:szCs w:val="24"/>
        </w:rPr>
        <w:t>.</w:t>
      </w:r>
    </w:p>
    <w:p w:rsidR="004931D8" w:rsidRPr="00406B22" w:rsidRDefault="004931D8" w:rsidP="00B4239F">
      <w:pPr>
        <w:spacing w:after="0" w:line="240" w:lineRule="auto"/>
        <w:ind w:firstLine="708"/>
        <w:jc w:val="both"/>
        <w:rPr>
          <w:rFonts w:ascii="Times New Roman" w:eastAsia="Times New Roman" w:hAnsi="Times New Roman" w:cs="Times New Roman"/>
          <w:sz w:val="24"/>
          <w:szCs w:val="24"/>
          <w:lang w:eastAsia="ru-RU"/>
        </w:rPr>
      </w:pPr>
    </w:p>
    <w:p w:rsidR="00405BAA" w:rsidRPr="00406B22" w:rsidRDefault="00405BAA" w:rsidP="00405BAA">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598 798,0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освоено 594 694,4 руб. (99,31%)., в том числе:</w:t>
      </w:r>
    </w:p>
    <w:p w:rsidR="00405BAA" w:rsidRPr="00406B22" w:rsidRDefault="00405BAA" w:rsidP="00405BAA">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федерального бюджета – 36 287,1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405BAA" w:rsidRPr="00406B22" w:rsidRDefault="00405BAA" w:rsidP="00405BAA">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350 177,3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405BAA" w:rsidRPr="00406B22" w:rsidRDefault="00405BAA" w:rsidP="00405BAA">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208 230,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9A59A1" w:rsidRPr="00406B22" w:rsidRDefault="009A59A1" w:rsidP="009A59A1">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Мероприятия муниципальной программы «Развитие образования города Енисейска, 2024-2026 годы» (далее – Программа) предусматривают достижение целевых показателей в соответствии с параметрами реализация магистральных направлений проекта «ШКОЛА МИНПРОСВЕЩЕНИЯ РОССИИ». В частности, реализация системы мероприятий, направленных на организацию единого образовательного пространства, предоставления общедоступного бесплатного дошкольного, начального общего, основного общего и среднего общего образования в муниципальных образовательных организациях.</w:t>
      </w:r>
    </w:p>
    <w:p w:rsidR="009A59A1" w:rsidRPr="00406B22" w:rsidRDefault="00B4239F" w:rsidP="009A59A1">
      <w:pPr>
        <w:spacing w:after="0"/>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Цель Программы - </w:t>
      </w:r>
      <w:r w:rsidR="009A59A1" w:rsidRPr="00406B22">
        <w:rPr>
          <w:rFonts w:ascii="Times New Roman" w:eastAsia="Times New Roman" w:hAnsi="Times New Roman" w:cs="Times New Roman"/>
          <w:sz w:val="24"/>
          <w:szCs w:val="24"/>
          <w:lang w:eastAsia="ru-RU"/>
        </w:rPr>
        <w:t xml:space="preserve">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w:t>
      </w:r>
    </w:p>
    <w:p w:rsidR="009A59A1" w:rsidRPr="00406B22" w:rsidRDefault="009A59A1" w:rsidP="009A59A1">
      <w:pPr>
        <w:spacing w:after="0"/>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Муниципальная программа состоит из 4 подпрограмм и 2 мероприятий (исполнители мероприятий  - администрация г. Енисейска).</w:t>
      </w:r>
    </w:p>
    <w:p w:rsidR="00B4239F" w:rsidRPr="00406B22" w:rsidRDefault="00B4239F" w:rsidP="009A59A1">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60"/>
      </w:tblGrid>
      <w:tr w:rsidR="00B4239F" w:rsidRPr="00406B22" w:rsidTr="00E37459">
        <w:tc>
          <w:tcPr>
            <w:tcW w:w="5778" w:type="dxa"/>
          </w:tcPr>
          <w:p w:rsidR="00B4239F" w:rsidRPr="00406B22" w:rsidRDefault="00B4239F" w:rsidP="009A59A1">
            <w:pPr>
              <w:spacing w:after="0" w:line="240" w:lineRule="auto"/>
              <w:jc w:val="center"/>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Подпрограммы</w:t>
            </w:r>
          </w:p>
        </w:tc>
        <w:tc>
          <w:tcPr>
            <w:tcW w:w="4060" w:type="dxa"/>
          </w:tcPr>
          <w:p w:rsidR="00B4239F" w:rsidRPr="00406B22" w:rsidRDefault="00B4239F" w:rsidP="009A59A1">
            <w:pPr>
              <w:spacing w:after="0" w:line="240" w:lineRule="auto"/>
              <w:jc w:val="center"/>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Мероприятия</w:t>
            </w:r>
          </w:p>
        </w:tc>
      </w:tr>
      <w:tr w:rsidR="00B4239F" w:rsidRPr="00406B22" w:rsidTr="00E37459">
        <w:tc>
          <w:tcPr>
            <w:tcW w:w="5778" w:type="dxa"/>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«Реализация муниципальной образовательной политики в области дошкольного образования»  </w:t>
            </w:r>
          </w:p>
        </w:tc>
        <w:tc>
          <w:tcPr>
            <w:tcW w:w="4060" w:type="dxa"/>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bCs/>
                <w:sz w:val="24"/>
                <w:szCs w:val="24"/>
                <w:lang w:eastAsia="ru-RU"/>
              </w:rPr>
              <w:t>«Стимулирование труда лучших работников системы образования      г. Енисейска»</w:t>
            </w:r>
          </w:p>
        </w:tc>
      </w:tr>
      <w:tr w:rsidR="00B4239F" w:rsidRPr="00406B22" w:rsidTr="00E37459">
        <w:tc>
          <w:tcPr>
            <w:tcW w:w="5778" w:type="dxa"/>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«Реализация муниципальной образовательной политики в области  общего образования»</w:t>
            </w:r>
          </w:p>
        </w:tc>
        <w:tc>
          <w:tcPr>
            <w:tcW w:w="4060" w:type="dxa"/>
            <w:vMerge w:val="restart"/>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bCs/>
                <w:sz w:val="24"/>
                <w:szCs w:val="24"/>
                <w:lang w:eastAsia="ru-RU"/>
              </w:rPr>
              <w:t>«Создание условий, обеспечивающих выявление, поддержку и развитие талантливых детей и молодежи»</w:t>
            </w:r>
          </w:p>
        </w:tc>
      </w:tr>
      <w:tr w:rsidR="00B4239F" w:rsidRPr="00406B22" w:rsidTr="00E37459">
        <w:tc>
          <w:tcPr>
            <w:tcW w:w="5778" w:type="dxa"/>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«Реализация муниципальной образовательной политики в области дополнительного образования»</w:t>
            </w:r>
          </w:p>
        </w:tc>
        <w:tc>
          <w:tcPr>
            <w:tcW w:w="4060" w:type="dxa"/>
            <w:vMerge/>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p>
        </w:tc>
      </w:tr>
      <w:tr w:rsidR="00B4239F" w:rsidRPr="00406B22" w:rsidTr="00E37459">
        <w:tc>
          <w:tcPr>
            <w:tcW w:w="5778" w:type="dxa"/>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bCs/>
                <w:sz w:val="24"/>
                <w:szCs w:val="24"/>
                <w:lang w:eastAsia="ru-RU"/>
              </w:rPr>
              <w:t>«Обеспечение  реализации муниципальной программы и прочие мероприятия»</w:t>
            </w:r>
          </w:p>
        </w:tc>
        <w:tc>
          <w:tcPr>
            <w:tcW w:w="4060" w:type="dxa"/>
            <w:vMerge/>
          </w:tcPr>
          <w:p w:rsidR="00B4239F" w:rsidRPr="00406B22" w:rsidRDefault="00B4239F" w:rsidP="009A59A1">
            <w:pPr>
              <w:spacing w:after="0" w:line="240" w:lineRule="auto"/>
              <w:rPr>
                <w:rFonts w:ascii="Times New Roman" w:eastAsia="Times New Roman" w:hAnsi="Times New Roman" w:cs="Times New Roman"/>
                <w:sz w:val="24"/>
                <w:szCs w:val="24"/>
                <w:lang w:eastAsia="ru-RU"/>
              </w:rPr>
            </w:pPr>
          </w:p>
        </w:tc>
      </w:tr>
    </w:tbl>
    <w:p w:rsidR="009A59A1" w:rsidRPr="00406B22" w:rsidRDefault="009A59A1" w:rsidP="009A59A1">
      <w:pPr>
        <w:spacing w:after="120"/>
        <w:ind w:firstLine="708"/>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При формировании программы на 2024 год:</w:t>
      </w:r>
    </w:p>
    <w:p w:rsidR="009A59A1" w:rsidRPr="00406B22" w:rsidRDefault="009A59A1" w:rsidP="009A59A1">
      <w:pPr>
        <w:spacing w:after="12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xml:space="preserve"> </w:t>
      </w:r>
      <w:r w:rsidRPr="00406B22">
        <w:rPr>
          <w:rFonts w:ascii="Times New Roman" w:hAnsi="Times New Roman" w:cs="Times New Roman"/>
          <w:sz w:val="24"/>
          <w:szCs w:val="24"/>
          <w:lang w:eastAsia="ru-RU"/>
        </w:rPr>
        <w:tab/>
        <w:t>подпрограмма 1 «Реализация муниципальной образовательной политики в области дошкольного образования»  включала 7 мероприятий.  На отчетный период подпрограмма дополнена мероприятиями:</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-мероприятие 8 «Расходы на частичную компенсацию расходов на повышение размер</w:t>
      </w:r>
      <w:r w:rsidR="006F6181" w:rsidRPr="00406B22">
        <w:rPr>
          <w:rFonts w:ascii="Times New Roman" w:hAnsi="Times New Roman" w:cs="Times New Roman"/>
          <w:sz w:val="24"/>
          <w:szCs w:val="24"/>
          <w:lang w:eastAsia="ru-RU"/>
        </w:rPr>
        <w:t>а</w:t>
      </w:r>
      <w:r w:rsidRPr="00406B22">
        <w:rPr>
          <w:rFonts w:ascii="Times New Roman" w:hAnsi="Times New Roman" w:cs="Times New Roman"/>
          <w:sz w:val="24"/>
          <w:szCs w:val="24"/>
          <w:lang w:eastAsia="ru-RU"/>
        </w:rPr>
        <w:t xml:space="preserve"> оплаты труда работникам бюджетной сферы»;</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lastRenderedPageBreak/>
        <w:t>- мероприятие 9 «Расходы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10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11 «Иные межбюджетные трансферты бюджетам муниципальных образований за содействие развитию налогового потенциала»;</w:t>
      </w:r>
    </w:p>
    <w:p w:rsidR="009A59A1" w:rsidRPr="00406B22" w:rsidRDefault="009A59A1" w:rsidP="009A59A1">
      <w:pPr>
        <w:spacing w:after="120"/>
        <w:jc w:val="both"/>
        <w:rPr>
          <w:rFonts w:ascii="Times New Roman" w:hAnsi="Times New Roman" w:cs="Times New Roman"/>
          <w:color w:val="C00000"/>
          <w:sz w:val="24"/>
          <w:szCs w:val="24"/>
          <w:lang w:eastAsia="ru-RU"/>
        </w:rPr>
      </w:pP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color w:val="C00000"/>
          <w:sz w:val="24"/>
          <w:szCs w:val="24"/>
          <w:lang w:eastAsia="ru-RU"/>
        </w:rPr>
        <w:t xml:space="preserve"> </w:t>
      </w:r>
      <w:r w:rsidRPr="00406B22">
        <w:rPr>
          <w:rFonts w:ascii="Times New Roman" w:hAnsi="Times New Roman" w:cs="Times New Roman"/>
          <w:color w:val="C00000"/>
          <w:sz w:val="24"/>
          <w:szCs w:val="24"/>
          <w:lang w:eastAsia="ru-RU"/>
        </w:rPr>
        <w:tab/>
      </w:r>
      <w:r w:rsidRPr="00406B22">
        <w:rPr>
          <w:rFonts w:ascii="Times New Roman" w:hAnsi="Times New Roman" w:cs="Times New Roman"/>
          <w:sz w:val="24"/>
          <w:szCs w:val="24"/>
          <w:lang w:eastAsia="ru-RU"/>
        </w:rPr>
        <w:t>подпрограмма 2 «Реализация муниципальной образовательной политики в области  общего образования» включала 11 мероприятий. На отчетный период подпрограмма дополнена мероприятиями:</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12</w:t>
      </w:r>
      <w:r w:rsidRPr="00406B22">
        <w:rPr>
          <w:rFonts w:ascii="Times New Roman" w:hAnsi="Times New Roman" w:cs="Times New Roman"/>
          <w:sz w:val="24"/>
          <w:szCs w:val="24"/>
          <w:lang w:eastAsia="ru-RU"/>
        </w:rPr>
        <w:tab/>
        <w:t>«Расходы на частичную компенсацию расходов на повышение размер</w:t>
      </w:r>
      <w:r w:rsidR="006F6181" w:rsidRPr="00406B22">
        <w:rPr>
          <w:rFonts w:ascii="Times New Roman" w:hAnsi="Times New Roman" w:cs="Times New Roman"/>
          <w:sz w:val="24"/>
          <w:szCs w:val="24"/>
          <w:lang w:eastAsia="ru-RU"/>
        </w:rPr>
        <w:t>а</w:t>
      </w:r>
      <w:r w:rsidRPr="00406B22">
        <w:rPr>
          <w:rFonts w:ascii="Times New Roman" w:hAnsi="Times New Roman" w:cs="Times New Roman"/>
          <w:sz w:val="24"/>
          <w:szCs w:val="24"/>
          <w:lang w:eastAsia="ru-RU"/>
        </w:rPr>
        <w:t xml:space="preserve"> оплаты труда работникам бюджетной сферы»;</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13</w:t>
      </w:r>
      <w:r w:rsidRPr="00406B22">
        <w:rPr>
          <w:rFonts w:ascii="Times New Roman" w:hAnsi="Times New Roman" w:cs="Times New Roman"/>
          <w:sz w:val="24"/>
          <w:szCs w:val="24"/>
          <w:lang w:eastAsia="ru-RU"/>
        </w:rPr>
        <w:tab/>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14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15 «Иные межбюджетные трансферты бюджетам муниципальных образований за содействие развитию налогового потенциала»;</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16 «Субсидия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мероприятие 17 «Ежемесячное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w:t>
      </w:r>
    </w:p>
    <w:p w:rsidR="009A59A1" w:rsidRPr="00406B22" w:rsidRDefault="009A59A1" w:rsidP="009A59A1">
      <w:pPr>
        <w:spacing w:after="0"/>
        <w:jc w:val="both"/>
        <w:rPr>
          <w:rFonts w:ascii="Times New Roman" w:hAnsi="Times New Roman" w:cs="Times New Roman"/>
          <w:color w:val="C00000"/>
          <w:sz w:val="24"/>
          <w:szCs w:val="24"/>
          <w:lang w:eastAsia="ru-RU"/>
        </w:rPr>
      </w:pPr>
    </w:p>
    <w:p w:rsidR="009A59A1" w:rsidRPr="00406B22" w:rsidRDefault="009A59A1" w:rsidP="009A59A1">
      <w:pPr>
        <w:spacing w:after="0"/>
        <w:ind w:firstLine="708"/>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подпрограмма 3</w:t>
      </w:r>
      <w:r w:rsidRPr="00406B22">
        <w:rPr>
          <w:rFonts w:ascii="Times New Roman" w:hAnsi="Times New Roman" w:cs="Times New Roman"/>
          <w:sz w:val="24"/>
          <w:szCs w:val="24"/>
          <w:lang w:eastAsia="ru-RU"/>
        </w:rPr>
        <w:tab/>
        <w:t>«Реализация муниципальной образовательной политики в области дополнительного образования» включала 2 мероприятия. На отчетный период подпрограмма дополнена мероприятием 3 «Расходы на частичную компенсацию расходов на повышение размеров оплаты труда работникам бюджетной сферы»;</w:t>
      </w:r>
    </w:p>
    <w:p w:rsidR="009A59A1" w:rsidRPr="00406B22" w:rsidRDefault="009A59A1" w:rsidP="009A59A1">
      <w:pPr>
        <w:spacing w:after="0"/>
        <w:ind w:firstLine="708"/>
        <w:jc w:val="both"/>
        <w:rPr>
          <w:rFonts w:ascii="Times New Roman" w:hAnsi="Times New Roman" w:cs="Times New Roman"/>
          <w:sz w:val="24"/>
          <w:szCs w:val="24"/>
          <w:lang w:eastAsia="ru-RU"/>
        </w:rPr>
      </w:pPr>
    </w:p>
    <w:p w:rsidR="009A59A1" w:rsidRPr="00406B22" w:rsidRDefault="009A59A1" w:rsidP="009A59A1">
      <w:pPr>
        <w:spacing w:after="0"/>
        <w:ind w:firstLine="708"/>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подпрограмма 4</w:t>
      </w:r>
      <w:r w:rsidRPr="00406B22">
        <w:rPr>
          <w:rFonts w:ascii="Times New Roman" w:hAnsi="Times New Roman" w:cs="Times New Roman"/>
          <w:sz w:val="24"/>
          <w:szCs w:val="24"/>
          <w:lang w:eastAsia="ru-RU"/>
        </w:rPr>
        <w:tab/>
        <w:t>«Обеспечение  реализации муниципальной программы и прочие мероприятия» дополнена мероприятием 2 «Расходы на частичную компенсацию расходов на повышение размеров оплаты труда работникам бюджетной сферы».</w:t>
      </w:r>
    </w:p>
    <w:p w:rsidR="009A59A1" w:rsidRPr="00406B22" w:rsidRDefault="009A59A1" w:rsidP="009A59A1">
      <w:pPr>
        <w:spacing w:after="0"/>
        <w:jc w:val="both"/>
        <w:rPr>
          <w:rFonts w:ascii="Times New Roman" w:hAnsi="Times New Roman" w:cs="Times New Roman"/>
          <w:sz w:val="24"/>
          <w:szCs w:val="24"/>
          <w:lang w:eastAsia="ru-RU"/>
        </w:rPr>
      </w:pP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ab/>
        <w:t>Эффективность реализации Программы определяется целевыми индикаторами в соответствии с поставленными задачами.</w:t>
      </w:r>
    </w:p>
    <w:p w:rsidR="009A59A1" w:rsidRPr="00406B22" w:rsidRDefault="009A59A1" w:rsidP="009A59A1">
      <w:pPr>
        <w:spacing w:after="0"/>
        <w:ind w:firstLine="708"/>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xml:space="preserve">На отчетный период значение целевого индикатора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w:t>
      </w:r>
      <w:r w:rsidRPr="00406B22">
        <w:rPr>
          <w:rFonts w:ascii="Times New Roman" w:hAnsi="Times New Roman" w:cs="Times New Roman"/>
          <w:sz w:val="24"/>
          <w:szCs w:val="24"/>
          <w:lang w:eastAsia="ru-RU"/>
        </w:rPr>
        <w:lastRenderedPageBreak/>
        <w:t>соответствует плановому значению. Очередность в муниципальные дошкольные образовательные учреждения отсутствует.</w:t>
      </w:r>
    </w:p>
    <w:p w:rsidR="009A59A1" w:rsidRPr="00406B22" w:rsidRDefault="009A59A1" w:rsidP="009A59A1">
      <w:pPr>
        <w:tabs>
          <w:tab w:val="left" w:pos="709"/>
        </w:tabs>
        <w:spacing w:after="0"/>
        <w:jc w:val="both"/>
        <w:rPr>
          <w:rFonts w:ascii="Times New Roman" w:hAnsi="Times New Roman" w:cs="Times New Roman"/>
          <w:sz w:val="24"/>
          <w:szCs w:val="24"/>
          <w:lang w:eastAsia="ru-RU"/>
        </w:rPr>
      </w:pPr>
      <w:r w:rsidRPr="00406B22">
        <w:rPr>
          <w:rFonts w:ascii="Times New Roman" w:hAnsi="Times New Roman" w:cs="Times New Roman"/>
          <w:color w:val="0070C0"/>
          <w:sz w:val="24"/>
          <w:szCs w:val="24"/>
          <w:lang w:eastAsia="ru-RU"/>
        </w:rPr>
        <w:tab/>
      </w:r>
      <w:r w:rsidRPr="00406B22">
        <w:rPr>
          <w:rFonts w:ascii="Times New Roman" w:hAnsi="Times New Roman" w:cs="Times New Roman"/>
          <w:sz w:val="24"/>
          <w:szCs w:val="24"/>
          <w:lang w:eastAsia="ru-RU"/>
        </w:rPr>
        <w:t>Значения целевых индикаторов следующих показателей также соответствует плановому значению:</w:t>
      </w:r>
    </w:p>
    <w:p w:rsidR="009A59A1" w:rsidRPr="00406B22" w:rsidRDefault="009A59A1" w:rsidP="009A59A1">
      <w:pPr>
        <w:tabs>
          <w:tab w:val="left" w:pos="709"/>
        </w:tabs>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xml:space="preserve">-  «удельный вес численности населения </w:t>
      </w:r>
      <w:proofErr w:type="spellStart"/>
      <w:r w:rsidRPr="00406B22">
        <w:rPr>
          <w:rFonts w:ascii="Times New Roman" w:hAnsi="Times New Roman" w:cs="Times New Roman"/>
          <w:sz w:val="24"/>
          <w:szCs w:val="24"/>
          <w:lang w:eastAsia="ru-RU"/>
        </w:rPr>
        <w:t>г.Енисейска</w:t>
      </w:r>
      <w:proofErr w:type="spellEnd"/>
      <w:r w:rsidRPr="00406B22">
        <w:rPr>
          <w:rFonts w:ascii="Times New Roman" w:hAnsi="Times New Roman" w:cs="Times New Roman"/>
          <w:sz w:val="24"/>
          <w:szCs w:val="24"/>
          <w:lang w:eastAsia="ru-RU"/>
        </w:rPr>
        <w:t>, подлежащих обучению в общеобразовательных организациях, охваченных образованием, от общей численности населения указанной категории» - на территории города необучаемых детей нет;</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 - все выпускники общеобразовательных учреждений получили аттестаты о среднем   образовании.</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xml:space="preserve"> </w:t>
      </w:r>
      <w:r w:rsidRPr="00406B22">
        <w:rPr>
          <w:rFonts w:ascii="Times New Roman" w:hAnsi="Times New Roman" w:cs="Times New Roman"/>
          <w:sz w:val="24"/>
          <w:szCs w:val="24"/>
          <w:lang w:eastAsia="ru-RU"/>
        </w:rPr>
        <w:tab/>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 по состоянию на 31.12.2024 составляет 8,54% при плановом значении 8,5%. В 2024 году призерами и победителями мероприятий, включенных в базу КИАСУО «Одаренные дети», стали 209 обучающихся.</w:t>
      </w:r>
    </w:p>
    <w:p w:rsidR="009A59A1" w:rsidRPr="00406B22" w:rsidRDefault="009A59A1" w:rsidP="009A59A1">
      <w:pPr>
        <w:spacing w:after="0"/>
        <w:ind w:firstLine="708"/>
        <w:jc w:val="both"/>
        <w:rPr>
          <w:rFonts w:ascii="Times New Roman" w:hAnsi="Times New Roman" w:cs="Times New Roman"/>
          <w:sz w:val="24"/>
          <w:szCs w:val="24"/>
          <w:lang w:eastAsia="ru-RU"/>
        </w:rPr>
      </w:pPr>
      <w:r w:rsidRPr="00406B22">
        <w:rPr>
          <w:rFonts w:ascii="Times New Roman" w:hAnsi="Times New Roman" w:cs="Times New Roman"/>
          <w:sz w:val="24"/>
          <w:szCs w:val="24"/>
          <w:lang w:eastAsia="ru-RU"/>
        </w:rPr>
        <w:t xml:space="preserve">Значение показателя «доля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 составило 27,7% при плановом значении 26,9 %. Увеличение фактического значения обусловлено тем, что были приобретены путевки в оздоровительный лагерь для детей сирот и детей, оставшихся без попечения родителей.  Таким образом, в лагерях с дневным пребыванием, открытых на базе школ № 1,2,3,7 и 9, отдохнуло 565 детей, в оздоровительные лагеря Красноярского края было приобретено 70 путевок с частичной оплатой 70 % из средств краевого бюджета и 6 путевок с полной оплатой из средств краевого бюджета для детей сирот и детей, оставшихся без попечения родителей. </w:t>
      </w:r>
    </w:p>
    <w:p w:rsidR="009A59A1" w:rsidRPr="00406B22" w:rsidRDefault="009A59A1" w:rsidP="009A59A1">
      <w:pPr>
        <w:spacing w:after="0"/>
        <w:jc w:val="both"/>
        <w:rPr>
          <w:rFonts w:ascii="Times New Roman" w:hAnsi="Times New Roman" w:cs="Times New Roman"/>
          <w:sz w:val="24"/>
          <w:szCs w:val="24"/>
          <w:lang w:eastAsia="ru-RU"/>
        </w:rPr>
      </w:pPr>
      <w:r w:rsidRPr="00406B22">
        <w:rPr>
          <w:rFonts w:ascii="Times New Roman" w:hAnsi="Times New Roman" w:cs="Times New Roman"/>
          <w:color w:val="0070C0"/>
          <w:sz w:val="24"/>
          <w:szCs w:val="24"/>
          <w:lang w:eastAsia="ru-RU"/>
        </w:rPr>
        <w:t xml:space="preserve">   </w:t>
      </w:r>
      <w:r w:rsidRPr="00406B22">
        <w:rPr>
          <w:rFonts w:ascii="Times New Roman" w:hAnsi="Times New Roman" w:cs="Times New Roman"/>
          <w:color w:val="0070C0"/>
          <w:sz w:val="24"/>
          <w:szCs w:val="24"/>
          <w:lang w:eastAsia="ru-RU"/>
        </w:rPr>
        <w:tab/>
      </w:r>
      <w:r w:rsidRPr="00406B22">
        <w:rPr>
          <w:rFonts w:ascii="Times New Roman" w:hAnsi="Times New Roman" w:cs="Times New Roman"/>
          <w:sz w:val="24"/>
          <w:szCs w:val="24"/>
          <w:lang w:eastAsia="ru-RU"/>
        </w:rPr>
        <w:t xml:space="preserve">Фактическое значение целевого индикатора «доля детей в возрасте от 5 до 18 лет, использующих сертификаты дополнительного образования в рамках системы персонифицированного финансирования» в системе образования города составил 18,37 %, что превышает плановое значение 17,35 %.  На отчетный период 520 детей используют сертификаты на обучение по </w:t>
      </w:r>
      <w:r w:rsidRPr="00406B22">
        <w:rPr>
          <w:rFonts w:ascii="Times New Roman" w:hAnsi="Times New Roman" w:cs="Times New Roman"/>
          <w:sz w:val="24"/>
          <w:szCs w:val="24"/>
        </w:rPr>
        <w:t xml:space="preserve"> дополнительным  общеразвивающим программам  в муниципальных учреждениях образования. </w:t>
      </w:r>
      <w:r w:rsidRPr="00406B22">
        <w:rPr>
          <w:rFonts w:ascii="Times New Roman" w:hAnsi="Times New Roman" w:cs="Times New Roman"/>
          <w:sz w:val="24"/>
          <w:szCs w:val="24"/>
          <w:lang w:eastAsia="ru-RU"/>
        </w:rPr>
        <w:t>Увеличение значения связано с изменением  количества детей данной возрастной категории на территории города.</w:t>
      </w:r>
    </w:p>
    <w:p w:rsidR="00B4239F" w:rsidRPr="00406B22" w:rsidRDefault="00B4239F" w:rsidP="009A59A1">
      <w:pPr>
        <w:spacing w:after="0" w:line="240" w:lineRule="auto"/>
        <w:jc w:val="both"/>
        <w:rPr>
          <w:rFonts w:ascii="Times New Roman" w:eastAsia="Times New Roman" w:hAnsi="Times New Roman" w:cs="Times New Roman"/>
          <w:sz w:val="24"/>
          <w:szCs w:val="24"/>
          <w:lang w:eastAsia="ru-RU"/>
        </w:rPr>
      </w:pPr>
    </w:p>
    <w:p w:rsidR="008768D2" w:rsidRPr="00406B22" w:rsidRDefault="008768D2" w:rsidP="00C13759">
      <w:pPr>
        <w:spacing w:after="0" w:line="240" w:lineRule="auto"/>
        <w:jc w:val="both"/>
        <w:rPr>
          <w:rFonts w:ascii="Times New Roman" w:hAnsi="Times New Roman" w:cs="Times New Roman"/>
          <w:sz w:val="24"/>
          <w:szCs w:val="24"/>
        </w:rPr>
      </w:pPr>
    </w:p>
    <w:p w:rsidR="0064611A" w:rsidRPr="00406B22" w:rsidRDefault="006C3747" w:rsidP="00C13759">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r w:rsidR="0064611A" w:rsidRPr="00406B22">
        <w:rPr>
          <w:rFonts w:ascii="Times New Roman" w:hAnsi="Times New Roman" w:cs="Times New Roman"/>
          <w:b/>
          <w:i/>
          <w:sz w:val="24"/>
          <w:szCs w:val="24"/>
        </w:rPr>
        <w:t>4</w:t>
      </w:r>
      <w:r w:rsidR="0064611A" w:rsidRPr="00406B22">
        <w:rPr>
          <w:rFonts w:ascii="Times New Roman" w:hAnsi="Times New Roman" w:cs="Times New Roman"/>
          <w:sz w:val="24"/>
          <w:szCs w:val="24"/>
        </w:rPr>
        <w:t xml:space="preserve">. </w:t>
      </w:r>
      <w:r w:rsidR="0064611A" w:rsidRPr="00406B22">
        <w:rPr>
          <w:rFonts w:ascii="Times New Roman" w:hAnsi="Times New Roman" w:cs="Times New Roman"/>
          <w:b/>
          <w:i/>
          <w:sz w:val="24"/>
          <w:szCs w:val="24"/>
        </w:rPr>
        <w:t>Муниципальная программа «Модернизация, реконструкция и капитальный ремонт объек</w:t>
      </w:r>
      <w:r w:rsidR="00085A3F" w:rsidRPr="00406B22">
        <w:rPr>
          <w:rFonts w:ascii="Times New Roman" w:hAnsi="Times New Roman" w:cs="Times New Roman"/>
          <w:b/>
          <w:i/>
          <w:sz w:val="24"/>
          <w:szCs w:val="24"/>
        </w:rPr>
        <w:t>тов коммунальной инфраструктуры,</w:t>
      </w:r>
      <w:r w:rsidR="0064611A" w:rsidRPr="00406B22">
        <w:rPr>
          <w:rFonts w:ascii="Times New Roman" w:hAnsi="Times New Roman" w:cs="Times New Roman"/>
          <w:b/>
          <w:i/>
          <w:sz w:val="24"/>
          <w:szCs w:val="24"/>
        </w:rPr>
        <w:t xml:space="preserve"> </w:t>
      </w:r>
      <w:r w:rsidR="00085A3F" w:rsidRPr="00406B22">
        <w:rPr>
          <w:rFonts w:ascii="Times New Roman" w:hAnsi="Times New Roman" w:cs="Times New Roman"/>
          <w:b/>
          <w:i/>
          <w:sz w:val="24"/>
          <w:szCs w:val="24"/>
        </w:rPr>
        <w:t>б</w:t>
      </w:r>
      <w:r w:rsidR="0064611A" w:rsidRPr="00406B22">
        <w:rPr>
          <w:rFonts w:ascii="Times New Roman" w:hAnsi="Times New Roman" w:cs="Times New Roman"/>
          <w:b/>
          <w:i/>
          <w:sz w:val="24"/>
          <w:szCs w:val="24"/>
        </w:rPr>
        <w:t>лагоустр</w:t>
      </w:r>
      <w:r w:rsidR="00912B32" w:rsidRPr="00406B22">
        <w:rPr>
          <w:rFonts w:ascii="Times New Roman" w:hAnsi="Times New Roman" w:cs="Times New Roman"/>
          <w:b/>
          <w:i/>
          <w:sz w:val="24"/>
          <w:szCs w:val="24"/>
        </w:rPr>
        <w:t>ойство территории</w:t>
      </w:r>
      <w:r w:rsidR="00085A3F" w:rsidRPr="00406B22">
        <w:rPr>
          <w:rFonts w:ascii="Times New Roman" w:hAnsi="Times New Roman" w:cs="Times New Roman"/>
          <w:b/>
          <w:i/>
          <w:sz w:val="24"/>
          <w:szCs w:val="24"/>
        </w:rPr>
        <w:t xml:space="preserve"> в городе Енисейске, 2024-2026 годы</w:t>
      </w:r>
      <w:r w:rsidR="00912B32" w:rsidRPr="00406B22">
        <w:rPr>
          <w:rFonts w:ascii="Times New Roman" w:hAnsi="Times New Roman" w:cs="Times New Roman"/>
          <w:b/>
          <w:i/>
          <w:sz w:val="24"/>
          <w:szCs w:val="24"/>
        </w:rPr>
        <w:t>»</w:t>
      </w:r>
      <w:r w:rsidR="0064611A" w:rsidRPr="00406B22">
        <w:rPr>
          <w:rFonts w:ascii="Times New Roman" w:hAnsi="Times New Roman" w:cs="Times New Roman"/>
          <w:b/>
          <w:i/>
          <w:sz w:val="24"/>
          <w:szCs w:val="24"/>
        </w:rPr>
        <w:t>, утв</w:t>
      </w:r>
      <w:r w:rsidR="005900F0" w:rsidRPr="00406B22">
        <w:rPr>
          <w:rFonts w:ascii="Times New Roman" w:hAnsi="Times New Roman" w:cs="Times New Roman"/>
          <w:b/>
          <w:i/>
          <w:sz w:val="24"/>
          <w:szCs w:val="24"/>
        </w:rPr>
        <w:t>ерждена</w:t>
      </w:r>
      <w:r w:rsidR="0064611A" w:rsidRPr="00406B22">
        <w:rPr>
          <w:rFonts w:ascii="Times New Roman" w:hAnsi="Times New Roman" w:cs="Times New Roman"/>
          <w:b/>
          <w:i/>
          <w:sz w:val="24"/>
          <w:szCs w:val="24"/>
        </w:rPr>
        <w:t xml:space="preserve"> постановлением админис</w:t>
      </w:r>
      <w:r w:rsidR="00912B32" w:rsidRPr="00406B22">
        <w:rPr>
          <w:rFonts w:ascii="Times New Roman" w:hAnsi="Times New Roman" w:cs="Times New Roman"/>
          <w:b/>
          <w:i/>
          <w:sz w:val="24"/>
          <w:szCs w:val="24"/>
        </w:rPr>
        <w:t xml:space="preserve">трации города от </w:t>
      </w:r>
      <w:r w:rsidR="006F3C4C" w:rsidRPr="00406B22">
        <w:rPr>
          <w:rFonts w:ascii="Times New Roman" w:hAnsi="Times New Roman" w:cs="Times New Roman"/>
          <w:b/>
          <w:i/>
          <w:sz w:val="24"/>
          <w:szCs w:val="24"/>
        </w:rPr>
        <w:t>04</w:t>
      </w:r>
      <w:r w:rsidR="00912B32" w:rsidRPr="00406B22">
        <w:rPr>
          <w:rFonts w:ascii="Times New Roman" w:hAnsi="Times New Roman" w:cs="Times New Roman"/>
          <w:b/>
          <w:i/>
          <w:sz w:val="24"/>
          <w:szCs w:val="24"/>
        </w:rPr>
        <w:t>.</w:t>
      </w:r>
      <w:r w:rsidR="006F3C4C" w:rsidRPr="00406B22">
        <w:rPr>
          <w:rFonts w:ascii="Times New Roman" w:hAnsi="Times New Roman" w:cs="Times New Roman"/>
          <w:b/>
          <w:i/>
          <w:sz w:val="24"/>
          <w:szCs w:val="24"/>
        </w:rPr>
        <w:t>09</w:t>
      </w:r>
      <w:r w:rsidR="00912B32" w:rsidRPr="00406B22">
        <w:rPr>
          <w:rFonts w:ascii="Times New Roman" w:hAnsi="Times New Roman" w:cs="Times New Roman"/>
          <w:b/>
          <w:i/>
          <w:sz w:val="24"/>
          <w:szCs w:val="24"/>
        </w:rPr>
        <w:t>.</w:t>
      </w:r>
      <w:r w:rsidR="006F3C4C" w:rsidRPr="00406B22">
        <w:rPr>
          <w:rFonts w:ascii="Times New Roman" w:hAnsi="Times New Roman" w:cs="Times New Roman"/>
          <w:b/>
          <w:i/>
          <w:sz w:val="24"/>
          <w:szCs w:val="24"/>
        </w:rPr>
        <w:t>2023</w:t>
      </w:r>
      <w:r w:rsidR="00912B32" w:rsidRPr="00406B22">
        <w:rPr>
          <w:rFonts w:ascii="Times New Roman" w:hAnsi="Times New Roman" w:cs="Times New Roman"/>
          <w:b/>
          <w:i/>
          <w:sz w:val="24"/>
          <w:szCs w:val="24"/>
        </w:rPr>
        <w:t xml:space="preserve"> №</w:t>
      </w:r>
      <w:r w:rsidR="006F3C4C" w:rsidRPr="00406B22">
        <w:rPr>
          <w:rFonts w:ascii="Times New Roman" w:hAnsi="Times New Roman" w:cs="Times New Roman"/>
          <w:b/>
          <w:i/>
          <w:sz w:val="24"/>
          <w:szCs w:val="24"/>
        </w:rPr>
        <w:t>336</w:t>
      </w:r>
      <w:r w:rsidR="0064611A" w:rsidRPr="00406B22">
        <w:rPr>
          <w:rFonts w:ascii="Times New Roman" w:hAnsi="Times New Roman" w:cs="Times New Roman"/>
          <w:b/>
          <w:i/>
          <w:sz w:val="24"/>
          <w:szCs w:val="24"/>
        </w:rPr>
        <w:t>-п</w:t>
      </w:r>
      <w:r w:rsidR="00912B32" w:rsidRPr="00406B22">
        <w:rPr>
          <w:rFonts w:ascii="Times New Roman" w:hAnsi="Times New Roman" w:cs="Times New Roman"/>
          <w:b/>
          <w:i/>
          <w:sz w:val="24"/>
          <w:szCs w:val="24"/>
        </w:rPr>
        <w:t xml:space="preserve"> (в редакции постанов</w:t>
      </w:r>
      <w:r w:rsidR="008A5407" w:rsidRPr="00406B22">
        <w:rPr>
          <w:rFonts w:ascii="Times New Roman" w:hAnsi="Times New Roman" w:cs="Times New Roman"/>
          <w:b/>
          <w:i/>
          <w:sz w:val="24"/>
          <w:szCs w:val="24"/>
        </w:rPr>
        <w:t>ления</w:t>
      </w:r>
      <w:r w:rsidR="005900F0" w:rsidRPr="00406B22">
        <w:rPr>
          <w:rFonts w:ascii="Times New Roman" w:hAnsi="Times New Roman" w:cs="Times New Roman"/>
          <w:b/>
          <w:i/>
          <w:sz w:val="24"/>
          <w:szCs w:val="24"/>
        </w:rPr>
        <w:t xml:space="preserve"> </w:t>
      </w:r>
      <w:r w:rsidR="008A5407" w:rsidRPr="00406B22">
        <w:rPr>
          <w:rFonts w:ascii="Times New Roman" w:hAnsi="Times New Roman" w:cs="Times New Roman"/>
          <w:b/>
          <w:i/>
          <w:sz w:val="24"/>
          <w:szCs w:val="24"/>
        </w:rPr>
        <w:t>администрации</w:t>
      </w:r>
      <w:r w:rsidR="005900F0" w:rsidRPr="00406B22">
        <w:rPr>
          <w:rFonts w:ascii="Times New Roman" w:hAnsi="Times New Roman" w:cs="Times New Roman"/>
          <w:b/>
          <w:i/>
          <w:sz w:val="24"/>
          <w:szCs w:val="24"/>
        </w:rPr>
        <w:t xml:space="preserve"> </w:t>
      </w:r>
      <w:r w:rsidR="008A5407" w:rsidRPr="00406B22">
        <w:rPr>
          <w:rFonts w:ascii="Times New Roman" w:hAnsi="Times New Roman" w:cs="Times New Roman"/>
          <w:b/>
          <w:i/>
          <w:sz w:val="24"/>
          <w:szCs w:val="24"/>
        </w:rPr>
        <w:t>города</w:t>
      </w:r>
      <w:r w:rsidR="005900F0" w:rsidRPr="00406B22">
        <w:rPr>
          <w:rFonts w:ascii="Times New Roman" w:hAnsi="Times New Roman" w:cs="Times New Roman"/>
          <w:b/>
          <w:i/>
          <w:sz w:val="24"/>
          <w:szCs w:val="24"/>
        </w:rPr>
        <w:t xml:space="preserve"> </w:t>
      </w:r>
      <w:r w:rsidR="008A5407" w:rsidRPr="00406B22">
        <w:rPr>
          <w:rFonts w:ascii="Times New Roman" w:hAnsi="Times New Roman" w:cs="Times New Roman"/>
          <w:b/>
          <w:i/>
          <w:sz w:val="24"/>
          <w:szCs w:val="24"/>
        </w:rPr>
        <w:t>от</w:t>
      </w:r>
      <w:r w:rsidR="005900F0" w:rsidRPr="00406B22">
        <w:rPr>
          <w:rFonts w:ascii="Times New Roman" w:hAnsi="Times New Roman" w:cs="Times New Roman"/>
          <w:b/>
          <w:i/>
          <w:sz w:val="24"/>
          <w:szCs w:val="24"/>
        </w:rPr>
        <w:t xml:space="preserve"> </w:t>
      </w:r>
      <w:r w:rsidR="006F3C4C" w:rsidRPr="00406B22">
        <w:rPr>
          <w:rFonts w:ascii="Times New Roman" w:hAnsi="Times New Roman" w:cs="Times New Roman"/>
          <w:b/>
          <w:i/>
          <w:sz w:val="24"/>
          <w:szCs w:val="24"/>
        </w:rPr>
        <w:t>25</w:t>
      </w:r>
      <w:r w:rsidR="00A679CD" w:rsidRPr="00406B22">
        <w:rPr>
          <w:rFonts w:ascii="Times New Roman" w:hAnsi="Times New Roman" w:cs="Times New Roman"/>
          <w:b/>
          <w:i/>
          <w:sz w:val="24"/>
          <w:szCs w:val="24"/>
        </w:rPr>
        <w:t>.</w:t>
      </w:r>
      <w:r w:rsidR="006F3C4C" w:rsidRPr="00406B22">
        <w:rPr>
          <w:rFonts w:ascii="Times New Roman" w:hAnsi="Times New Roman" w:cs="Times New Roman"/>
          <w:b/>
          <w:i/>
          <w:sz w:val="24"/>
          <w:szCs w:val="24"/>
        </w:rPr>
        <w:t>12</w:t>
      </w:r>
      <w:r w:rsidR="000B41C6" w:rsidRPr="00406B22">
        <w:rPr>
          <w:rFonts w:ascii="Times New Roman" w:hAnsi="Times New Roman" w:cs="Times New Roman"/>
          <w:b/>
          <w:i/>
          <w:sz w:val="24"/>
          <w:szCs w:val="24"/>
        </w:rPr>
        <w:t>.20</w:t>
      </w:r>
      <w:r w:rsidR="00791ED5" w:rsidRPr="00406B22">
        <w:rPr>
          <w:rFonts w:ascii="Times New Roman" w:hAnsi="Times New Roman" w:cs="Times New Roman"/>
          <w:b/>
          <w:i/>
          <w:sz w:val="24"/>
          <w:szCs w:val="24"/>
        </w:rPr>
        <w:t>2</w:t>
      </w:r>
      <w:r w:rsidR="006F3C4C" w:rsidRPr="00406B22">
        <w:rPr>
          <w:rFonts w:ascii="Times New Roman" w:hAnsi="Times New Roman" w:cs="Times New Roman"/>
          <w:b/>
          <w:i/>
          <w:sz w:val="24"/>
          <w:szCs w:val="24"/>
        </w:rPr>
        <w:t>4</w:t>
      </w:r>
      <w:r w:rsidR="005900F0" w:rsidRPr="00406B22">
        <w:rPr>
          <w:rFonts w:ascii="Times New Roman" w:hAnsi="Times New Roman" w:cs="Times New Roman"/>
          <w:b/>
          <w:i/>
          <w:sz w:val="24"/>
          <w:szCs w:val="24"/>
        </w:rPr>
        <w:t xml:space="preserve"> </w:t>
      </w:r>
      <w:r w:rsidR="000B41C6" w:rsidRPr="00406B22">
        <w:rPr>
          <w:rFonts w:ascii="Times New Roman" w:hAnsi="Times New Roman" w:cs="Times New Roman"/>
          <w:b/>
          <w:i/>
          <w:sz w:val="24"/>
          <w:szCs w:val="24"/>
        </w:rPr>
        <w:t>№</w:t>
      </w:r>
      <w:r w:rsidR="006F3C4C" w:rsidRPr="00406B22">
        <w:rPr>
          <w:rFonts w:ascii="Times New Roman" w:hAnsi="Times New Roman" w:cs="Times New Roman"/>
          <w:b/>
          <w:i/>
          <w:sz w:val="24"/>
          <w:szCs w:val="24"/>
        </w:rPr>
        <w:t>380</w:t>
      </w:r>
      <w:r w:rsidR="00A13B08" w:rsidRPr="00406B22">
        <w:rPr>
          <w:rFonts w:ascii="Times New Roman" w:hAnsi="Times New Roman" w:cs="Times New Roman"/>
          <w:b/>
          <w:i/>
          <w:sz w:val="24"/>
          <w:szCs w:val="24"/>
        </w:rPr>
        <w:t>-п),</w:t>
      </w:r>
      <w:r w:rsidR="005900F0" w:rsidRPr="00406B22">
        <w:rPr>
          <w:rFonts w:ascii="Times New Roman" w:hAnsi="Times New Roman" w:cs="Times New Roman"/>
          <w:b/>
          <w:i/>
          <w:sz w:val="24"/>
          <w:szCs w:val="24"/>
        </w:rPr>
        <w:t xml:space="preserve"> </w:t>
      </w:r>
      <w:r w:rsidR="0064611A" w:rsidRPr="00406B22">
        <w:rPr>
          <w:rFonts w:ascii="Times New Roman" w:hAnsi="Times New Roman" w:cs="Times New Roman"/>
          <w:b/>
          <w:i/>
          <w:sz w:val="24"/>
          <w:szCs w:val="24"/>
        </w:rPr>
        <w:t>ответственный исполнитель  -  администрация  города Енисейска</w:t>
      </w:r>
      <w:r w:rsidR="0064611A" w:rsidRPr="00406B22">
        <w:rPr>
          <w:rFonts w:ascii="Times New Roman" w:hAnsi="Times New Roman" w:cs="Times New Roman"/>
          <w:sz w:val="24"/>
          <w:szCs w:val="24"/>
        </w:rPr>
        <w:t>.</w:t>
      </w:r>
    </w:p>
    <w:p w:rsidR="004931D8" w:rsidRPr="00406B22" w:rsidRDefault="004931D8" w:rsidP="00DA49F8">
      <w:pPr>
        <w:pStyle w:val="a6"/>
        <w:shd w:val="clear" w:color="auto" w:fill="FFFFFF" w:themeFill="background1"/>
        <w:ind w:firstLine="567"/>
        <w:jc w:val="both"/>
        <w:rPr>
          <w:rFonts w:ascii="Times New Roman" w:hAnsi="Times New Roman" w:cs="Times New Roman"/>
          <w:sz w:val="24"/>
          <w:szCs w:val="24"/>
        </w:rPr>
      </w:pPr>
    </w:p>
    <w:p w:rsidR="006F3C4C" w:rsidRPr="00406B22" w:rsidRDefault="006F3C4C" w:rsidP="006F3C4C">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347 215,1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освоено 341 563,3 руб. (98,37%)., в том числе:</w:t>
      </w:r>
    </w:p>
    <w:p w:rsidR="006F3C4C" w:rsidRPr="00406B22" w:rsidRDefault="006F3C4C" w:rsidP="006F3C4C">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201 519,3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6F3C4C" w:rsidRPr="00406B22" w:rsidRDefault="006F3C4C" w:rsidP="006F3C4C">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140 044,0,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lastRenderedPageBreak/>
        <w:t>В состав муниципальной программы «Модернизация, реконструкция и капитальный ремонт объектов коммунальной инфраструктуры, благоустройство территории в г. Енисейске, 2024-2026 годы» входит 8 подпрограмм.</w:t>
      </w:r>
    </w:p>
    <w:p w:rsidR="00D037E1" w:rsidRPr="00406B22" w:rsidRDefault="00D037E1" w:rsidP="006F3C4C">
      <w:pPr>
        <w:pStyle w:val="a6"/>
        <w:ind w:firstLine="567"/>
        <w:jc w:val="both"/>
        <w:rPr>
          <w:rFonts w:ascii="Times New Roman" w:hAnsi="Times New Roman" w:cs="Times New Roman"/>
          <w:bCs/>
          <w:i/>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i/>
          <w:sz w:val="24"/>
          <w:szCs w:val="24"/>
        </w:rPr>
        <w:t>Подпрограмма 1</w:t>
      </w:r>
      <w:r w:rsidRPr="00406B22">
        <w:rPr>
          <w:rFonts w:ascii="Times New Roman" w:hAnsi="Times New Roman" w:cs="Times New Roman"/>
          <w:bCs/>
          <w:sz w:val="24"/>
          <w:szCs w:val="24"/>
        </w:rPr>
        <w:t xml:space="preserve"> "Развитие, модернизация и капитальный ремонт объектов коммунальной инфраструктуры г. Енисейска"</w:t>
      </w:r>
      <w:r w:rsidRPr="00406B22">
        <w:rPr>
          <w:rFonts w:ascii="Times New Roman" w:hAnsi="Times New Roman" w:cs="Times New Roman"/>
          <w:b/>
          <w:bCs/>
          <w:sz w:val="24"/>
          <w:szCs w:val="24"/>
        </w:rPr>
        <w:t xml:space="preserve"> </w:t>
      </w:r>
      <w:r w:rsidRPr="00406B22">
        <w:rPr>
          <w:rFonts w:ascii="Times New Roman" w:hAnsi="Times New Roman" w:cs="Times New Roman"/>
          <w:sz w:val="24"/>
          <w:szCs w:val="24"/>
        </w:rPr>
        <w:t>включает в себя 5 мероприятий, на реализацию которых по состоянию на 31.12.2024 года направлено 45 351,7 тыс. руб., кассовое исполнение на отчетную дату составило 45 274,99 тыс. руб. или 99,8 % от плана.</w:t>
      </w:r>
    </w:p>
    <w:p w:rsidR="006F3C4C" w:rsidRPr="00406B22" w:rsidRDefault="006F3C4C" w:rsidP="006F3C4C">
      <w:pPr>
        <w:pStyle w:val="a3"/>
        <w:spacing w:after="0" w:line="240" w:lineRule="auto"/>
        <w:ind w:left="0"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Заключен муниципальный контракт по которому проведена актуализация схемы теплоснабжения на сумму 100,0 тыс. руб. Данное мероприятие позволяет улучшить качество услуг теплоснабжения </w:t>
      </w:r>
      <w:r w:rsidRPr="00406B22">
        <w:rPr>
          <w:rFonts w:ascii="Times New Roman" w:eastAsia="Times New Roman" w:hAnsi="Times New Roman" w:cs="Times New Roman"/>
          <w:bCs/>
          <w:sz w:val="24"/>
          <w:szCs w:val="24"/>
          <w:lang w:eastAsia="ru-RU"/>
        </w:rPr>
        <w:t xml:space="preserve">выявить аварийные участки.  </w:t>
      </w:r>
      <w:r w:rsidRPr="00406B22">
        <w:rPr>
          <w:rFonts w:ascii="Times New Roman" w:hAnsi="Times New Roman" w:cs="Times New Roman"/>
          <w:sz w:val="24"/>
          <w:szCs w:val="24"/>
        </w:rPr>
        <w:t>Целью проведения данных работ является оптимизация системы теплоснабжения города Енисейска.</w:t>
      </w:r>
    </w:p>
    <w:p w:rsidR="006F3C4C" w:rsidRPr="00406B22" w:rsidRDefault="006F3C4C" w:rsidP="006F3C4C">
      <w:pPr>
        <w:pStyle w:val="a3"/>
        <w:spacing w:after="0" w:line="240" w:lineRule="auto"/>
        <w:ind w:left="0" w:firstLine="567"/>
        <w:jc w:val="both"/>
        <w:rPr>
          <w:rFonts w:ascii="Times New Roman" w:eastAsia="Times New Roman" w:hAnsi="Times New Roman" w:cs="Times New Roman"/>
          <w:bCs/>
          <w:sz w:val="24"/>
          <w:szCs w:val="24"/>
          <w:lang w:eastAsia="ru-RU"/>
        </w:rPr>
      </w:pPr>
      <w:r w:rsidRPr="00406B22">
        <w:rPr>
          <w:rFonts w:ascii="Times New Roman" w:eastAsia="Times New Roman" w:hAnsi="Times New Roman" w:cs="Times New Roman"/>
          <w:bCs/>
          <w:sz w:val="24"/>
          <w:szCs w:val="24"/>
          <w:lang w:eastAsia="ru-RU"/>
        </w:rPr>
        <w:t>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«Реформирование и модернизация жилищно-коммунального хозяйства и повышение энергетической эффективности» бюджету города выделено 43 671,7 тыс. руб. На выделенные средства проведен ряд следующих мероприятий:</w:t>
      </w:r>
    </w:p>
    <w:p w:rsidR="006F3C4C" w:rsidRPr="00406B22" w:rsidRDefault="006F3C4C" w:rsidP="006F3C4C">
      <w:pPr>
        <w:pStyle w:val="a6"/>
        <w:ind w:firstLine="567"/>
        <w:jc w:val="both"/>
        <w:rPr>
          <w:rFonts w:ascii="Times New Roman" w:eastAsia="Times New Roman" w:hAnsi="Times New Roman" w:cs="Times New Roman"/>
          <w:bCs/>
          <w:sz w:val="24"/>
          <w:szCs w:val="24"/>
          <w:lang w:eastAsia="ru-RU"/>
        </w:rPr>
      </w:pPr>
      <w:r w:rsidRPr="00406B22">
        <w:rPr>
          <w:rFonts w:ascii="Times New Roman" w:eastAsia="Times New Roman" w:hAnsi="Times New Roman" w:cs="Times New Roman"/>
          <w:bCs/>
          <w:sz w:val="24"/>
          <w:szCs w:val="24"/>
          <w:lang w:eastAsia="ru-RU"/>
        </w:rPr>
        <w:t>-выполнен капитальный ремонт насосного оборудования головной канализационно-насосной станции;</w:t>
      </w:r>
    </w:p>
    <w:p w:rsidR="006F3C4C" w:rsidRPr="00406B22" w:rsidRDefault="006F3C4C" w:rsidP="006F3C4C">
      <w:pPr>
        <w:pStyle w:val="a6"/>
        <w:ind w:firstLine="567"/>
        <w:jc w:val="both"/>
        <w:rPr>
          <w:rFonts w:ascii="Times New Roman" w:eastAsia="Times New Roman" w:hAnsi="Times New Roman" w:cs="Times New Roman"/>
          <w:bCs/>
          <w:sz w:val="24"/>
          <w:szCs w:val="24"/>
          <w:lang w:eastAsia="ru-RU"/>
        </w:rPr>
      </w:pPr>
      <w:r w:rsidRPr="00406B22">
        <w:rPr>
          <w:rFonts w:ascii="Times New Roman" w:eastAsia="Times New Roman" w:hAnsi="Times New Roman" w:cs="Times New Roman"/>
          <w:bCs/>
          <w:sz w:val="24"/>
          <w:szCs w:val="24"/>
          <w:lang w:eastAsia="ru-RU"/>
        </w:rPr>
        <w:t xml:space="preserve">- выполнены работы по капитальному ремонту щита управления турбокомпрессором; </w:t>
      </w:r>
    </w:p>
    <w:p w:rsidR="006F3C4C" w:rsidRPr="00406B22" w:rsidRDefault="006F3C4C" w:rsidP="006F3C4C">
      <w:pPr>
        <w:pStyle w:val="a6"/>
        <w:ind w:firstLine="567"/>
        <w:jc w:val="both"/>
        <w:rPr>
          <w:rFonts w:ascii="Times New Roman" w:eastAsia="Times New Roman" w:hAnsi="Times New Roman" w:cs="Times New Roman"/>
          <w:bCs/>
          <w:sz w:val="24"/>
          <w:szCs w:val="24"/>
          <w:lang w:eastAsia="ru-RU"/>
        </w:rPr>
      </w:pPr>
      <w:r w:rsidRPr="00406B22">
        <w:rPr>
          <w:rFonts w:ascii="Times New Roman" w:eastAsia="Times New Roman" w:hAnsi="Times New Roman" w:cs="Times New Roman"/>
          <w:bCs/>
          <w:sz w:val="24"/>
          <w:szCs w:val="24"/>
          <w:lang w:eastAsia="ru-RU"/>
        </w:rPr>
        <w:t>- выполнены работы по капитальному ремонту напорной трубы от ГКНС до песколовок; выполнение работ по капитальному ремонту напорного канализационного коллектора протяженностью 140 м. по ул. Фефелова;</w:t>
      </w:r>
    </w:p>
    <w:p w:rsidR="006F3C4C" w:rsidRPr="00406B22" w:rsidRDefault="006F3C4C" w:rsidP="006F3C4C">
      <w:pPr>
        <w:pStyle w:val="a6"/>
        <w:ind w:firstLine="567"/>
        <w:jc w:val="both"/>
        <w:rPr>
          <w:rFonts w:ascii="Times New Roman" w:eastAsia="Times New Roman" w:hAnsi="Times New Roman" w:cs="Times New Roman"/>
          <w:bCs/>
          <w:sz w:val="24"/>
          <w:szCs w:val="24"/>
          <w:lang w:eastAsia="ru-RU"/>
        </w:rPr>
      </w:pPr>
      <w:r w:rsidRPr="00406B22">
        <w:rPr>
          <w:rFonts w:ascii="Times New Roman" w:eastAsia="Times New Roman" w:hAnsi="Times New Roman" w:cs="Times New Roman"/>
          <w:bCs/>
          <w:sz w:val="24"/>
          <w:szCs w:val="24"/>
          <w:lang w:eastAsia="ru-RU"/>
        </w:rPr>
        <w:t>- выполнены работы по капитальному ремонту самотечного канализационного коллектора протяженностью 405 м. по ул. Пролетарская (от ул. Пролетарская, д.33 до ул. Рабоче-Крестьянская, д.163);</w:t>
      </w:r>
    </w:p>
    <w:p w:rsidR="006F3C4C" w:rsidRPr="00406B22" w:rsidRDefault="006F3C4C" w:rsidP="006F3C4C">
      <w:pPr>
        <w:pStyle w:val="a6"/>
        <w:ind w:firstLine="567"/>
        <w:jc w:val="both"/>
        <w:rPr>
          <w:rFonts w:ascii="Times New Roman" w:eastAsia="Times New Roman" w:hAnsi="Times New Roman" w:cs="Times New Roman"/>
          <w:bCs/>
          <w:sz w:val="24"/>
          <w:szCs w:val="24"/>
          <w:lang w:eastAsia="ru-RU"/>
        </w:rPr>
      </w:pPr>
      <w:r w:rsidRPr="00406B22">
        <w:rPr>
          <w:rFonts w:ascii="Times New Roman" w:eastAsia="Times New Roman" w:hAnsi="Times New Roman" w:cs="Times New Roman"/>
          <w:bCs/>
          <w:sz w:val="24"/>
          <w:szCs w:val="24"/>
          <w:lang w:eastAsia="ru-RU"/>
        </w:rPr>
        <w:t>- выполнены работы по капитальному ремонту самотечного канализационного коллектора протяженностью 720 м. по ул. Кирова (от ул. Кирова, д. 138 до ул. Кирова, д. 146).</w:t>
      </w:r>
    </w:p>
    <w:p w:rsidR="006F3C4C" w:rsidRPr="00406B22" w:rsidRDefault="006F3C4C" w:rsidP="006F3C4C">
      <w:pPr>
        <w:pStyle w:val="a6"/>
        <w:ind w:firstLine="567"/>
        <w:jc w:val="both"/>
        <w:rPr>
          <w:rFonts w:ascii="Times New Roman" w:hAnsi="Times New Roman" w:cs="Times New Roman"/>
          <w:bCs/>
          <w:sz w:val="24"/>
          <w:szCs w:val="24"/>
        </w:rPr>
      </w:pPr>
      <w:r w:rsidRPr="00406B22">
        <w:rPr>
          <w:rFonts w:ascii="Times New Roman" w:eastAsia="Times New Roman" w:hAnsi="Times New Roman" w:cs="Times New Roman"/>
          <w:bCs/>
          <w:sz w:val="24"/>
          <w:szCs w:val="24"/>
          <w:lang w:eastAsia="ru-RU"/>
        </w:rPr>
        <w:t>Осуществлялось содержание водозаборной колонки, из средств местного бюджета исполнен контракт</w:t>
      </w:r>
      <w:r w:rsidRPr="00406B22">
        <w:rPr>
          <w:rFonts w:ascii="Times New Roman" w:hAnsi="Times New Roman" w:cs="Times New Roman"/>
          <w:bCs/>
          <w:sz w:val="24"/>
          <w:szCs w:val="24"/>
        </w:rPr>
        <w:t xml:space="preserve"> на сумму 60,1 тыс. руб. </w:t>
      </w:r>
    </w:p>
    <w:p w:rsidR="006F3C4C" w:rsidRPr="00406B22" w:rsidRDefault="006F3C4C" w:rsidP="006F3C4C">
      <w:pPr>
        <w:pStyle w:val="a6"/>
        <w:ind w:firstLine="567"/>
        <w:jc w:val="both"/>
        <w:rPr>
          <w:rFonts w:ascii="Times New Roman" w:hAnsi="Times New Roman" w:cs="Times New Roman"/>
          <w:bCs/>
          <w:sz w:val="24"/>
          <w:szCs w:val="24"/>
        </w:rPr>
      </w:pPr>
      <w:r w:rsidRPr="00406B22">
        <w:rPr>
          <w:rFonts w:ascii="Times New Roman" w:hAnsi="Times New Roman" w:cs="Times New Roman"/>
          <w:bCs/>
          <w:sz w:val="24"/>
          <w:szCs w:val="24"/>
        </w:rPr>
        <w:t>В рамках мероприятия 1.5. Технологическое присоединение водопроводной сети по ул. Гагарина к ЦВС - было присоединено 15 потребителей.</w:t>
      </w:r>
    </w:p>
    <w:p w:rsidR="00D037E1" w:rsidRPr="00406B22" w:rsidRDefault="00D037E1" w:rsidP="006F3C4C">
      <w:pPr>
        <w:pStyle w:val="a6"/>
        <w:ind w:firstLine="567"/>
        <w:jc w:val="both"/>
        <w:rPr>
          <w:rFonts w:ascii="Times New Roman" w:hAnsi="Times New Roman" w:cs="Times New Roman"/>
          <w:bCs/>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2</w:t>
      </w:r>
      <w:r w:rsidRPr="00406B22">
        <w:rPr>
          <w:rFonts w:ascii="Times New Roman" w:hAnsi="Times New Roman" w:cs="Times New Roman"/>
          <w:bCs/>
          <w:sz w:val="24"/>
          <w:szCs w:val="24"/>
        </w:rPr>
        <w:t xml:space="preserve"> "Повышение доступности транспортных услуг для населения"</w:t>
      </w:r>
      <w:r w:rsidRPr="00406B22">
        <w:rPr>
          <w:rFonts w:ascii="Times New Roman" w:hAnsi="Times New Roman" w:cs="Times New Roman"/>
          <w:sz w:val="24"/>
          <w:szCs w:val="24"/>
        </w:rPr>
        <w:t xml:space="preserve"> в 2024 году направлено 38 234,8 тыс. руб., кассовое исполнение на отчетную дату составило 35 695,4 тыс. руб. или 93,4 % от плана.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В течении года производили возмещение убытков от осуществления регулярных пассажирских перевозок, были заключены соглашения по четырем городским маршрутам, с августа  2024  года  введен  новый, пятый  маршрут  «ул.  Ванеева ­ Аэропорт». </w:t>
      </w:r>
    </w:p>
    <w:p w:rsidR="006F3C4C" w:rsidRPr="00406B22" w:rsidRDefault="006F3C4C" w:rsidP="006F3C4C">
      <w:pPr>
        <w:pStyle w:val="a6"/>
        <w:ind w:firstLine="567"/>
        <w:jc w:val="both"/>
        <w:rPr>
          <w:rFonts w:ascii="Times New Roman" w:hAnsi="Times New Roman" w:cs="Times New Roman"/>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3</w:t>
      </w:r>
      <w:r w:rsidRPr="00406B22">
        <w:rPr>
          <w:rFonts w:ascii="Times New Roman" w:hAnsi="Times New Roman" w:cs="Times New Roman"/>
          <w:bCs/>
          <w:sz w:val="24"/>
          <w:szCs w:val="24"/>
        </w:rPr>
        <w:t xml:space="preserve"> "Обеспечение сохранности, модернизация и развитие сети автомобильных дорог местного значения г. Енисейска"</w:t>
      </w:r>
      <w:r w:rsidRPr="00406B22">
        <w:rPr>
          <w:rFonts w:ascii="Times New Roman" w:hAnsi="Times New Roman" w:cs="Times New Roman"/>
          <w:sz w:val="24"/>
          <w:szCs w:val="24"/>
        </w:rPr>
        <w:t xml:space="preserve"> в 2024 году направлено 94 864,1 тыс. руб. кассовое исполнение на отчетную дату составило 76 748,5 тыс. руб. или 99,7 % от плана.</w:t>
      </w:r>
    </w:p>
    <w:p w:rsidR="006F3C4C" w:rsidRPr="00406B22" w:rsidRDefault="006F3C4C" w:rsidP="006F3C4C">
      <w:pPr>
        <w:pStyle w:val="a6"/>
        <w:ind w:firstLine="567"/>
        <w:jc w:val="both"/>
        <w:rPr>
          <w:rFonts w:ascii="Times New Roman" w:eastAsia="Calibri" w:hAnsi="Times New Roman" w:cs="Times New Roman"/>
          <w:color w:val="000000"/>
          <w:sz w:val="24"/>
          <w:szCs w:val="24"/>
        </w:rPr>
      </w:pPr>
      <w:r w:rsidRPr="00406B22">
        <w:rPr>
          <w:rFonts w:ascii="Times New Roman" w:hAnsi="Times New Roman" w:cs="Times New Roman"/>
          <w:sz w:val="24"/>
          <w:szCs w:val="24"/>
        </w:rPr>
        <w:t xml:space="preserve">Заключены контракты на обслуживание улично-дорожной сети по которому в течении всего периода выполнялись работы на сумму 40 348,0 тыс. руб. </w:t>
      </w:r>
      <w:r w:rsidRPr="00406B22">
        <w:rPr>
          <w:rFonts w:ascii="Times New Roman" w:eastAsia="Calibri" w:hAnsi="Times New Roman" w:cs="Times New Roman"/>
          <w:color w:val="000000"/>
          <w:sz w:val="24"/>
          <w:szCs w:val="24"/>
        </w:rPr>
        <w:t>На выделенные денежные средства выполняется следующий комплекс мероприятий по содержанию улично- дорожной сети города: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Механизированная снегоочистка, расчистка автомобильных дорог от снежных заносов, уборка снежных валов с обочин, удаление снежных накатов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обочин и разделительных полос от снега плужными снегоочистителями на базе автомобиля (КДМ): мощность от 210 л.с. до 270 л.с.;</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Погрузка и перевозка снега;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lastRenderedPageBreak/>
        <w:tab/>
        <w:t>Распределение противогололедных материалов (проезжая часть);</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тротуаров вручную от мусора, грязи, снега и посторонних предметов;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Подсыпка тротуаров противогололедным материалом вручную (с учетом используемых материалов)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проезжей части от мусора, грязи, пыли и мусора, снега вручную;</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Удаление снежно-ледяных образований и уплотненного снега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Очистка от снега вручную участков автодороги труднодоступных для уборки снегоуборочной техникой;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дороги от снега автогрейдерами;</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Удаление наката и наледи с дороги автогрейдером с навесным оборудованием;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обочин от снега тракторной техникой;</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Перевозка грузов автомобилями-самосвалами до 15т;</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Перевозка грузов автомобилями-самосвалами свыше 15т;</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Перевозка людей и оборудования грузо-пассажирским транспортом грузоподъемностью до 1 т.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Механизированная снегоочистка подъездов;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Откидывание грунта от бордюра и ограждения вручную;</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Удаление снежных валов автогрейдерами;</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Перемещение среднего автогрейдера с места стоянки до места работы и обратно (в пределах территории г. Енисейска)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Перемещение плужных снегоочистительных машин с места стоянки до места работы и обратно (в пределах территории г. Енисейска)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Восстановление поперечного профиля и ровностей проезжей части автомобильных дорог с </w:t>
      </w:r>
      <w:proofErr w:type="spellStart"/>
      <w:r w:rsidRPr="00406B22">
        <w:rPr>
          <w:rFonts w:ascii="Times New Roman" w:hAnsi="Times New Roman" w:cs="Times New Roman"/>
          <w:sz w:val="24"/>
          <w:szCs w:val="24"/>
        </w:rPr>
        <w:t>щебечным</w:t>
      </w:r>
      <w:proofErr w:type="spellEnd"/>
      <w:r w:rsidRPr="00406B22">
        <w:rPr>
          <w:rFonts w:ascii="Times New Roman" w:hAnsi="Times New Roman" w:cs="Times New Roman"/>
          <w:sz w:val="24"/>
          <w:szCs w:val="24"/>
        </w:rPr>
        <w:t>, гравийным или грунтовым покрытием без добавления новых материалов;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Планирование площадей механизированным способом при восстановление поперечного профиля и ровностей проезжей части автомобильных дорог с </w:t>
      </w:r>
      <w:proofErr w:type="spellStart"/>
      <w:r w:rsidRPr="00406B22">
        <w:rPr>
          <w:rFonts w:ascii="Times New Roman" w:hAnsi="Times New Roman" w:cs="Times New Roman"/>
          <w:sz w:val="24"/>
          <w:szCs w:val="24"/>
        </w:rPr>
        <w:t>щебечным</w:t>
      </w:r>
      <w:proofErr w:type="spellEnd"/>
      <w:r w:rsidRPr="00406B22">
        <w:rPr>
          <w:rFonts w:ascii="Times New Roman" w:hAnsi="Times New Roman" w:cs="Times New Roman"/>
          <w:sz w:val="24"/>
          <w:szCs w:val="24"/>
        </w:rPr>
        <w:t>, гравийным или грунтовым покрытием при добавлением новых материалов;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Доставка песчано-гравийной смеси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Механизированная очистка проезжей части от мусора, грязи и посторонних предметов;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Уборка различных предметов, в том числе и крупногабаритного мусора с затариванием мусора в мешки на обочинах;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Механизированная очистка от пыли и грязи (щетка с увлажнением)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покрытий перед работами по их восстановлению и обеспыливанию поливочной машиной (КДМ)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Планировка обочин автогрейдером;</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Укладка горячей асфальтобетонной смеси тип А, марка 2 с толщиной слоя 50 мм.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Укладка горячей асфальтобетонной смеси тип А, марка 2 с толщиной слоя 70 мм.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Устранение дефектов асфальтобетонного покрытия с применением битумной эмульсии;</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Засыпка ям, выбоин, провалов песчано-гравийной смесью;</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автобусных остановок, площадок отхода, пешеходных переходов и стоянок автомобилей от грязи, пыли и мусора, снега вручную;</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и мойка стен автопавильонов и шумозащитных экранов;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барьерного ограждения от грязи и мусора;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Локальная окраска барьерного ограждения;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Восстановление профиля водоотводных канав автогрейдером среднего типа;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Закрытие отверстий водопропускных труб осенью и открытие водопропускных труб, весной, очистка водопропускных труб от снега, льда, мусора и посторонних предметов;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Скашивание травы на обочинах легкой </w:t>
      </w:r>
      <w:proofErr w:type="spellStart"/>
      <w:r w:rsidRPr="00406B22">
        <w:rPr>
          <w:rFonts w:ascii="Times New Roman" w:hAnsi="Times New Roman" w:cs="Times New Roman"/>
          <w:sz w:val="24"/>
          <w:szCs w:val="24"/>
        </w:rPr>
        <w:t>мотокосой</w:t>
      </w:r>
      <w:proofErr w:type="spellEnd"/>
      <w:r w:rsidRPr="00406B22">
        <w:rPr>
          <w:rFonts w:ascii="Times New Roman" w:hAnsi="Times New Roman" w:cs="Times New Roman"/>
          <w:sz w:val="24"/>
          <w:szCs w:val="24"/>
        </w:rPr>
        <w:t xml:space="preserve"> мощностью двигателя до 0,9 кВт;</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Скашивание травы газонокосилкой;</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Вырубка одиночных кустарников вручную;</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Работа мотопомп и работа генератора при противопаводковых мероприятиях и ремонтных работах;</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lastRenderedPageBreak/>
        <w:tab/>
        <w:t>Восстановление провалившейся брусчатки;</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Выполнение ремонтных работ (</w:t>
      </w:r>
      <w:proofErr w:type="spellStart"/>
      <w:r w:rsidRPr="00406B22">
        <w:rPr>
          <w:rFonts w:ascii="Times New Roman" w:hAnsi="Times New Roman" w:cs="Times New Roman"/>
          <w:sz w:val="24"/>
          <w:szCs w:val="24"/>
        </w:rPr>
        <w:t>мелкосрочный</w:t>
      </w:r>
      <w:proofErr w:type="spellEnd"/>
      <w:r w:rsidRPr="00406B22">
        <w:rPr>
          <w:rFonts w:ascii="Times New Roman" w:hAnsi="Times New Roman" w:cs="Times New Roman"/>
          <w:sz w:val="24"/>
          <w:szCs w:val="24"/>
        </w:rPr>
        <w:t xml:space="preserve"> ремонт, услуги разнорабочего)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водоотводных лотков, быстротоков (вручную)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водоотводных лотков, быстротоков водой под давлением;</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Вырезка сухих сучьев деревьев (одно дерево)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Очистка труб (до 8м) во время снеготаяния с применением </w:t>
      </w:r>
      <w:proofErr w:type="spellStart"/>
      <w:r w:rsidRPr="00406B22">
        <w:rPr>
          <w:rFonts w:ascii="Times New Roman" w:hAnsi="Times New Roman" w:cs="Times New Roman"/>
          <w:sz w:val="24"/>
          <w:szCs w:val="24"/>
        </w:rPr>
        <w:t>парообразователя</w:t>
      </w:r>
      <w:proofErr w:type="spellEnd"/>
      <w:r w:rsidRPr="00406B22">
        <w:rPr>
          <w:rFonts w:ascii="Times New Roman" w:hAnsi="Times New Roman" w:cs="Times New Roman"/>
          <w:sz w:val="24"/>
          <w:szCs w:val="24"/>
        </w:rPr>
        <w:t xml:space="preserve">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Очистка урн от мусора;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Промывка и дезинфекция урн;</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Резка металлических конструкций (1 рез)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Сварка металлических конструкций;</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Мелкий ремонт, выпрямление металлических конструкций, ограждений, элементов обустройства ;</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Демонтаж металлических конструкций, ограждений, элементов обустройства;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Монтаж ранее демонтируемых металлических конструкций, ограждений, элементов обустройства;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Изготовление и ремонт снегозащитных планочных щитов;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 xml:space="preserve">Расчистка временных мест </w:t>
      </w:r>
      <w:proofErr w:type="spellStart"/>
      <w:r w:rsidRPr="00406B22">
        <w:rPr>
          <w:rFonts w:ascii="Times New Roman" w:hAnsi="Times New Roman" w:cs="Times New Roman"/>
          <w:sz w:val="24"/>
          <w:szCs w:val="24"/>
        </w:rPr>
        <w:t>снегоотвалов</w:t>
      </w:r>
      <w:proofErr w:type="spellEnd"/>
      <w:r w:rsidRPr="00406B22">
        <w:rPr>
          <w:rFonts w:ascii="Times New Roman" w:hAnsi="Times New Roman" w:cs="Times New Roman"/>
          <w:sz w:val="24"/>
          <w:szCs w:val="24"/>
        </w:rPr>
        <w:t xml:space="preserve"> (механизированные работы);</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Механизированная снегоочистка тротуаров, парковок, стоянок, разворотных кругов;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Выполнение работ по наведению порядка и устранению последствий ДТП и прохождения грозового фронта с сильными порывами ветра (механизированные работы);</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Сброс снега с крыш автопавильонов;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Удаление свисшего снега и льда с крыш автопавильонов;</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ab/>
        <w:t>Установка дорожных знаков на стойку.</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В рамках подпрограммы «Дороги Красноярья» государственной программы Красноярского края «Развитие транспортной системы» на улично-дорожной сети выполнены </w:t>
      </w:r>
      <w:bookmarkStart w:id="0" w:name="_Hlk164334008"/>
      <w:r w:rsidRPr="00406B22">
        <w:rPr>
          <w:rFonts w:ascii="Times New Roman" w:hAnsi="Times New Roman" w:cs="Times New Roman"/>
          <w:sz w:val="24"/>
          <w:szCs w:val="24"/>
        </w:rPr>
        <w:t>работы по ремонту участков дорог местного значения общей протяженностью на сумму 9 628,0 тыс. руб., в том числе 9,6 тыс. руб. из средств местного бюджета: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-ремонт автомобильной дороги общего пользования местного значения на территории г. Енисейска по ул. </w:t>
      </w:r>
      <w:proofErr w:type="spellStart"/>
      <w:r w:rsidRPr="00406B22">
        <w:rPr>
          <w:rFonts w:ascii="Times New Roman" w:hAnsi="Times New Roman" w:cs="Times New Roman"/>
          <w:sz w:val="24"/>
          <w:szCs w:val="24"/>
        </w:rPr>
        <w:t>Перенсона</w:t>
      </w:r>
      <w:proofErr w:type="spellEnd"/>
      <w:r w:rsidRPr="00406B22">
        <w:rPr>
          <w:rFonts w:ascii="Times New Roman" w:hAnsi="Times New Roman" w:cs="Times New Roman"/>
          <w:sz w:val="24"/>
          <w:szCs w:val="24"/>
        </w:rPr>
        <w:t xml:space="preserve"> (от ул. Пролетарская до дома 104 (0,12 км);</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-ремонт автомобильной дороги общего пользования местного значения на территории г. Енисейска по ул. Каурова (от дома 77 до пересечения с ул. Промышленной (0,487 км);</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ремонт автомобильной дороги общего пользования местного значения на территории г. Енисейска по ул. Горького (от ул. Кирова до ул. Рабоче-Крестьянская (четная сторона) (0,125км).</w:t>
      </w:r>
    </w:p>
    <w:bookmarkEnd w:id="0"/>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 на сумму 355,7 тыс. руб. </w:t>
      </w:r>
      <w:bookmarkStart w:id="1" w:name="_Hlk164334365"/>
      <w:r w:rsidRPr="00406B22">
        <w:rPr>
          <w:rFonts w:ascii="Times New Roman" w:hAnsi="Times New Roman" w:cs="Times New Roman"/>
          <w:sz w:val="24"/>
          <w:szCs w:val="24"/>
        </w:rPr>
        <w:t>выполнены работы по нанесению дорожной разметки на 42-х пешеходных переходах г. Енисейска.</w:t>
      </w:r>
    </w:p>
    <w:bookmarkEnd w:id="1"/>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Так же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 выделена субсидия на обустройство участков улично-дорожной сети вблизи образовательных учреждений, в 2024 году выполнены работы на сумму 2 178,9 тыс. руб. по обустройству пешеходных переходов на улично-дорожной сети г. Енисейска возле МБДОУ Детский сад № 1 "Золотой ключик" и  МАДОУ № 16, корп. 2.</w:t>
      </w:r>
      <w:r w:rsidRPr="00406B22">
        <w:rPr>
          <w:rFonts w:ascii="Times New Roman" w:hAnsi="Times New Roman" w:cs="Times New Roman"/>
          <w:sz w:val="24"/>
          <w:szCs w:val="24"/>
        </w:rPr>
        <w:tab/>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Также на реализацию мероприятий ведомственного проекта «Дороги Красноярья» государственной программы Красноярского края «Развитие транспортной системы» в 2024 году для реализации субсидий бюджетам муниципальных образований Красноярского края проведен ремонт участков дорог местного значения общей протяженностью 3 377 м. на сумму 39 917,09 тыс. руб., в том числе:</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w:t>
      </w:r>
      <w:r w:rsidRPr="00406B22">
        <w:rPr>
          <w:sz w:val="24"/>
          <w:szCs w:val="24"/>
        </w:rPr>
        <w:t xml:space="preserve"> </w:t>
      </w:r>
      <w:r w:rsidRPr="00406B22">
        <w:rPr>
          <w:rFonts w:ascii="Times New Roman" w:hAnsi="Times New Roman" w:cs="Times New Roman"/>
          <w:sz w:val="24"/>
          <w:szCs w:val="24"/>
        </w:rPr>
        <w:t>ремонт автомобильной дороги общего пользования местного значения на территории г. Енисейска по ул. 40 лет Октября (от ул. Горького до ул. Лыткина);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lastRenderedPageBreak/>
        <w:t>-</w:t>
      </w:r>
      <w:r w:rsidRPr="00406B22">
        <w:rPr>
          <w:sz w:val="24"/>
          <w:szCs w:val="24"/>
        </w:rPr>
        <w:t xml:space="preserve"> </w:t>
      </w:r>
      <w:r w:rsidRPr="00406B22">
        <w:rPr>
          <w:rFonts w:ascii="Times New Roman" w:hAnsi="Times New Roman" w:cs="Times New Roman"/>
          <w:sz w:val="24"/>
          <w:szCs w:val="24"/>
        </w:rPr>
        <w:t>ремонт автомобильной дороги общего пользования местного значения на территории г. Енисейска по ул. Доброва (от дома № 20 до дома № 27; от перекрестка с улицей Сурикова до дома № 50, от дома № 54 до дома № 57);</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w:t>
      </w:r>
      <w:r w:rsidRPr="00406B22">
        <w:rPr>
          <w:sz w:val="24"/>
          <w:szCs w:val="24"/>
        </w:rPr>
        <w:t xml:space="preserve"> </w:t>
      </w:r>
      <w:r w:rsidRPr="00406B22">
        <w:rPr>
          <w:rFonts w:ascii="Times New Roman" w:hAnsi="Times New Roman" w:cs="Times New Roman"/>
          <w:sz w:val="24"/>
          <w:szCs w:val="24"/>
        </w:rPr>
        <w:t>ремонт автомобильной дороги общего пользования местного значения на территории г. Енисейска по ул. Мичурина (от дома № 61 до пересечения с проездом на паромную переправу Е-500);</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w:t>
      </w:r>
      <w:r w:rsidRPr="00406B22">
        <w:rPr>
          <w:sz w:val="24"/>
          <w:szCs w:val="24"/>
        </w:rPr>
        <w:t xml:space="preserve"> </w:t>
      </w:r>
      <w:r w:rsidRPr="00406B22">
        <w:rPr>
          <w:rFonts w:ascii="Times New Roman" w:hAnsi="Times New Roman" w:cs="Times New Roman"/>
          <w:sz w:val="24"/>
          <w:szCs w:val="24"/>
        </w:rPr>
        <w:t>ремонт автомобильной дороги общего пользования местного значения на территории г. Енисейска по ул. ул. Рабоче-Крестьянская (от ул. Тамарова до ул. Чкалова).</w:t>
      </w:r>
    </w:p>
    <w:p w:rsidR="006F3C4C" w:rsidRPr="00406B22" w:rsidRDefault="006F3C4C" w:rsidP="006F3C4C">
      <w:pPr>
        <w:pStyle w:val="a6"/>
        <w:ind w:firstLine="567"/>
        <w:jc w:val="both"/>
        <w:rPr>
          <w:rFonts w:ascii="Times New Roman" w:hAnsi="Times New Roman" w:cs="Times New Roman"/>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4</w:t>
      </w:r>
      <w:r w:rsidRPr="00406B22">
        <w:rPr>
          <w:rFonts w:ascii="Times New Roman" w:hAnsi="Times New Roman" w:cs="Times New Roman"/>
          <w:bCs/>
          <w:sz w:val="24"/>
          <w:szCs w:val="24"/>
        </w:rPr>
        <w:t xml:space="preserve"> "Повышение энергоэффективности»</w:t>
      </w:r>
      <w:r w:rsidRPr="00406B22">
        <w:rPr>
          <w:rFonts w:ascii="Times New Roman" w:hAnsi="Times New Roman" w:cs="Times New Roman"/>
          <w:sz w:val="24"/>
          <w:szCs w:val="24"/>
        </w:rPr>
        <w:t xml:space="preserve"> выделено  8 832,2 тыс. руб., кассовое исполнение на отчетную дату составило 8 797,2 или 99,6 % от плана.</w:t>
      </w:r>
    </w:p>
    <w:p w:rsidR="006F3C4C" w:rsidRPr="00406B22" w:rsidRDefault="006F3C4C" w:rsidP="006F3C4C">
      <w:pPr>
        <w:pStyle w:val="a6"/>
        <w:ind w:firstLine="567"/>
        <w:jc w:val="both"/>
        <w:rPr>
          <w:rFonts w:ascii="Times New Roman" w:hAnsi="Times New Roman" w:cs="Times New Roman"/>
          <w:b/>
          <w:bCs/>
          <w:sz w:val="24"/>
          <w:szCs w:val="24"/>
        </w:rPr>
      </w:pPr>
      <w:r w:rsidRPr="00406B22">
        <w:rPr>
          <w:rFonts w:ascii="Times New Roman" w:hAnsi="Times New Roman" w:cs="Times New Roman"/>
          <w:sz w:val="24"/>
          <w:szCs w:val="24"/>
        </w:rPr>
        <w:t xml:space="preserve">В течение всего периода производится обслуживание 90 км. линий уличного освещения в рамках данного мероприятия был заключен и исполнен контракт на сумму 2 100,0 тыс. руб. </w:t>
      </w:r>
    </w:p>
    <w:p w:rsidR="00D037E1" w:rsidRPr="00406B22" w:rsidRDefault="00D037E1" w:rsidP="006F3C4C">
      <w:pPr>
        <w:pStyle w:val="a6"/>
        <w:ind w:firstLine="567"/>
        <w:jc w:val="both"/>
        <w:rPr>
          <w:rFonts w:ascii="Times New Roman" w:hAnsi="Times New Roman" w:cs="Times New Roman"/>
          <w:b/>
          <w:bCs/>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5</w:t>
      </w:r>
      <w:r w:rsidRPr="00406B22">
        <w:rPr>
          <w:rFonts w:ascii="Times New Roman" w:hAnsi="Times New Roman" w:cs="Times New Roman"/>
          <w:bCs/>
          <w:sz w:val="24"/>
          <w:szCs w:val="24"/>
        </w:rPr>
        <w:t xml:space="preserve"> "Повышение уровня благоустройства территории г. Енисейска"</w:t>
      </w:r>
      <w:r w:rsidRPr="00406B22">
        <w:rPr>
          <w:rFonts w:ascii="Times New Roman" w:hAnsi="Times New Roman" w:cs="Times New Roman"/>
          <w:sz w:val="24"/>
          <w:szCs w:val="24"/>
        </w:rPr>
        <w:t xml:space="preserve"> выделено 38 689,7 тыс. руб., кассовое исполнение на отчетную дату составило 38 174,9  или 98,7 % от плана.</w:t>
      </w: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Выполнялись работы по содержанию мест захоронения общей площадью 448 428 кв.м., в соответствии с установленными требованиями (СанПиН 2.1..2882-11 "Гигиенические требования к размещению, устройству и содержанию кладбищ, зданий и сооружений похоронного назначения"), осуществлялась уборка мест общего пользования, сбор и вывоз мусора. </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hAnsi="Times New Roman" w:cs="Times New Roman"/>
          <w:sz w:val="24"/>
          <w:szCs w:val="24"/>
        </w:rPr>
        <w:t>Выполнены работы по с</w:t>
      </w:r>
      <w:r w:rsidRPr="00406B22">
        <w:rPr>
          <w:rFonts w:ascii="Times New Roman" w:eastAsia="Times New Roman" w:hAnsi="Times New Roman" w:cs="Times New Roman"/>
          <w:sz w:val="24"/>
          <w:szCs w:val="24"/>
        </w:rPr>
        <w:t>одержанию общественных пространств. Места выполнения работ: Красноярский край, город Енисейск: «Соборная площадь», «Набережная реки Енисей», «Парк Монастырский», «Братская могила 242-х участников Енисейско-</w:t>
      </w:r>
      <w:proofErr w:type="spellStart"/>
      <w:r w:rsidRPr="00406B22">
        <w:rPr>
          <w:rFonts w:ascii="Times New Roman" w:eastAsia="Times New Roman" w:hAnsi="Times New Roman" w:cs="Times New Roman"/>
          <w:sz w:val="24"/>
          <w:szCs w:val="24"/>
        </w:rPr>
        <w:t>Маклаковского</w:t>
      </w:r>
      <w:proofErr w:type="spellEnd"/>
      <w:r w:rsidRPr="00406B22">
        <w:rPr>
          <w:rFonts w:ascii="Times New Roman" w:eastAsia="Times New Roman" w:hAnsi="Times New Roman" w:cs="Times New Roman"/>
          <w:sz w:val="24"/>
          <w:szCs w:val="24"/>
        </w:rPr>
        <w:t xml:space="preserve"> восстания», территория вблизи военно-мемориального памятника воину-освободителю, сквер в микрорайоне «Хлебозавод», сквер «Кедровая речка», сквер по улице Ванеева, 62, сквер имени Кытманова, в соответствии со схемами общественных пространств подлежащих содержанию. Были исполнены контракты на общую сумму 24 000,0 тыс. руб.</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Также за счет средств местного бюджета проведен ряд мероприятий для создания комфортной и благоприятной среды, в том числе:</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w:t>
      </w:r>
      <w:r w:rsidRPr="00406B22">
        <w:t xml:space="preserve"> </w:t>
      </w:r>
      <w:r w:rsidRPr="00406B22">
        <w:rPr>
          <w:rFonts w:ascii="Times New Roman" w:eastAsia="Times New Roman" w:hAnsi="Times New Roman" w:cs="Times New Roman"/>
          <w:sz w:val="24"/>
          <w:szCs w:val="24"/>
        </w:rPr>
        <w:t>выполнены работы по скашиванию травы на территории г. Енисейска;</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w:t>
      </w:r>
      <w:r w:rsidRPr="00406B22">
        <w:rPr>
          <w:rFonts w:ascii="Times New Roman" w:hAnsi="Times New Roman" w:cs="Times New Roman"/>
          <w:sz w:val="24"/>
          <w:szCs w:val="24"/>
        </w:rPr>
        <w:t xml:space="preserve"> </w:t>
      </w:r>
      <w:r w:rsidRPr="00406B22">
        <w:rPr>
          <w:rFonts w:ascii="Times New Roman" w:eastAsia="Times New Roman" w:hAnsi="Times New Roman" w:cs="Times New Roman"/>
          <w:sz w:val="24"/>
          <w:szCs w:val="24"/>
        </w:rPr>
        <w:t>оказаны услуги по содержанию мест (площадок) накопления твердых коммунальных отходов на территории города Енисейска;</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w:t>
      </w:r>
      <w:r w:rsidRPr="00406B22">
        <w:rPr>
          <w:rFonts w:ascii="Times New Roman" w:hAnsi="Times New Roman" w:cs="Times New Roman"/>
          <w:sz w:val="24"/>
          <w:szCs w:val="24"/>
        </w:rPr>
        <w:t xml:space="preserve"> </w:t>
      </w:r>
      <w:r w:rsidRPr="00406B22">
        <w:rPr>
          <w:rFonts w:ascii="Times New Roman" w:eastAsia="Times New Roman" w:hAnsi="Times New Roman" w:cs="Times New Roman"/>
          <w:sz w:val="24"/>
          <w:szCs w:val="24"/>
        </w:rPr>
        <w:t>выполнены работы по спиливанию аварийных деревьев на территории г. Енисейска;</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w:t>
      </w:r>
      <w:r w:rsidRPr="00406B22">
        <w:t xml:space="preserve"> </w:t>
      </w:r>
      <w:r w:rsidRPr="00406B22">
        <w:rPr>
          <w:rFonts w:ascii="Times New Roman" w:hAnsi="Times New Roman" w:cs="Times New Roman"/>
          <w:sz w:val="24"/>
          <w:szCs w:val="24"/>
        </w:rPr>
        <w:t xml:space="preserve">выполнены работы по </w:t>
      </w:r>
      <w:r w:rsidRPr="00406B22">
        <w:rPr>
          <w:rFonts w:ascii="Times New Roman" w:eastAsia="Times New Roman" w:hAnsi="Times New Roman" w:cs="Times New Roman"/>
          <w:sz w:val="24"/>
          <w:szCs w:val="24"/>
        </w:rPr>
        <w:t>транспортировке и расстановке контейнеров;</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-производился вывоз ТКО, собранных в период проведения общегородских субботников;</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w:t>
      </w:r>
      <w:r w:rsidRPr="00406B22">
        <w:t xml:space="preserve"> </w:t>
      </w:r>
      <w:r w:rsidRPr="00406B22">
        <w:rPr>
          <w:rFonts w:ascii="Times New Roman" w:hAnsi="Times New Roman" w:cs="Times New Roman"/>
          <w:sz w:val="24"/>
          <w:szCs w:val="24"/>
        </w:rPr>
        <w:t xml:space="preserve">выполнены работы по </w:t>
      </w:r>
      <w:r w:rsidRPr="00406B22">
        <w:rPr>
          <w:rFonts w:ascii="Times New Roman" w:eastAsia="Times New Roman" w:hAnsi="Times New Roman" w:cs="Times New Roman"/>
          <w:sz w:val="24"/>
          <w:szCs w:val="24"/>
        </w:rPr>
        <w:t>выгону крупнорогатого скота с центральной части города.</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Из средств местного бюджета ежегодно осуществляется содержание общественного туалета в районе автовокзала, в части оплаты компенсации недополученной выгоды на обслуживание общественного туалета, заключено соглашение на сумму 1 268,0 тыс. руб.</w:t>
      </w:r>
    </w:p>
    <w:p w:rsidR="006F3C4C" w:rsidRPr="00406B22" w:rsidRDefault="006F3C4C" w:rsidP="006F3C4C">
      <w:pPr>
        <w:pStyle w:val="a6"/>
        <w:ind w:firstLine="567"/>
        <w:contextualSpacing/>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 xml:space="preserve">Запущен Инициативный проект </w:t>
      </w:r>
      <w:r w:rsidRPr="00406B22">
        <w:rPr>
          <w:rFonts w:ascii="Times New Roman" w:hAnsi="Times New Roman" w:cs="Times New Roman"/>
          <w:sz w:val="24"/>
          <w:szCs w:val="24"/>
        </w:rPr>
        <w:t>в рамках подпрограммы «Поддержка местных инициатив» государственной программы Красноярского края «Содействие развитию местного самоуправления»</w:t>
      </w:r>
      <w:r w:rsidRPr="00406B22">
        <w:rPr>
          <w:rFonts w:ascii="Times New Roman" w:eastAsia="Times New Roman" w:hAnsi="Times New Roman" w:cs="Times New Roman"/>
          <w:sz w:val="24"/>
          <w:szCs w:val="24"/>
        </w:rPr>
        <w:t xml:space="preserve"> на сумму 1 498,8 тыс. руб. В ходе реализации проекта «Своих не бросаем» установлен обелиск с гравировкой - надпись: «СВОИХ НЕ БРОСАЕМ» памяти, погибших </w:t>
      </w:r>
      <w:proofErr w:type="spellStart"/>
      <w:r w:rsidRPr="00406B22">
        <w:rPr>
          <w:rFonts w:ascii="Times New Roman" w:eastAsia="Times New Roman" w:hAnsi="Times New Roman" w:cs="Times New Roman"/>
          <w:sz w:val="24"/>
          <w:szCs w:val="24"/>
        </w:rPr>
        <w:t>енисейсцев</w:t>
      </w:r>
      <w:proofErr w:type="spellEnd"/>
      <w:r w:rsidRPr="00406B22">
        <w:rPr>
          <w:rFonts w:ascii="Times New Roman" w:eastAsia="Times New Roman" w:hAnsi="Times New Roman" w:cs="Times New Roman"/>
          <w:sz w:val="24"/>
          <w:szCs w:val="24"/>
        </w:rPr>
        <w:t xml:space="preserve"> в зоне специальной военной операции.</w:t>
      </w:r>
      <w:r w:rsidRPr="00406B22">
        <w:rPr>
          <w:sz w:val="24"/>
          <w:szCs w:val="24"/>
        </w:rPr>
        <w:t xml:space="preserve"> </w:t>
      </w:r>
      <w:r w:rsidRPr="00406B22">
        <w:rPr>
          <w:rFonts w:ascii="Times New Roman" w:eastAsia="Times New Roman" w:hAnsi="Times New Roman" w:cs="Times New Roman"/>
          <w:sz w:val="24"/>
          <w:szCs w:val="24"/>
        </w:rPr>
        <w:t xml:space="preserve">Территория вокруг обелиска  выровнена, приподнята и уложена брусчаткой. На участке для воинских захоронений предусмотрена площадка для отдания воинских почестей, а также маршевая дорога для торжественного марша воинского подразделения.   </w:t>
      </w:r>
    </w:p>
    <w:p w:rsidR="00D037E1" w:rsidRPr="00406B22" w:rsidRDefault="00D037E1" w:rsidP="006F3C4C">
      <w:pPr>
        <w:pStyle w:val="a6"/>
        <w:ind w:firstLine="567"/>
        <w:jc w:val="both"/>
        <w:rPr>
          <w:rFonts w:ascii="Times New Roman" w:hAnsi="Times New Roman" w:cs="Times New Roman"/>
          <w:b/>
          <w:bCs/>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6</w:t>
      </w:r>
      <w:r w:rsidRPr="00406B22">
        <w:rPr>
          <w:rFonts w:ascii="Times New Roman" w:hAnsi="Times New Roman" w:cs="Times New Roman"/>
          <w:bCs/>
          <w:sz w:val="24"/>
          <w:szCs w:val="24"/>
        </w:rPr>
        <w:t xml:space="preserve"> "Снижение негативного воздействия отходов на окружающую среду и здоровье населения г. Енисейска"</w:t>
      </w:r>
      <w:r w:rsidRPr="00406B22">
        <w:rPr>
          <w:rFonts w:ascii="Times New Roman" w:hAnsi="Times New Roman" w:cs="Times New Roman"/>
          <w:b/>
          <w:bCs/>
          <w:sz w:val="24"/>
          <w:szCs w:val="24"/>
        </w:rPr>
        <w:t xml:space="preserve"> </w:t>
      </w:r>
      <w:r w:rsidRPr="00406B22">
        <w:rPr>
          <w:rFonts w:ascii="Times New Roman" w:hAnsi="Times New Roman" w:cs="Times New Roman"/>
          <w:sz w:val="24"/>
          <w:szCs w:val="24"/>
        </w:rPr>
        <w:t xml:space="preserve">выделено 2 275,3 тыс. руб. из них за </w:t>
      </w:r>
      <w:r w:rsidRPr="00406B22">
        <w:rPr>
          <w:rFonts w:ascii="Times New Roman" w:hAnsi="Times New Roman" w:cs="Times New Roman"/>
          <w:sz w:val="24"/>
          <w:szCs w:val="24"/>
        </w:rPr>
        <w:lastRenderedPageBreak/>
        <w:t>счет средств краевого бюджета – 25,3 тыс. руб., кассовое исполнение на отчетную дату составило 1 714,8 или 75,4 % от плана.</w:t>
      </w:r>
    </w:p>
    <w:p w:rsidR="006F3C4C" w:rsidRPr="00406B22" w:rsidRDefault="006F3C4C" w:rsidP="006F3C4C">
      <w:pPr>
        <w:pStyle w:val="a6"/>
        <w:ind w:firstLine="567"/>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В рамках подпрограммы «Обращение с отходами» государственной программы Красноярского края «Охрана окружающей среды, воспроизводство природных ресурсов» бюджету города выделена субсидия на обустройство мест (площадок) накопления отходов потребления и (или) приобретение контейнерного оборудования, обустроено 7 мест (площадок) накопления отходов потребления, также приобретено контейнерного оборудования на обустраиваемые места для населенных пунктов 48 единицы.</w:t>
      </w:r>
    </w:p>
    <w:p w:rsidR="00D037E1" w:rsidRPr="00406B22" w:rsidRDefault="00D037E1" w:rsidP="006F3C4C">
      <w:pPr>
        <w:pStyle w:val="a6"/>
        <w:ind w:firstLine="567"/>
        <w:jc w:val="both"/>
        <w:rPr>
          <w:rFonts w:ascii="Times New Roman" w:hAnsi="Times New Roman" w:cs="Times New Roman"/>
          <w:b/>
          <w:bCs/>
          <w:sz w:val="24"/>
          <w:szCs w:val="24"/>
        </w:rPr>
      </w:pPr>
    </w:p>
    <w:p w:rsidR="006F3C4C" w:rsidRPr="00406B22" w:rsidRDefault="006F3C4C" w:rsidP="006F3C4C">
      <w:pPr>
        <w:pStyle w:val="a6"/>
        <w:ind w:firstLine="567"/>
        <w:jc w:val="both"/>
        <w:rPr>
          <w:rFonts w:ascii="Times New Roman" w:hAnsi="Times New Roman" w:cs="Times New Roman"/>
          <w:sz w:val="24"/>
          <w:szCs w:val="24"/>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7</w:t>
      </w:r>
      <w:r w:rsidRPr="00406B22">
        <w:rPr>
          <w:rFonts w:ascii="Times New Roman" w:hAnsi="Times New Roman" w:cs="Times New Roman"/>
          <w:bCs/>
          <w:sz w:val="24"/>
          <w:szCs w:val="24"/>
        </w:rPr>
        <w:t xml:space="preserve"> «Обеспечение реализации муниципальной программы и прочие расходы»</w:t>
      </w:r>
      <w:r w:rsidRPr="00406B22">
        <w:rPr>
          <w:rFonts w:ascii="Times New Roman" w:hAnsi="Times New Roman" w:cs="Times New Roman"/>
          <w:sz w:val="24"/>
          <w:szCs w:val="24"/>
        </w:rPr>
        <w:t xml:space="preserve"> выделено 13 967,2 тыс. руб. из них освоено 13 819,2 тыс. руб., что составляет  98,9 % от общего плана.</w:t>
      </w:r>
    </w:p>
    <w:p w:rsidR="00D037E1" w:rsidRPr="00406B22" w:rsidRDefault="006F3C4C" w:rsidP="006F3C4C">
      <w:pPr>
        <w:pStyle w:val="a6"/>
        <w:jc w:val="both"/>
        <w:rPr>
          <w:rFonts w:ascii="Times New Roman" w:hAnsi="Times New Roman" w:cs="Times New Roman"/>
          <w:b/>
          <w:bCs/>
          <w:sz w:val="24"/>
          <w:szCs w:val="24"/>
        </w:rPr>
      </w:pPr>
      <w:r w:rsidRPr="00406B22">
        <w:rPr>
          <w:rFonts w:ascii="Times New Roman" w:hAnsi="Times New Roman" w:cs="Times New Roman"/>
          <w:b/>
          <w:bCs/>
          <w:sz w:val="24"/>
          <w:szCs w:val="24"/>
        </w:rPr>
        <w:t xml:space="preserve">         </w:t>
      </w:r>
    </w:p>
    <w:p w:rsidR="006F3C4C" w:rsidRPr="00406B22" w:rsidRDefault="006F3C4C" w:rsidP="00D037E1">
      <w:pPr>
        <w:pStyle w:val="a6"/>
        <w:ind w:firstLine="567"/>
        <w:jc w:val="both"/>
        <w:rPr>
          <w:rFonts w:ascii="Times New Roman" w:hAnsi="Times New Roman" w:cs="Times New Roman"/>
          <w:sz w:val="24"/>
          <w:szCs w:val="24"/>
          <w:lang w:eastAsia="ru-RU"/>
        </w:rPr>
      </w:pPr>
      <w:r w:rsidRPr="00406B22">
        <w:rPr>
          <w:rFonts w:ascii="Times New Roman" w:hAnsi="Times New Roman" w:cs="Times New Roman"/>
          <w:bCs/>
          <w:sz w:val="24"/>
          <w:szCs w:val="24"/>
        </w:rPr>
        <w:t xml:space="preserve">На реализацию </w:t>
      </w:r>
      <w:r w:rsidRPr="00406B22">
        <w:rPr>
          <w:rFonts w:ascii="Times New Roman" w:hAnsi="Times New Roman" w:cs="Times New Roman"/>
          <w:bCs/>
          <w:i/>
          <w:sz w:val="24"/>
          <w:szCs w:val="24"/>
        </w:rPr>
        <w:t>Подпрограммы 8</w:t>
      </w:r>
      <w:r w:rsidRPr="00406B22">
        <w:rPr>
          <w:rFonts w:ascii="Times New Roman" w:hAnsi="Times New Roman" w:cs="Times New Roman"/>
          <w:bCs/>
          <w:sz w:val="24"/>
          <w:szCs w:val="24"/>
        </w:rPr>
        <w:t xml:space="preserve"> </w:t>
      </w:r>
      <w:r w:rsidRPr="00406B22">
        <w:rPr>
          <w:rFonts w:ascii="Times New Roman" w:hAnsi="Times New Roman" w:cs="Times New Roman"/>
          <w:sz w:val="24"/>
          <w:szCs w:val="24"/>
          <w:lang w:eastAsia="ru-RU"/>
        </w:rPr>
        <w:t>«Обеспечение доступности предоставляемых коммунальных услуг» выделено 105 000,0 тыс. руб.</w:t>
      </w:r>
      <w:r w:rsidR="00412E95" w:rsidRPr="00406B22">
        <w:rPr>
          <w:rFonts w:ascii="Times New Roman" w:hAnsi="Times New Roman" w:cs="Times New Roman"/>
          <w:sz w:val="24"/>
          <w:szCs w:val="24"/>
          <w:lang w:eastAsia="ru-RU"/>
        </w:rPr>
        <w:t>,</w:t>
      </w:r>
      <w:r w:rsidRPr="00406B22">
        <w:rPr>
          <w:rFonts w:ascii="Times New Roman" w:hAnsi="Times New Roman" w:cs="Times New Roman"/>
          <w:sz w:val="24"/>
          <w:szCs w:val="24"/>
          <w:lang w:eastAsia="ru-RU"/>
        </w:rPr>
        <w:t xml:space="preserve"> расходование средств происходило согласно графика финансирования, освоено 100%.</w:t>
      </w:r>
    </w:p>
    <w:p w:rsidR="008768D2" w:rsidRPr="00406B22" w:rsidRDefault="008768D2" w:rsidP="001F0F95">
      <w:pPr>
        <w:pStyle w:val="a6"/>
        <w:ind w:firstLine="708"/>
        <w:contextualSpacing/>
        <w:jc w:val="both"/>
        <w:rPr>
          <w:rFonts w:ascii="Times New Roman" w:hAnsi="Times New Roman" w:cs="Times New Roman"/>
          <w:b/>
          <w:i/>
          <w:sz w:val="24"/>
          <w:szCs w:val="24"/>
        </w:rPr>
      </w:pPr>
    </w:p>
    <w:p w:rsidR="00B17232" w:rsidRPr="00406B22" w:rsidRDefault="00FC6ACE" w:rsidP="001F0F95">
      <w:pPr>
        <w:pStyle w:val="a6"/>
        <w:ind w:firstLine="708"/>
        <w:contextualSpacing/>
        <w:jc w:val="both"/>
        <w:rPr>
          <w:rFonts w:ascii="Times New Roman" w:hAnsi="Times New Roman" w:cs="Times New Roman"/>
          <w:b/>
          <w:i/>
          <w:sz w:val="24"/>
          <w:szCs w:val="24"/>
        </w:rPr>
      </w:pPr>
      <w:r w:rsidRPr="00406B22">
        <w:rPr>
          <w:rFonts w:ascii="Times New Roman" w:hAnsi="Times New Roman" w:cs="Times New Roman"/>
          <w:b/>
          <w:i/>
          <w:sz w:val="24"/>
          <w:szCs w:val="24"/>
        </w:rPr>
        <w:t>5</w:t>
      </w:r>
      <w:r w:rsidR="00B17232" w:rsidRPr="00406B22">
        <w:rPr>
          <w:rFonts w:ascii="Times New Roman" w:hAnsi="Times New Roman" w:cs="Times New Roman"/>
          <w:b/>
          <w:i/>
          <w:sz w:val="24"/>
          <w:szCs w:val="24"/>
        </w:rPr>
        <w:t>. Муниципальная программа «</w:t>
      </w:r>
      <w:r w:rsidR="00280A0E" w:rsidRPr="00406B22">
        <w:rPr>
          <w:rFonts w:ascii="Times New Roman" w:hAnsi="Times New Roman" w:cs="Times New Roman"/>
          <w:b/>
          <w:i/>
          <w:sz w:val="24"/>
          <w:szCs w:val="24"/>
        </w:rPr>
        <w:t>Создание условий для обеспечения доступным и комфортным жильем граждан города Енисейска</w:t>
      </w:r>
      <w:r w:rsidR="00085A3F" w:rsidRPr="00406B22">
        <w:rPr>
          <w:rFonts w:ascii="Times New Roman" w:hAnsi="Times New Roman" w:cs="Times New Roman"/>
          <w:b/>
          <w:i/>
          <w:sz w:val="24"/>
          <w:szCs w:val="24"/>
        </w:rPr>
        <w:t>, 2024-2026 годы</w:t>
      </w:r>
      <w:r w:rsidR="00B17232" w:rsidRPr="00406B22">
        <w:rPr>
          <w:rFonts w:ascii="Times New Roman" w:hAnsi="Times New Roman" w:cs="Times New Roman"/>
          <w:b/>
          <w:i/>
          <w:sz w:val="24"/>
          <w:szCs w:val="24"/>
        </w:rPr>
        <w:t>», утв</w:t>
      </w:r>
      <w:r w:rsidR="001F0F95" w:rsidRPr="00406B22">
        <w:rPr>
          <w:rFonts w:ascii="Times New Roman" w:hAnsi="Times New Roman" w:cs="Times New Roman"/>
          <w:b/>
          <w:i/>
          <w:sz w:val="24"/>
          <w:szCs w:val="24"/>
        </w:rPr>
        <w:t>ерждена</w:t>
      </w:r>
      <w:r w:rsidR="00B17232" w:rsidRPr="00406B22">
        <w:rPr>
          <w:rFonts w:ascii="Times New Roman" w:hAnsi="Times New Roman" w:cs="Times New Roman"/>
          <w:b/>
          <w:i/>
          <w:sz w:val="24"/>
          <w:szCs w:val="24"/>
        </w:rPr>
        <w:t xml:space="preserve"> постановл</w:t>
      </w:r>
      <w:r w:rsidR="00CF3865" w:rsidRPr="00406B22">
        <w:rPr>
          <w:rFonts w:ascii="Times New Roman" w:hAnsi="Times New Roman" w:cs="Times New Roman"/>
          <w:b/>
          <w:i/>
          <w:sz w:val="24"/>
          <w:szCs w:val="24"/>
        </w:rPr>
        <w:t xml:space="preserve">ением администрации города от </w:t>
      </w:r>
      <w:r w:rsidR="00C35778" w:rsidRPr="00406B22">
        <w:rPr>
          <w:rFonts w:ascii="Times New Roman" w:hAnsi="Times New Roman" w:cs="Times New Roman"/>
          <w:b/>
          <w:i/>
          <w:sz w:val="24"/>
          <w:szCs w:val="24"/>
        </w:rPr>
        <w:t>30</w:t>
      </w:r>
      <w:r w:rsidR="00CF3865" w:rsidRPr="00406B22">
        <w:rPr>
          <w:rFonts w:ascii="Times New Roman" w:hAnsi="Times New Roman" w:cs="Times New Roman"/>
          <w:b/>
          <w:i/>
          <w:sz w:val="24"/>
          <w:szCs w:val="24"/>
        </w:rPr>
        <w:t>.</w:t>
      </w:r>
      <w:r w:rsidR="00C35778" w:rsidRPr="00406B22">
        <w:rPr>
          <w:rFonts w:ascii="Times New Roman" w:hAnsi="Times New Roman" w:cs="Times New Roman"/>
          <w:b/>
          <w:i/>
          <w:sz w:val="24"/>
          <w:szCs w:val="24"/>
        </w:rPr>
        <w:t>08</w:t>
      </w:r>
      <w:r w:rsidR="00CF3865" w:rsidRPr="00406B22">
        <w:rPr>
          <w:rFonts w:ascii="Times New Roman" w:hAnsi="Times New Roman" w:cs="Times New Roman"/>
          <w:b/>
          <w:i/>
          <w:sz w:val="24"/>
          <w:szCs w:val="24"/>
        </w:rPr>
        <w:t>.20</w:t>
      </w:r>
      <w:r w:rsidR="00C35778" w:rsidRPr="00406B22">
        <w:rPr>
          <w:rFonts w:ascii="Times New Roman" w:hAnsi="Times New Roman" w:cs="Times New Roman"/>
          <w:b/>
          <w:i/>
          <w:sz w:val="24"/>
          <w:szCs w:val="24"/>
        </w:rPr>
        <w:t>23</w:t>
      </w:r>
      <w:r w:rsidR="00CF3865" w:rsidRPr="00406B22">
        <w:rPr>
          <w:rFonts w:ascii="Times New Roman" w:hAnsi="Times New Roman" w:cs="Times New Roman"/>
          <w:b/>
          <w:i/>
          <w:sz w:val="24"/>
          <w:szCs w:val="24"/>
        </w:rPr>
        <w:t xml:space="preserve"> № </w:t>
      </w:r>
      <w:r w:rsidR="00C35778" w:rsidRPr="00406B22">
        <w:rPr>
          <w:rFonts w:ascii="Times New Roman" w:hAnsi="Times New Roman" w:cs="Times New Roman"/>
          <w:b/>
          <w:i/>
          <w:sz w:val="24"/>
          <w:szCs w:val="24"/>
        </w:rPr>
        <w:t>332</w:t>
      </w:r>
      <w:r w:rsidR="00B17232" w:rsidRPr="00406B22">
        <w:rPr>
          <w:rFonts w:ascii="Times New Roman" w:hAnsi="Times New Roman" w:cs="Times New Roman"/>
          <w:b/>
          <w:i/>
          <w:sz w:val="24"/>
          <w:szCs w:val="24"/>
        </w:rPr>
        <w:t>-п (в редакции постанов</w:t>
      </w:r>
      <w:r w:rsidR="00CF3865" w:rsidRPr="00406B22">
        <w:rPr>
          <w:rFonts w:ascii="Times New Roman" w:hAnsi="Times New Roman" w:cs="Times New Roman"/>
          <w:b/>
          <w:i/>
          <w:sz w:val="24"/>
          <w:szCs w:val="24"/>
        </w:rPr>
        <w:t xml:space="preserve">ления администрации города от </w:t>
      </w:r>
      <w:r w:rsidR="00C35778" w:rsidRPr="00406B22">
        <w:rPr>
          <w:rFonts w:ascii="Times New Roman" w:hAnsi="Times New Roman" w:cs="Times New Roman"/>
          <w:b/>
          <w:i/>
          <w:sz w:val="24"/>
          <w:szCs w:val="24"/>
        </w:rPr>
        <w:t>25</w:t>
      </w:r>
      <w:r w:rsidR="00CF3865" w:rsidRPr="00406B22">
        <w:rPr>
          <w:rFonts w:ascii="Times New Roman" w:hAnsi="Times New Roman" w:cs="Times New Roman"/>
          <w:b/>
          <w:i/>
          <w:sz w:val="24"/>
          <w:szCs w:val="24"/>
        </w:rPr>
        <w:t>.</w:t>
      </w:r>
      <w:r w:rsidR="00C35778" w:rsidRPr="00406B22">
        <w:rPr>
          <w:rFonts w:ascii="Times New Roman" w:hAnsi="Times New Roman" w:cs="Times New Roman"/>
          <w:b/>
          <w:i/>
          <w:sz w:val="24"/>
          <w:szCs w:val="24"/>
        </w:rPr>
        <w:t>12</w:t>
      </w:r>
      <w:r w:rsidR="00CF3865" w:rsidRPr="00406B22">
        <w:rPr>
          <w:rFonts w:ascii="Times New Roman" w:hAnsi="Times New Roman" w:cs="Times New Roman"/>
          <w:b/>
          <w:i/>
          <w:sz w:val="24"/>
          <w:szCs w:val="24"/>
        </w:rPr>
        <w:t>.20</w:t>
      </w:r>
      <w:r w:rsidR="00C35778" w:rsidRPr="00406B22">
        <w:rPr>
          <w:rFonts w:ascii="Times New Roman" w:hAnsi="Times New Roman" w:cs="Times New Roman"/>
          <w:b/>
          <w:i/>
          <w:sz w:val="24"/>
          <w:szCs w:val="24"/>
        </w:rPr>
        <w:t>24</w:t>
      </w:r>
      <w:r w:rsidR="00064EB3" w:rsidRPr="00406B22">
        <w:rPr>
          <w:rFonts w:ascii="Times New Roman" w:hAnsi="Times New Roman" w:cs="Times New Roman"/>
          <w:b/>
          <w:i/>
          <w:sz w:val="24"/>
          <w:szCs w:val="24"/>
        </w:rPr>
        <w:t>0</w:t>
      </w:r>
      <w:r w:rsidR="00CF3865" w:rsidRPr="00406B22">
        <w:rPr>
          <w:rFonts w:ascii="Times New Roman" w:hAnsi="Times New Roman" w:cs="Times New Roman"/>
          <w:b/>
          <w:i/>
          <w:sz w:val="24"/>
          <w:szCs w:val="24"/>
        </w:rPr>
        <w:t xml:space="preserve"> №</w:t>
      </w:r>
      <w:r w:rsidR="00C35778" w:rsidRPr="00406B22">
        <w:rPr>
          <w:rFonts w:ascii="Times New Roman" w:hAnsi="Times New Roman" w:cs="Times New Roman"/>
          <w:b/>
          <w:i/>
          <w:sz w:val="24"/>
          <w:szCs w:val="24"/>
        </w:rPr>
        <w:t>397</w:t>
      </w:r>
      <w:r w:rsidR="00B17232" w:rsidRPr="00406B22">
        <w:rPr>
          <w:rFonts w:ascii="Times New Roman" w:hAnsi="Times New Roman" w:cs="Times New Roman"/>
          <w:b/>
          <w:i/>
          <w:sz w:val="24"/>
          <w:szCs w:val="24"/>
        </w:rPr>
        <w:t>–п), ответственный исполнитель –администрация города Енисейска.</w:t>
      </w:r>
    </w:p>
    <w:p w:rsidR="004931D8" w:rsidRPr="00406B22" w:rsidRDefault="004931D8" w:rsidP="00E37459">
      <w:pPr>
        <w:autoSpaceDE w:val="0"/>
        <w:autoSpaceDN w:val="0"/>
        <w:adjustRightInd w:val="0"/>
        <w:spacing w:after="0" w:line="240" w:lineRule="auto"/>
        <w:ind w:firstLine="708"/>
        <w:jc w:val="both"/>
        <w:rPr>
          <w:rFonts w:ascii="Times New Roman" w:hAnsi="Times New Roman" w:cs="Times New Roman"/>
          <w:sz w:val="24"/>
          <w:szCs w:val="24"/>
        </w:rPr>
      </w:pPr>
    </w:p>
    <w:p w:rsidR="00011BE8" w:rsidRPr="00406B22" w:rsidRDefault="00011BE8" w:rsidP="00011BE8">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67 121,4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xml:space="preserve">., освоено 64 341,7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(95,86%)., в том числе:</w:t>
      </w:r>
    </w:p>
    <w:p w:rsidR="00011BE8" w:rsidRPr="00406B22" w:rsidRDefault="00011BE8" w:rsidP="00011BE8">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-за счет средств федерального бюджета – 576,6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011BE8" w:rsidRPr="00406B22" w:rsidRDefault="00011BE8" w:rsidP="00011BE8">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46 721,9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011BE8" w:rsidRPr="00406B22" w:rsidRDefault="00011BE8" w:rsidP="00011BE8">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17 043,2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E37459" w:rsidRPr="00406B22" w:rsidRDefault="00E37459" w:rsidP="00E37459">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В состав муниципальной программы «Создание условий для обеспечения доступным и комфортным жильем граждан города Енисейска</w:t>
      </w:r>
      <w:r w:rsidR="00C35778" w:rsidRPr="00406B22">
        <w:rPr>
          <w:rFonts w:ascii="Times New Roman" w:hAnsi="Times New Roman" w:cs="Times New Roman"/>
          <w:sz w:val="24"/>
          <w:szCs w:val="24"/>
        </w:rPr>
        <w:t>, 2024-2026 годы</w:t>
      </w:r>
      <w:r w:rsidRPr="00406B22">
        <w:rPr>
          <w:rFonts w:ascii="Times New Roman" w:hAnsi="Times New Roman" w:cs="Times New Roman"/>
          <w:sz w:val="24"/>
          <w:szCs w:val="24"/>
        </w:rPr>
        <w:t>»</w:t>
      </w:r>
      <w:r w:rsidR="00011BE8" w:rsidRPr="00406B22">
        <w:rPr>
          <w:rFonts w:ascii="Times New Roman" w:hAnsi="Times New Roman" w:cs="Times New Roman"/>
          <w:sz w:val="24"/>
          <w:szCs w:val="24"/>
        </w:rPr>
        <w:t xml:space="preserve"> </w:t>
      </w:r>
      <w:r w:rsidRPr="00406B22">
        <w:rPr>
          <w:rFonts w:ascii="Times New Roman" w:hAnsi="Times New Roman" w:cs="Times New Roman"/>
          <w:sz w:val="24"/>
          <w:szCs w:val="24"/>
        </w:rPr>
        <w:t xml:space="preserve">входят </w:t>
      </w:r>
      <w:r w:rsidR="00347D23" w:rsidRPr="00406B22">
        <w:rPr>
          <w:rFonts w:ascii="Times New Roman" w:hAnsi="Times New Roman" w:cs="Times New Roman"/>
          <w:sz w:val="24"/>
          <w:szCs w:val="24"/>
        </w:rPr>
        <w:t>5</w:t>
      </w:r>
      <w:r w:rsidRPr="00406B22">
        <w:rPr>
          <w:rFonts w:ascii="Times New Roman" w:hAnsi="Times New Roman" w:cs="Times New Roman"/>
          <w:sz w:val="24"/>
          <w:szCs w:val="24"/>
        </w:rPr>
        <w:t xml:space="preserve"> подпрограмм:</w:t>
      </w:r>
    </w:p>
    <w:p w:rsidR="00011BE8" w:rsidRPr="00406B22" w:rsidRDefault="00011BE8" w:rsidP="00011BE8">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Подпрограмма 1 «Территориальное планирование, градостроительное зонирование и документация по планировке территории города Енисейска»</w:t>
      </w:r>
    </w:p>
    <w:p w:rsidR="00011BE8" w:rsidRPr="00406B22" w:rsidRDefault="00011BE8" w:rsidP="00011BE8">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Подпрограмма 2 «Переселение граждан из аварийного жилищного фонда города Енисейска» </w:t>
      </w:r>
    </w:p>
    <w:p w:rsidR="00011BE8" w:rsidRPr="00406B22" w:rsidRDefault="00011BE8" w:rsidP="00011BE8">
      <w:pPr>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Подпрограмма 3 «Обеспечение реализации муниципальной программы»</w:t>
      </w:r>
    </w:p>
    <w:p w:rsidR="005F7C81" w:rsidRPr="00406B22" w:rsidRDefault="005F7C81" w:rsidP="005F7C81">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Подпрограмма 4 «Развитие инженерной и транспортной инфраструктуры города в новых микрорайонах»</w:t>
      </w:r>
    </w:p>
    <w:p w:rsidR="00011BE8" w:rsidRPr="00406B22" w:rsidRDefault="00011BE8" w:rsidP="00011BE8">
      <w:pPr>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Подпрограмма </w:t>
      </w:r>
      <w:r w:rsidR="00A41DAA" w:rsidRPr="00406B22">
        <w:rPr>
          <w:rFonts w:ascii="Times New Roman" w:hAnsi="Times New Roman" w:cs="Times New Roman"/>
          <w:sz w:val="24"/>
          <w:szCs w:val="24"/>
        </w:rPr>
        <w:t>5</w:t>
      </w:r>
      <w:r w:rsidRPr="00406B22">
        <w:rPr>
          <w:rFonts w:ascii="Times New Roman" w:hAnsi="Times New Roman" w:cs="Times New Roman"/>
          <w:sz w:val="24"/>
          <w:szCs w:val="24"/>
        </w:rPr>
        <w:t xml:space="preserve"> «Обеспечение жильем молодых семей».</w:t>
      </w:r>
    </w:p>
    <w:p w:rsidR="00011BE8" w:rsidRPr="00406B22" w:rsidRDefault="00011BE8" w:rsidP="00E37459">
      <w:pPr>
        <w:autoSpaceDE w:val="0"/>
        <w:autoSpaceDN w:val="0"/>
        <w:adjustRightInd w:val="0"/>
        <w:spacing w:after="0" w:line="240" w:lineRule="auto"/>
        <w:ind w:firstLine="708"/>
        <w:jc w:val="both"/>
        <w:rPr>
          <w:rFonts w:ascii="Times New Roman" w:hAnsi="Times New Roman" w:cs="Times New Roman"/>
          <w:sz w:val="24"/>
          <w:szCs w:val="24"/>
        </w:rPr>
      </w:pP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i/>
          <w:sz w:val="24"/>
          <w:szCs w:val="24"/>
        </w:rPr>
        <w:t>По подпрограмме 1</w:t>
      </w:r>
      <w:r w:rsidRPr="00406B22">
        <w:rPr>
          <w:rFonts w:ascii="Times New Roman" w:hAnsi="Times New Roman" w:cs="Times New Roman"/>
          <w:sz w:val="24"/>
          <w:szCs w:val="24"/>
        </w:rPr>
        <w:t xml:space="preserve"> «Территориальное планирование, градостроительное зонирование и документация по планировке территории»:</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достигнуты показатели:</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Доля актуализированных документов территориального планирования и иной градостроительной документации – достигнут целевой индикатор 48 % в связи с разработкой следующей градостроительной документации:</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 - проекта внесения изменений в Генеральный план и Правила землепользования и застройки городского округа г. Енисейска (проект разработан в рамках краевой программы проектной организацией ООО «ГЕО-ДОН»), </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проекта планировки и проекта межевания территории микрорайона «Полюс» г. Енисейска (проект разработан в рамках краевой программы институтом АО ТГИ «</w:t>
      </w:r>
      <w:proofErr w:type="spellStart"/>
      <w:r w:rsidRPr="00406B22">
        <w:rPr>
          <w:rFonts w:ascii="Times New Roman" w:hAnsi="Times New Roman" w:cs="Times New Roman"/>
          <w:sz w:val="24"/>
          <w:szCs w:val="24"/>
        </w:rPr>
        <w:t>Красноярскгражданпроект</w:t>
      </w:r>
      <w:proofErr w:type="spellEnd"/>
      <w:r w:rsidRPr="00406B22">
        <w:rPr>
          <w:rFonts w:ascii="Times New Roman" w:hAnsi="Times New Roman" w:cs="Times New Roman"/>
          <w:sz w:val="24"/>
          <w:szCs w:val="24"/>
        </w:rPr>
        <w:t xml:space="preserve">»), </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 проекта внесения изменений в Местные нормативы градостроительного проектирования города Енисейска (разработан за счет средств местного бюджета). </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lastRenderedPageBreak/>
        <w:t xml:space="preserve">Необходимость выделения денежных средств на подготовку проекта возникла в связи с изменениями градостроительного законодательства, в соответствие с действующими приказами в части отражения ограничений в границах зон приаэродромной территории, зон затопления, подтопления территории, приказом № 1511 Министерства культуры РФ Об утверждении предмета охраны, границ территории и требованиям к градостроительным регламентам в границах исторического поселения федерального значения г. Енисейск, изменением </w:t>
      </w:r>
      <w:r w:rsidRPr="00406B22">
        <w:rPr>
          <w:rFonts w:ascii="Times New Roman" w:hAnsi="Times New Roman" w:cs="Times New Roman"/>
          <w:sz w:val="24"/>
        </w:rPr>
        <w:t>градостроительного зонирования отдельных городских территорий и др.</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Из запланированных средств на разработку проектов затрачено: 3 995 000,0 руб. (проекты внесения изменений в Генеральный план и в Правила землепользования и застройки г. Енисейска) и 598 150,0 рублей на проект внесения изменений в Местные нормативы градостроительного проектирования города Енисейска. </w:t>
      </w:r>
    </w:p>
    <w:p w:rsidR="00347D23" w:rsidRPr="00406B22" w:rsidRDefault="00347D23" w:rsidP="00347D2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Достигнут показатель «общая площадь жилых помещений, приходящаяся в среднем на одного жителя, в том числе введенная в действие за год на одного жителя» - 30,8/0,17 кв. м. за счет строительства и ввода в эксплуатацию индивидуальных жилых домов на территории города (в соответствии со справкой № 1-жилфонд по г. Енисейску за 2024 год). Введено в 2024 году -3020 кв.м. индивидуального жилья.</w:t>
      </w:r>
    </w:p>
    <w:p w:rsidR="00347D23" w:rsidRPr="00406B22" w:rsidRDefault="00347D23" w:rsidP="00E810D3">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i/>
          <w:sz w:val="24"/>
          <w:szCs w:val="24"/>
        </w:rPr>
        <w:t>По подпрограмме 2</w:t>
      </w:r>
      <w:r w:rsidRPr="00406B22">
        <w:rPr>
          <w:rFonts w:ascii="Times New Roman" w:hAnsi="Times New Roman" w:cs="Times New Roman"/>
          <w:sz w:val="24"/>
          <w:szCs w:val="24"/>
        </w:rPr>
        <w:t xml:space="preserve"> «Переселение граждан из аварийного жилищного фонда города Енисейска»:</w:t>
      </w:r>
    </w:p>
    <w:p w:rsidR="00347D23" w:rsidRPr="00406B22" w:rsidRDefault="00347D23" w:rsidP="00E810D3">
      <w:pPr>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по показателю: «доля расселенного жилого фонда в общем объеме аварийного жилищного фонда» в 2024 году – 2,28 % изначально не был запланирован в связи с тем, что региональная адресная программа для многоквартирных домов, признанных аварийными после 01.01.2017 г. не действует на территории края (реализовывалась предыдущая программа для других МО края). Показатель достигнут за счет дополнительного выделения средств краевого бюджета в конце 2024 года на финансирование мероприятий по переселению граждан (по краевой строке). В связи с чем достигнуты также показатели: «количество жилых помещений, собственникам которых осуществлена выплата возмещения -14 ед., «количество переселенных жителей из аварийного жилищного фонда»- 30 чел.</w:t>
      </w:r>
    </w:p>
    <w:p w:rsidR="00E810D3" w:rsidRPr="00406B22" w:rsidRDefault="00E810D3" w:rsidP="00E810D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06B22">
        <w:rPr>
          <w:rFonts w:ascii="Times New Roman" w:hAnsi="Times New Roman" w:cs="Times New Roman"/>
          <w:i/>
          <w:color w:val="000000" w:themeColor="text1"/>
          <w:sz w:val="24"/>
          <w:szCs w:val="24"/>
        </w:rPr>
        <w:t>По подпрограмме 3</w:t>
      </w:r>
      <w:r w:rsidRPr="00406B22">
        <w:rPr>
          <w:rFonts w:ascii="Times New Roman" w:hAnsi="Times New Roman" w:cs="Times New Roman"/>
          <w:color w:val="000000" w:themeColor="text1"/>
          <w:sz w:val="24"/>
          <w:szCs w:val="24"/>
        </w:rPr>
        <w:t xml:space="preserve"> «Обеспечение реализации муниципальной программы и прочие мероприятия» - на обеспечение деятельности подведомственного учреждения МКУ «АПГ» освоение бюджетных средств за 2024 год – </w:t>
      </w:r>
      <w:r w:rsidRPr="00406B22">
        <w:rPr>
          <w:rFonts w:ascii="Times New Roman" w:hAnsi="Times New Roman" w:cs="Times New Roman"/>
          <w:sz w:val="24"/>
          <w:szCs w:val="24"/>
        </w:rPr>
        <w:t>93,4%</w:t>
      </w:r>
      <w:r w:rsidRPr="00406B22">
        <w:rPr>
          <w:rFonts w:ascii="Times New Roman" w:hAnsi="Times New Roman" w:cs="Times New Roman"/>
          <w:color w:val="000000" w:themeColor="text1"/>
          <w:sz w:val="24"/>
          <w:szCs w:val="24"/>
        </w:rPr>
        <w:t>.</w:t>
      </w:r>
    </w:p>
    <w:p w:rsidR="00E810D3" w:rsidRPr="00406B22" w:rsidRDefault="00E810D3" w:rsidP="00E810D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06B22">
        <w:rPr>
          <w:rFonts w:ascii="Times New Roman" w:hAnsi="Times New Roman" w:cs="Times New Roman"/>
          <w:color w:val="000000" w:themeColor="text1"/>
          <w:sz w:val="24"/>
          <w:szCs w:val="24"/>
        </w:rPr>
        <w:t>По подпрограмме достигнуты показатели:</w:t>
      </w:r>
    </w:p>
    <w:p w:rsidR="00E810D3" w:rsidRPr="00406B22" w:rsidRDefault="00E810D3" w:rsidP="00E810D3">
      <w:pPr>
        <w:autoSpaceDE w:val="0"/>
        <w:autoSpaceDN w:val="0"/>
        <w:adjustRightInd w:val="0"/>
        <w:spacing w:after="0" w:line="240" w:lineRule="auto"/>
        <w:jc w:val="both"/>
        <w:rPr>
          <w:rFonts w:ascii="Times New Roman" w:hAnsi="Times New Roman" w:cs="Times New Roman"/>
          <w:color w:val="000000" w:themeColor="text1"/>
          <w:sz w:val="24"/>
          <w:szCs w:val="24"/>
        </w:rPr>
      </w:pPr>
      <w:r w:rsidRPr="00406B22">
        <w:rPr>
          <w:rFonts w:ascii="Times New Roman" w:hAnsi="Times New Roman" w:cs="Times New Roman"/>
          <w:color w:val="000000" w:themeColor="text1"/>
          <w:sz w:val="24"/>
          <w:szCs w:val="24"/>
        </w:rPr>
        <w:t>мероприятия по осуществлению функций технического и строительного контроля по строительству, реконструкции, ремонту, благоустройству муниципальных объектов 28- ед.</w:t>
      </w:r>
    </w:p>
    <w:p w:rsidR="00E810D3" w:rsidRPr="00406B22" w:rsidRDefault="00E810D3" w:rsidP="00E810D3">
      <w:pPr>
        <w:autoSpaceDE w:val="0"/>
        <w:autoSpaceDN w:val="0"/>
        <w:adjustRightInd w:val="0"/>
        <w:spacing w:after="0" w:line="240" w:lineRule="auto"/>
        <w:jc w:val="both"/>
        <w:rPr>
          <w:rFonts w:ascii="Times New Roman" w:hAnsi="Times New Roman" w:cs="Times New Roman"/>
          <w:color w:val="000000" w:themeColor="text1"/>
          <w:sz w:val="24"/>
          <w:szCs w:val="24"/>
        </w:rPr>
      </w:pPr>
      <w:r w:rsidRPr="00406B22">
        <w:rPr>
          <w:rFonts w:ascii="Times New Roman" w:hAnsi="Times New Roman" w:cs="Times New Roman"/>
          <w:color w:val="000000" w:themeColor="text1"/>
          <w:sz w:val="24"/>
          <w:szCs w:val="24"/>
        </w:rPr>
        <w:t>мероприятия по подготовке технической документации для работ  по строительству, реконструкции, ремонту, благоустройству муниципальных объектов 28 -ед.</w:t>
      </w:r>
    </w:p>
    <w:p w:rsidR="00E810D3" w:rsidRPr="00406B22" w:rsidRDefault="00E810D3" w:rsidP="00E810D3">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i/>
          <w:sz w:val="24"/>
          <w:szCs w:val="24"/>
        </w:rPr>
        <w:t>По подпрограмме 4</w:t>
      </w:r>
      <w:r w:rsidRPr="00406B22">
        <w:rPr>
          <w:rFonts w:ascii="Times New Roman" w:hAnsi="Times New Roman" w:cs="Times New Roman"/>
          <w:sz w:val="24"/>
          <w:szCs w:val="24"/>
        </w:rPr>
        <w:t xml:space="preserve"> «Развитие инженерной и транспортной инфраструктуры города в новых микрорайонах» не запланированы средства городского бюджета на 2024 год. </w:t>
      </w:r>
    </w:p>
    <w:p w:rsidR="00E810D3" w:rsidRPr="00406B22" w:rsidRDefault="00E810D3" w:rsidP="00E810D3">
      <w:pPr>
        <w:spacing w:after="0" w:line="240" w:lineRule="auto"/>
        <w:ind w:firstLine="708"/>
        <w:jc w:val="both"/>
        <w:rPr>
          <w:rFonts w:ascii="Times New Roman" w:hAnsi="Times New Roman"/>
          <w:sz w:val="24"/>
          <w:szCs w:val="24"/>
        </w:rPr>
      </w:pPr>
      <w:r w:rsidRPr="00406B22">
        <w:rPr>
          <w:rFonts w:ascii="Times New Roman" w:hAnsi="Times New Roman"/>
          <w:i/>
          <w:sz w:val="24"/>
          <w:szCs w:val="24"/>
        </w:rPr>
        <w:t xml:space="preserve">По подпрограмме 5  </w:t>
      </w:r>
      <w:r w:rsidRPr="00406B22">
        <w:rPr>
          <w:rFonts w:ascii="Times New Roman" w:hAnsi="Times New Roman"/>
          <w:sz w:val="24"/>
          <w:szCs w:val="24"/>
        </w:rPr>
        <w:t>«Обеспечение жильем молодых семей» достигнут показатель:</w:t>
      </w:r>
    </w:p>
    <w:p w:rsidR="00135482" w:rsidRPr="00406B22" w:rsidRDefault="00135482" w:rsidP="00135482">
      <w:pPr>
        <w:spacing w:after="0" w:line="240" w:lineRule="auto"/>
        <w:ind w:firstLine="708"/>
        <w:jc w:val="both"/>
        <w:rPr>
          <w:rFonts w:ascii="Times New Roman" w:hAnsi="Times New Roman"/>
          <w:b/>
          <w:sz w:val="24"/>
          <w:szCs w:val="24"/>
        </w:rPr>
      </w:pPr>
      <w:r w:rsidRPr="00406B22">
        <w:rPr>
          <w:rFonts w:ascii="Times New Roman" w:hAnsi="Times New Roman"/>
          <w:sz w:val="24"/>
          <w:szCs w:val="24"/>
        </w:rPr>
        <w:t>-«доля молодых семей, получивших социальную поддержку в виде сертификата» – 5,7</w:t>
      </w:r>
      <w:r w:rsidRPr="00406B22">
        <w:rPr>
          <w:rFonts w:ascii="Times New Roman" w:hAnsi="Times New Roman"/>
          <w:b/>
          <w:color w:val="FF0000"/>
          <w:sz w:val="24"/>
          <w:szCs w:val="24"/>
        </w:rPr>
        <w:t xml:space="preserve"> </w:t>
      </w:r>
      <w:r w:rsidRPr="00406B22">
        <w:rPr>
          <w:rFonts w:ascii="Times New Roman" w:hAnsi="Times New Roman"/>
          <w:sz w:val="24"/>
          <w:szCs w:val="24"/>
        </w:rPr>
        <w:t>%.</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t>В 2024 году количество молодых семей, получивших социальную поддержку в виде сертификата - 2 семьи.</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t>В установленные законом сроки (до 01.03.2024) сертификаты были выданы гражданам и реализованы, приобретены жилые помещения с соблюдением нормы приобретения на каждого члена семьи.</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программе является добровольным.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t xml:space="preserve">В городе Енисейске на учете нуждающихся в улучшении жилищных условий по подпрограмме 5 «Обеспечение жильем молодых семей» на 01.01.2024 года состояло 33 семьи. </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lastRenderedPageBreak/>
        <w:t>Для участия в конкурсном отборе молодых семей –участников мероприятия по обеспечению жильем молодых семей, изъявивших желание получить социальную выплату в 2024 году по МО г. Енисейск было подано 14 заявлений.</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t>В пределах утвержденных лимитов средств местного бюджета МО г. Енисейск (7%) в список было включено 5 семей, из них 1 многодетная семья.</w:t>
      </w:r>
    </w:p>
    <w:p w:rsidR="00135482" w:rsidRPr="00406B22" w:rsidRDefault="00135482" w:rsidP="00135482">
      <w:pPr>
        <w:spacing w:after="0" w:line="240" w:lineRule="auto"/>
        <w:ind w:firstLine="708"/>
        <w:jc w:val="both"/>
        <w:rPr>
          <w:rFonts w:ascii="Times New Roman" w:hAnsi="Times New Roman"/>
          <w:sz w:val="24"/>
          <w:szCs w:val="24"/>
        </w:rPr>
      </w:pPr>
      <w:r w:rsidRPr="00406B22">
        <w:rPr>
          <w:rFonts w:ascii="Times New Roman" w:hAnsi="Times New Roman"/>
          <w:sz w:val="24"/>
          <w:szCs w:val="24"/>
        </w:rPr>
        <w:t xml:space="preserve">Уменьшение от запланированного показателя произошло в связи: с уменьшением федерального и краевого финансирования. Средства местного бюджета освоены в полном объеме.  </w:t>
      </w:r>
    </w:p>
    <w:p w:rsidR="00E37459" w:rsidRPr="00406B22" w:rsidRDefault="00E37459" w:rsidP="001F0F95">
      <w:pPr>
        <w:pStyle w:val="a6"/>
        <w:ind w:firstLine="708"/>
        <w:contextualSpacing/>
        <w:jc w:val="both"/>
        <w:rPr>
          <w:rFonts w:ascii="Times New Roman" w:hAnsi="Times New Roman" w:cs="Times New Roman"/>
          <w:b/>
          <w:i/>
          <w:sz w:val="24"/>
          <w:szCs w:val="24"/>
        </w:rPr>
      </w:pPr>
    </w:p>
    <w:p w:rsidR="004D4C95" w:rsidRPr="00406B22" w:rsidRDefault="0069367B" w:rsidP="004D4C95">
      <w:pPr>
        <w:spacing w:after="0" w:line="240" w:lineRule="auto"/>
        <w:jc w:val="both"/>
        <w:rPr>
          <w:rFonts w:ascii="Times New Roman" w:hAnsi="Times New Roman" w:cs="Times New Roman"/>
          <w:b/>
          <w:i/>
          <w:sz w:val="24"/>
          <w:szCs w:val="24"/>
        </w:rPr>
      </w:pPr>
      <w:r w:rsidRPr="00406B22">
        <w:rPr>
          <w:rFonts w:ascii="Times New Roman" w:hAnsi="Times New Roman" w:cs="Times New Roman"/>
          <w:sz w:val="24"/>
          <w:szCs w:val="24"/>
        </w:rPr>
        <w:tab/>
      </w:r>
      <w:r w:rsidR="00026D18" w:rsidRPr="00406B22">
        <w:rPr>
          <w:rFonts w:ascii="Times New Roman" w:hAnsi="Times New Roman" w:cs="Times New Roman"/>
          <w:b/>
          <w:i/>
          <w:sz w:val="24"/>
          <w:szCs w:val="24"/>
        </w:rPr>
        <w:t>6</w:t>
      </w:r>
      <w:r w:rsidR="006314C2" w:rsidRPr="00406B22">
        <w:rPr>
          <w:rFonts w:ascii="Times New Roman" w:hAnsi="Times New Roman" w:cs="Times New Roman"/>
          <w:b/>
          <w:i/>
          <w:sz w:val="24"/>
          <w:szCs w:val="24"/>
        </w:rPr>
        <w:t>. Муниципальная программа «Развитие физи</w:t>
      </w:r>
      <w:r w:rsidR="004D4C95" w:rsidRPr="00406B22">
        <w:rPr>
          <w:rFonts w:ascii="Times New Roman" w:hAnsi="Times New Roman" w:cs="Times New Roman"/>
          <w:b/>
          <w:i/>
          <w:sz w:val="24"/>
          <w:szCs w:val="24"/>
        </w:rPr>
        <w:t>ческой культур</w:t>
      </w:r>
      <w:r w:rsidR="00EB3B55" w:rsidRPr="00406B22">
        <w:rPr>
          <w:rFonts w:ascii="Times New Roman" w:hAnsi="Times New Roman" w:cs="Times New Roman"/>
          <w:b/>
          <w:i/>
          <w:sz w:val="24"/>
          <w:szCs w:val="24"/>
        </w:rPr>
        <w:t>ы и спорта в городе Енисейске</w:t>
      </w:r>
      <w:r w:rsidR="00085A3F" w:rsidRPr="00406B22">
        <w:rPr>
          <w:rFonts w:ascii="Times New Roman" w:hAnsi="Times New Roman" w:cs="Times New Roman"/>
          <w:b/>
          <w:i/>
          <w:sz w:val="24"/>
          <w:szCs w:val="24"/>
        </w:rPr>
        <w:t>, 2024-2026 годы</w:t>
      </w:r>
      <w:r w:rsidR="00EB3B55" w:rsidRPr="00406B22">
        <w:rPr>
          <w:rFonts w:ascii="Times New Roman" w:hAnsi="Times New Roman" w:cs="Times New Roman"/>
          <w:b/>
          <w:i/>
          <w:sz w:val="24"/>
          <w:szCs w:val="24"/>
        </w:rPr>
        <w:t>»</w:t>
      </w:r>
      <w:r w:rsidR="004D4C95" w:rsidRPr="00406B22">
        <w:rPr>
          <w:rFonts w:ascii="Times New Roman" w:hAnsi="Times New Roman" w:cs="Times New Roman"/>
          <w:b/>
          <w:i/>
          <w:sz w:val="24"/>
          <w:szCs w:val="24"/>
        </w:rPr>
        <w:t>, утв</w:t>
      </w:r>
      <w:r w:rsidR="00276939" w:rsidRPr="00406B22">
        <w:rPr>
          <w:rFonts w:ascii="Times New Roman" w:hAnsi="Times New Roman" w:cs="Times New Roman"/>
          <w:b/>
          <w:i/>
          <w:sz w:val="24"/>
          <w:szCs w:val="24"/>
        </w:rPr>
        <w:t>ерждена</w:t>
      </w:r>
      <w:r w:rsidR="004D4C95" w:rsidRPr="00406B22">
        <w:rPr>
          <w:rFonts w:ascii="Times New Roman" w:hAnsi="Times New Roman" w:cs="Times New Roman"/>
          <w:b/>
          <w:i/>
          <w:sz w:val="24"/>
          <w:szCs w:val="24"/>
        </w:rPr>
        <w:t xml:space="preserve"> постановлением администрации города от </w:t>
      </w:r>
      <w:r w:rsidR="00F93F61" w:rsidRPr="00406B22">
        <w:rPr>
          <w:rFonts w:ascii="Times New Roman" w:hAnsi="Times New Roman" w:cs="Times New Roman"/>
          <w:b/>
          <w:i/>
          <w:sz w:val="24"/>
          <w:szCs w:val="24"/>
        </w:rPr>
        <w:t>20</w:t>
      </w:r>
      <w:r w:rsidR="004D4C95" w:rsidRPr="00406B22">
        <w:rPr>
          <w:rFonts w:ascii="Times New Roman" w:hAnsi="Times New Roman" w:cs="Times New Roman"/>
          <w:b/>
          <w:i/>
          <w:sz w:val="24"/>
          <w:szCs w:val="24"/>
        </w:rPr>
        <w:t>.10.</w:t>
      </w:r>
      <w:r w:rsidR="00F93F61" w:rsidRPr="00406B22">
        <w:rPr>
          <w:rFonts w:ascii="Times New Roman" w:hAnsi="Times New Roman" w:cs="Times New Roman"/>
          <w:b/>
          <w:i/>
          <w:sz w:val="24"/>
          <w:szCs w:val="24"/>
        </w:rPr>
        <w:t>2023</w:t>
      </w:r>
      <w:r w:rsidR="004D4C95" w:rsidRPr="00406B22">
        <w:rPr>
          <w:rFonts w:ascii="Times New Roman" w:hAnsi="Times New Roman" w:cs="Times New Roman"/>
          <w:b/>
          <w:i/>
          <w:sz w:val="24"/>
          <w:szCs w:val="24"/>
        </w:rPr>
        <w:t xml:space="preserve"> №</w:t>
      </w:r>
      <w:r w:rsidR="00F93F61" w:rsidRPr="00406B22">
        <w:rPr>
          <w:rFonts w:ascii="Times New Roman" w:hAnsi="Times New Roman" w:cs="Times New Roman"/>
          <w:b/>
          <w:i/>
          <w:sz w:val="24"/>
          <w:szCs w:val="24"/>
        </w:rPr>
        <w:t>391</w:t>
      </w:r>
      <w:r w:rsidR="004D4C95" w:rsidRPr="00406B22">
        <w:rPr>
          <w:rFonts w:ascii="Times New Roman" w:hAnsi="Times New Roman" w:cs="Times New Roman"/>
          <w:b/>
          <w:i/>
          <w:sz w:val="24"/>
          <w:szCs w:val="24"/>
        </w:rPr>
        <w:t xml:space="preserve"> –п (в редакции постановления админис</w:t>
      </w:r>
      <w:r w:rsidR="00EB3B55" w:rsidRPr="00406B22">
        <w:rPr>
          <w:rFonts w:ascii="Times New Roman" w:hAnsi="Times New Roman" w:cs="Times New Roman"/>
          <w:b/>
          <w:i/>
          <w:sz w:val="24"/>
          <w:szCs w:val="24"/>
        </w:rPr>
        <w:t>трации</w:t>
      </w:r>
      <w:r w:rsidR="00CF3865" w:rsidRPr="00406B22">
        <w:rPr>
          <w:rFonts w:ascii="Times New Roman" w:hAnsi="Times New Roman" w:cs="Times New Roman"/>
          <w:b/>
          <w:i/>
          <w:sz w:val="24"/>
          <w:szCs w:val="24"/>
        </w:rPr>
        <w:t xml:space="preserve"> города от </w:t>
      </w:r>
      <w:r w:rsidR="00F93F61" w:rsidRPr="00406B22">
        <w:rPr>
          <w:rFonts w:ascii="Times New Roman" w:hAnsi="Times New Roman" w:cs="Times New Roman"/>
          <w:b/>
          <w:i/>
          <w:sz w:val="24"/>
          <w:szCs w:val="24"/>
        </w:rPr>
        <w:t>25</w:t>
      </w:r>
      <w:r w:rsidR="00FC0B81" w:rsidRPr="00406B22">
        <w:rPr>
          <w:rFonts w:ascii="Times New Roman" w:hAnsi="Times New Roman" w:cs="Times New Roman"/>
          <w:b/>
          <w:i/>
          <w:sz w:val="24"/>
          <w:szCs w:val="24"/>
        </w:rPr>
        <w:t>.</w:t>
      </w:r>
      <w:r w:rsidR="00F93F61" w:rsidRPr="00406B22">
        <w:rPr>
          <w:rFonts w:ascii="Times New Roman" w:hAnsi="Times New Roman" w:cs="Times New Roman"/>
          <w:b/>
          <w:i/>
          <w:sz w:val="24"/>
          <w:szCs w:val="24"/>
        </w:rPr>
        <w:t>12</w:t>
      </w:r>
      <w:r w:rsidR="00CF3865" w:rsidRPr="00406B22">
        <w:rPr>
          <w:rFonts w:ascii="Times New Roman" w:hAnsi="Times New Roman" w:cs="Times New Roman"/>
          <w:b/>
          <w:i/>
          <w:sz w:val="24"/>
          <w:szCs w:val="24"/>
        </w:rPr>
        <w:t>.20</w:t>
      </w:r>
      <w:r w:rsidR="00F93F61" w:rsidRPr="00406B22">
        <w:rPr>
          <w:rFonts w:ascii="Times New Roman" w:hAnsi="Times New Roman" w:cs="Times New Roman"/>
          <w:b/>
          <w:i/>
          <w:sz w:val="24"/>
          <w:szCs w:val="24"/>
        </w:rPr>
        <w:t>24</w:t>
      </w:r>
      <w:r w:rsidR="00CF3865" w:rsidRPr="00406B22">
        <w:rPr>
          <w:rFonts w:ascii="Times New Roman" w:hAnsi="Times New Roman" w:cs="Times New Roman"/>
          <w:b/>
          <w:i/>
          <w:sz w:val="24"/>
          <w:szCs w:val="24"/>
        </w:rPr>
        <w:t xml:space="preserve"> №</w:t>
      </w:r>
      <w:r w:rsidR="00F93F61" w:rsidRPr="00406B22">
        <w:rPr>
          <w:rFonts w:ascii="Times New Roman" w:hAnsi="Times New Roman" w:cs="Times New Roman"/>
          <w:b/>
          <w:i/>
          <w:sz w:val="24"/>
          <w:szCs w:val="24"/>
        </w:rPr>
        <w:t>408</w:t>
      </w:r>
      <w:r w:rsidR="004D4C95" w:rsidRPr="00406B22">
        <w:rPr>
          <w:rFonts w:ascii="Times New Roman" w:hAnsi="Times New Roman" w:cs="Times New Roman"/>
          <w:b/>
          <w:i/>
          <w:sz w:val="24"/>
          <w:szCs w:val="24"/>
        </w:rPr>
        <w:t>-</w:t>
      </w:r>
      <w:r w:rsidR="00CF3865" w:rsidRPr="00406B22">
        <w:rPr>
          <w:rFonts w:ascii="Times New Roman" w:hAnsi="Times New Roman" w:cs="Times New Roman"/>
          <w:b/>
          <w:i/>
          <w:sz w:val="24"/>
          <w:szCs w:val="24"/>
        </w:rPr>
        <w:t>п),  ответственный исполнитель</w:t>
      </w:r>
      <w:r w:rsidR="00FC0B81" w:rsidRPr="00406B22">
        <w:rPr>
          <w:rFonts w:ascii="Times New Roman" w:hAnsi="Times New Roman" w:cs="Times New Roman"/>
          <w:b/>
          <w:i/>
          <w:sz w:val="24"/>
          <w:szCs w:val="24"/>
        </w:rPr>
        <w:t xml:space="preserve"> - администрация</w:t>
      </w:r>
      <w:r w:rsidR="004D4C95" w:rsidRPr="00406B22">
        <w:rPr>
          <w:rFonts w:ascii="Times New Roman" w:hAnsi="Times New Roman" w:cs="Times New Roman"/>
          <w:b/>
          <w:i/>
          <w:sz w:val="24"/>
          <w:szCs w:val="24"/>
        </w:rPr>
        <w:t xml:space="preserve"> города</w:t>
      </w:r>
      <w:r w:rsidR="00BD014D" w:rsidRPr="00406B22">
        <w:rPr>
          <w:rFonts w:ascii="Times New Roman" w:hAnsi="Times New Roman" w:cs="Times New Roman"/>
          <w:b/>
          <w:i/>
          <w:sz w:val="24"/>
          <w:szCs w:val="24"/>
        </w:rPr>
        <w:t xml:space="preserve"> Енисейска</w:t>
      </w:r>
      <w:r w:rsidR="004D4C95" w:rsidRPr="00406B22">
        <w:rPr>
          <w:rFonts w:ascii="Times New Roman" w:hAnsi="Times New Roman" w:cs="Times New Roman"/>
          <w:b/>
          <w:i/>
          <w:sz w:val="24"/>
          <w:szCs w:val="24"/>
        </w:rPr>
        <w:t>.</w:t>
      </w:r>
    </w:p>
    <w:p w:rsidR="00064EB3" w:rsidRPr="00406B22" w:rsidRDefault="00064EB3" w:rsidP="002A723E">
      <w:pPr>
        <w:spacing w:after="0"/>
        <w:ind w:firstLine="708"/>
        <w:jc w:val="both"/>
        <w:rPr>
          <w:rFonts w:ascii="Times New Roman" w:eastAsia="Calibri" w:hAnsi="Times New Roman" w:cs="Times New Roman"/>
          <w:sz w:val="24"/>
          <w:szCs w:val="24"/>
        </w:rPr>
      </w:pPr>
    </w:p>
    <w:p w:rsidR="00F93F61" w:rsidRPr="00406B22" w:rsidRDefault="00F93F61" w:rsidP="00F93F61">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57 683,5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xml:space="preserve">., освоено 56 945,4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(98,72%)., в том числе:</w:t>
      </w:r>
    </w:p>
    <w:p w:rsidR="00F93F61" w:rsidRPr="00406B22" w:rsidRDefault="00F93F61" w:rsidP="00F93F61">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9 523,7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F93F61" w:rsidRPr="00406B22" w:rsidRDefault="00F93F61" w:rsidP="00F93F61">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47 421,7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F93F61" w:rsidRPr="00406B22" w:rsidRDefault="00F93F61" w:rsidP="00F93F61">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 xml:space="preserve">  В состав муниципальной программы входит 2 подпрограммы:</w:t>
      </w:r>
    </w:p>
    <w:p w:rsidR="002A723E" w:rsidRPr="00406B22" w:rsidRDefault="002A723E" w:rsidP="002962B9">
      <w:pPr>
        <w:spacing w:after="0"/>
        <w:ind w:firstLine="708"/>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подпрограмма 1. «</w:t>
      </w:r>
      <w:r w:rsidR="0077576A" w:rsidRPr="00406B22">
        <w:rPr>
          <w:rFonts w:ascii="Times New Roman" w:eastAsia="Calibri" w:hAnsi="Times New Roman" w:cs="Times New Roman"/>
          <w:sz w:val="24"/>
          <w:szCs w:val="24"/>
        </w:rPr>
        <w:t>Развитие детского и юношеского спорта</w:t>
      </w:r>
      <w:r w:rsidR="00F93F61" w:rsidRPr="00406B22">
        <w:rPr>
          <w:rFonts w:ascii="Times New Roman" w:eastAsia="Calibri" w:hAnsi="Times New Roman" w:cs="Times New Roman"/>
          <w:sz w:val="24"/>
          <w:szCs w:val="24"/>
        </w:rPr>
        <w:t>»</w:t>
      </w:r>
    </w:p>
    <w:p w:rsidR="002962B9" w:rsidRPr="00406B22" w:rsidRDefault="002A723E" w:rsidP="002962B9">
      <w:pPr>
        <w:spacing w:after="0"/>
        <w:ind w:firstLine="708"/>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подпрограмма 2. «Развитие массовой</w:t>
      </w:r>
      <w:r w:rsidR="00F93F61" w:rsidRPr="00406B22">
        <w:rPr>
          <w:rFonts w:ascii="Times New Roman" w:eastAsia="Calibri" w:hAnsi="Times New Roman" w:cs="Times New Roman"/>
          <w:sz w:val="24"/>
          <w:szCs w:val="24"/>
        </w:rPr>
        <w:t xml:space="preserve"> физической культуры и спорта».</w:t>
      </w:r>
    </w:p>
    <w:p w:rsidR="00A91271" w:rsidRPr="00406B22" w:rsidRDefault="00A91271" w:rsidP="004B2112">
      <w:pPr>
        <w:ind w:firstLine="709"/>
        <w:jc w:val="both"/>
        <w:rPr>
          <w:rFonts w:ascii="Times New Roman" w:eastAsia="Calibri" w:hAnsi="Times New Roman" w:cs="Times New Roman"/>
          <w:sz w:val="24"/>
          <w:szCs w:val="24"/>
        </w:rPr>
      </w:pPr>
    </w:p>
    <w:p w:rsidR="004B2112" w:rsidRPr="00406B22" w:rsidRDefault="004B2112" w:rsidP="004B2112">
      <w:pPr>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Спортивная школа города Енисейска – учреждение физкультурно-спортивной направленности. В рамках реализации программы «Развитие физической культуры и спорта в городе Енисейске на 2023-2024 </w:t>
      </w:r>
      <w:proofErr w:type="spellStart"/>
      <w:r w:rsidRPr="00406B22">
        <w:rPr>
          <w:rFonts w:ascii="Times New Roman" w:eastAsia="Calibri" w:hAnsi="Times New Roman" w:cs="Times New Roman"/>
          <w:sz w:val="24"/>
          <w:szCs w:val="24"/>
        </w:rPr>
        <w:t>г.г</w:t>
      </w:r>
      <w:proofErr w:type="spellEnd"/>
      <w:r w:rsidRPr="00406B22">
        <w:rPr>
          <w:rFonts w:ascii="Times New Roman" w:eastAsia="Calibri" w:hAnsi="Times New Roman" w:cs="Times New Roman"/>
          <w:sz w:val="24"/>
          <w:szCs w:val="24"/>
        </w:rPr>
        <w:t xml:space="preserve">.» спортивная школа реализует подпрограмму «Развитие детского и юношеского спорта» с целью </w:t>
      </w:r>
      <w:r w:rsidRPr="00406B22">
        <w:rPr>
          <w:rFonts w:ascii="Times New Roman" w:eastAsia="Times New Roman" w:hAnsi="Times New Roman" w:cs="Times New Roman"/>
          <w:sz w:val="24"/>
          <w:szCs w:val="24"/>
          <w:lang w:eastAsia="ru-RU"/>
        </w:rPr>
        <w:t xml:space="preserve">развития детского и юношеского спорта через систему подготовки спортивного резерва по </w:t>
      </w:r>
      <w:r w:rsidRPr="00406B22">
        <w:rPr>
          <w:rFonts w:ascii="Times New Roman" w:eastAsia="Calibri" w:hAnsi="Times New Roman" w:cs="Times New Roman"/>
          <w:sz w:val="24"/>
          <w:szCs w:val="24"/>
        </w:rPr>
        <w:t>следующим направлениям:</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 - реализация д</w:t>
      </w:r>
      <w:r w:rsidRPr="00406B22">
        <w:rPr>
          <w:rFonts w:ascii="Times New Roman" w:eastAsia="Times New Roman" w:hAnsi="Times New Roman" w:cs="Times New Roman"/>
          <w:sz w:val="24"/>
          <w:szCs w:val="24"/>
          <w:lang w:eastAsia="ru-RU"/>
        </w:rPr>
        <w:t xml:space="preserve">ополнительных образовательных программ спортивной подготовки </w:t>
      </w:r>
      <w:r w:rsidRPr="00406B22">
        <w:rPr>
          <w:rFonts w:ascii="Times New Roman" w:eastAsia="Calibri" w:hAnsi="Times New Roman" w:cs="Times New Roman"/>
          <w:sz w:val="24"/>
          <w:szCs w:val="24"/>
        </w:rPr>
        <w:t xml:space="preserve">по видам спорта: спортивная борьба (вольная, греко-римская), баскетбол, тяжелая атлетика, лыжные гонки, футбол. </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 - участие в муниципальных, региональных, всероссийских соревнованиях и тренировочных мероприятиях.</w:t>
      </w:r>
    </w:p>
    <w:p w:rsidR="004B2112" w:rsidRPr="00406B22" w:rsidRDefault="004B2112" w:rsidP="004B2112">
      <w:pPr>
        <w:widowControl w:val="0"/>
        <w:tabs>
          <w:tab w:val="left" w:pos="0"/>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В спортивной школе 12 тренеров на отделениях: 3 - греко-римская борьба, 3 - вольная борьба, 2 – лыжные гонки, 2 – баскетбол, 1 – тяжелая атлетика, 1 – футбол. </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Контингент занимающихся по видам спорта - 544 спортсмена: греко-римская борьба - 104 чел, вольная борьба - 138 чел, лыжные гонки - 99 чел, тяжелая атлетика - 30 чел, баскетбол - 116 чел, футбол - 57 чел. </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На начальном этапе подготовки (1-4 год обучения) – 265 человек, </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на учебно-тренировочном этапе (1-5 год обучения) – 279 спортсменов. </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Занятия проводятся на спортивных объектах спортивной школы («греко-римская борьба», «тяжелая атлетика»), стадиона «Труд» («лыжные гонки», в летний период - все отделения школы), общеобразовательных школ города («баскетбол»), </w:t>
      </w:r>
      <w:proofErr w:type="spellStart"/>
      <w:r w:rsidRPr="00406B22">
        <w:rPr>
          <w:rFonts w:ascii="Times New Roman" w:eastAsia="Calibri" w:hAnsi="Times New Roman" w:cs="Times New Roman"/>
          <w:sz w:val="24"/>
          <w:szCs w:val="24"/>
        </w:rPr>
        <w:t>физкультурно</w:t>
      </w:r>
      <w:proofErr w:type="spellEnd"/>
      <w:r w:rsidRPr="00406B22">
        <w:rPr>
          <w:rFonts w:ascii="Times New Roman" w:eastAsia="Calibri" w:hAnsi="Times New Roman" w:cs="Times New Roman"/>
          <w:sz w:val="24"/>
          <w:szCs w:val="24"/>
        </w:rPr>
        <w:t xml:space="preserve"> - спортивного центра «Юбилейный» («баскетбол», «футбол», «вольная борьба»). </w:t>
      </w: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На 2024 спортсменов – разрядников 343</w:t>
      </w:r>
      <w:r w:rsidR="004475ED" w:rsidRPr="00406B22">
        <w:rPr>
          <w:rFonts w:ascii="Times New Roman" w:eastAsia="Calibri" w:hAnsi="Times New Roman" w:cs="Times New Roman"/>
          <w:sz w:val="24"/>
          <w:szCs w:val="24"/>
        </w:rPr>
        <w:t xml:space="preserve"> чел</w:t>
      </w:r>
      <w:r w:rsidRPr="00406B22">
        <w:rPr>
          <w:rFonts w:ascii="Times New Roman" w:eastAsia="Calibri" w:hAnsi="Times New Roman" w:cs="Times New Roman"/>
          <w:sz w:val="24"/>
          <w:szCs w:val="24"/>
        </w:rPr>
        <w:t xml:space="preserve">: </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кандидат в мастера спорта – 2 чел. (вольная борьба</w:t>
      </w:r>
      <w:r w:rsidR="004475ED" w:rsidRPr="00406B22">
        <w:rPr>
          <w:rFonts w:ascii="Times New Roman" w:eastAsia="Times New Roman" w:hAnsi="Times New Roman" w:cs="Times New Roman"/>
          <w:sz w:val="24"/>
          <w:szCs w:val="24"/>
          <w:lang w:eastAsia="ru-RU"/>
        </w:rPr>
        <w:t xml:space="preserve"> и тяжелая атлетика</w:t>
      </w:r>
      <w:r w:rsidRPr="00406B22">
        <w:rPr>
          <w:rFonts w:ascii="Times New Roman" w:eastAsia="Times New Roman" w:hAnsi="Times New Roman" w:cs="Times New Roman"/>
          <w:sz w:val="24"/>
          <w:szCs w:val="24"/>
          <w:lang w:eastAsia="ru-RU"/>
        </w:rPr>
        <w:t xml:space="preserve"> </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- 1 спортивный разряд – 1 чел.</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Calibri" w:hAnsi="Times New Roman" w:cs="Times New Roman"/>
          <w:sz w:val="24"/>
          <w:szCs w:val="24"/>
        </w:rPr>
      </w:pPr>
      <w:r w:rsidRPr="00406B22">
        <w:rPr>
          <w:rFonts w:ascii="Times New Roman" w:eastAsia="Times New Roman" w:hAnsi="Times New Roman" w:cs="Times New Roman"/>
          <w:sz w:val="24"/>
          <w:szCs w:val="24"/>
          <w:lang w:eastAsia="ru-RU"/>
        </w:rPr>
        <w:t>- массовые юношеские разряды – 340 чел. (</w:t>
      </w:r>
      <w:proofErr w:type="spellStart"/>
      <w:r w:rsidRPr="00406B22">
        <w:rPr>
          <w:rFonts w:ascii="Times New Roman" w:eastAsia="Times New Roman" w:hAnsi="Times New Roman" w:cs="Times New Roman"/>
          <w:sz w:val="24"/>
          <w:szCs w:val="24"/>
          <w:lang w:eastAsia="ru-RU"/>
        </w:rPr>
        <w:t>греко</w:t>
      </w:r>
      <w:proofErr w:type="spellEnd"/>
      <w:r w:rsidRPr="00406B22">
        <w:rPr>
          <w:rFonts w:ascii="Times New Roman" w:eastAsia="Times New Roman" w:hAnsi="Times New Roman" w:cs="Times New Roman"/>
          <w:sz w:val="24"/>
          <w:szCs w:val="24"/>
          <w:lang w:eastAsia="ru-RU"/>
        </w:rPr>
        <w:t xml:space="preserve"> – римская борьба – 66 чел., баскетбол – 66 чел., футбол – 42 чел., вольная борьба – 80 чел., лыжные гонки – 73 чел., тяжелая атлетика – 13 чел.)</w:t>
      </w:r>
      <w:r w:rsidRPr="00406B22">
        <w:rPr>
          <w:rFonts w:ascii="Times New Roman" w:eastAsia="Calibri" w:hAnsi="Times New Roman" w:cs="Times New Roman"/>
          <w:sz w:val="24"/>
          <w:szCs w:val="24"/>
        </w:rPr>
        <w:t xml:space="preserve"> </w:t>
      </w:r>
    </w:p>
    <w:p w:rsidR="004B2112" w:rsidRPr="00406B22" w:rsidRDefault="004475ED"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 </w:t>
      </w:r>
      <w:r w:rsidR="004B2112" w:rsidRPr="00406B22">
        <w:rPr>
          <w:rFonts w:ascii="Times New Roman" w:eastAsia="Times New Roman" w:hAnsi="Times New Roman" w:cs="Times New Roman"/>
          <w:sz w:val="24"/>
          <w:szCs w:val="24"/>
          <w:lang w:eastAsia="ru-RU"/>
        </w:rPr>
        <w:t>В сборные команды Красноярского края по видам спорта вошли 14 спортсменов школы:</w:t>
      </w:r>
    </w:p>
    <w:p w:rsidR="004475ED"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Лыжные гонки -1</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lastRenderedPageBreak/>
        <w:t>- Баскетбол - 1</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 Вольная борьба - 8 </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 Греко-римская борьба - 2 </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Тяжелая атлетика -2</w:t>
      </w:r>
      <w:r w:rsidR="004475ED" w:rsidRPr="00406B22">
        <w:rPr>
          <w:rFonts w:ascii="Times New Roman" w:eastAsia="Times New Roman" w:hAnsi="Times New Roman" w:cs="Times New Roman"/>
          <w:sz w:val="24"/>
          <w:szCs w:val="24"/>
          <w:lang w:eastAsia="ru-RU"/>
        </w:rPr>
        <w:t>.</w:t>
      </w:r>
      <w:r w:rsidRPr="00406B22">
        <w:rPr>
          <w:rFonts w:ascii="Times New Roman" w:eastAsia="Times New Roman" w:hAnsi="Times New Roman" w:cs="Times New Roman"/>
          <w:sz w:val="24"/>
          <w:szCs w:val="24"/>
          <w:lang w:eastAsia="ru-RU"/>
        </w:rPr>
        <w:t xml:space="preserve">  </w:t>
      </w:r>
    </w:p>
    <w:p w:rsidR="004B2112" w:rsidRPr="00406B22" w:rsidRDefault="004B2112" w:rsidP="004B2112">
      <w:pPr>
        <w:widowControl w:val="0"/>
        <w:tabs>
          <w:tab w:val="left" w:pos="0"/>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4B2112" w:rsidRPr="00406B22" w:rsidRDefault="004B2112" w:rsidP="004B211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За 2024 год спортсмены школы приняли </w:t>
      </w:r>
      <w:r w:rsidRPr="00406B22">
        <w:rPr>
          <w:rFonts w:ascii="Times New Roman" w:eastAsia="Calibri" w:hAnsi="Times New Roman" w:cs="Times New Roman"/>
          <w:color w:val="000000" w:themeColor="text1"/>
          <w:sz w:val="24"/>
          <w:szCs w:val="24"/>
        </w:rPr>
        <w:t xml:space="preserve">участие в </w:t>
      </w:r>
      <w:r w:rsidRPr="00406B22">
        <w:rPr>
          <w:rFonts w:ascii="Times New Roman" w:eastAsia="Calibri" w:hAnsi="Times New Roman" w:cs="Times New Roman"/>
          <w:sz w:val="24"/>
          <w:szCs w:val="24"/>
        </w:rPr>
        <w:t xml:space="preserve">90 </w:t>
      </w:r>
      <w:r w:rsidRPr="00406B22">
        <w:rPr>
          <w:rFonts w:ascii="Times New Roman" w:eastAsia="Calibri" w:hAnsi="Times New Roman" w:cs="Times New Roman"/>
          <w:color w:val="000000" w:themeColor="text1"/>
          <w:sz w:val="24"/>
          <w:szCs w:val="24"/>
        </w:rPr>
        <w:t xml:space="preserve">спортивных </w:t>
      </w:r>
      <w:r w:rsidRPr="00406B22">
        <w:rPr>
          <w:rFonts w:ascii="Times New Roman" w:eastAsia="Calibri" w:hAnsi="Times New Roman" w:cs="Times New Roman"/>
          <w:sz w:val="24"/>
          <w:szCs w:val="24"/>
        </w:rPr>
        <w:t xml:space="preserve">соревнованиях различного уровня: первенствах России, первенствах Красноярского края, первенствах Сибирского Федерального округа, всероссийских соревнованиях, краевых турнирах и муниципальных соревнованиях. </w:t>
      </w:r>
    </w:p>
    <w:p w:rsidR="004B2112" w:rsidRPr="00406B22" w:rsidRDefault="004B2112" w:rsidP="004B2112">
      <w:pPr>
        <w:spacing w:after="0" w:line="240" w:lineRule="auto"/>
        <w:ind w:firstLine="708"/>
        <w:jc w:val="both"/>
        <w:rPr>
          <w:rFonts w:ascii="Times New Roman" w:eastAsia="Calibri" w:hAnsi="Times New Roman" w:cs="Times New Roman"/>
          <w:sz w:val="24"/>
          <w:szCs w:val="24"/>
        </w:rPr>
      </w:pPr>
    </w:p>
    <w:p w:rsidR="004B2112" w:rsidRPr="00406B22" w:rsidRDefault="004B2112" w:rsidP="004B2112">
      <w:pPr>
        <w:tabs>
          <w:tab w:val="left" w:pos="2580"/>
        </w:tabs>
        <w:spacing w:after="0" w:line="240" w:lineRule="auto"/>
        <w:jc w:val="both"/>
        <w:rPr>
          <w:rFonts w:ascii="Times New Roman" w:eastAsia="Calibri" w:hAnsi="Times New Roman" w:cs="Times New Roman"/>
          <w:sz w:val="24"/>
          <w:szCs w:val="24"/>
        </w:rPr>
      </w:pPr>
    </w:p>
    <w:p w:rsidR="004B2112" w:rsidRPr="00406B22" w:rsidRDefault="004B2112" w:rsidP="004B2112">
      <w:pPr>
        <w:tabs>
          <w:tab w:val="left" w:pos="2580"/>
        </w:tabs>
        <w:spacing w:after="0" w:line="240" w:lineRule="auto"/>
        <w:ind w:firstLine="709"/>
        <w:jc w:val="both"/>
        <w:rPr>
          <w:rFonts w:ascii="Times New Roman" w:eastAsia="Times New Roman" w:hAnsi="Times New Roman" w:cs="Times New Roman"/>
          <w:sz w:val="24"/>
          <w:szCs w:val="24"/>
          <w:lang w:eastAsia="ru-RU"/>
        </w:rPr>
      </w:pPr>
      <w:r w:rsidRPr="00406B22">
        <w:rPr>
          <w:rFonts w:ascii="Times New Roman" w:eastAsia="Calibri" w:hAnsi="Times New Roman" w:cs="Times New Roman"/>
          <w:sz w:val="24"/>
          <w:szCs w:val="24"/>
        </w:rPr>
        <w:t xml:space="preserve">В 2024 году по краевой программе освоены субсидии в размере 1 921 382,00 рублей на выполнение федеральных стандартов спортивной подготовки и на развитие </w:t>
      </w:r>
      <w:proofErr w:type="spellStart"/>
      <w:r w:rsidRPr="00406B22">
        <w:rPr>
          <w:rFonts w:ascii="Times New Roman" w:eastAsia="Calibri" w:hAnsi="Times New Roman" w:cs="Times New Roman"/>
          <w:sz w:val="24"/>
          <w:szCs w:val="24"/>
        </w:rPr>
        <w:t>детско</w:t>
      </w:r>
      <w:proofErr w:type="spellEnd"/>
      <w:r w:rsidRPr="00406B22">
        <w:rPr>
          <w:rFonts w:ascii="Times New Roman" w:eastAsia="Calibri" w:hAnsi="Times New Roman" w:cs="Times New Roman"/>
          <w:sz w:val="24"/>
          <w:szCs w:val="24"/>
        </w:rPr>
        <w:t xml:space="preserve"> – юношеского спорта в размере 191 818</w:t>
      </w:r>
      <w:r w:rsidRPr="00406B22">
        <w:rPr>
          <w:rFonts w:ascii="Times New Roman" w:eastAsia="Times New Roman" w:hAnsi="Times New Roman" w:cs="Times New Roman"/>
          <w:sz w:val="24"/>
          <w:szCs w:val="24"/>
          <w:lang w:eastAsia="ru-RU"/>
        </w:rPr>
        <w:t>, 00 рублей.</w:t>
      </w:r>
    </w:p>
    <w:p w:rsidR="004B2112" w:rsidRPr="00406B22" w:rsidRDefault="004B2112" w:rsidP="004B2112">
      <w:pPr>
        <w:autoSpaceDE w:val="0"/>
        <w:autoSpaceDN w:val="0"/>
        <w:adjustRightInd w:val="0"/>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В рамках реализации программы «Развитие физической культуры и спорта в городе Енисейске на 2024-2026 г.» подпрограмму 2 «Развитие массовой физической культуры и спорта» реализуют администрация г. Енисейска и МАУ «Центр развития физической культуры и спорта» г. Енисейска.</w:t>
      </w:r>
    </w:p>
    <w:p w:rsidR="004B2112" w:rsidRPr="00406B22" w:rsidRDefault="004B2112" w:rsidP="004B2112">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color w:val="000000"/>
          <w:sz w:val="24"/>
          <w:szCs w:val="24"/>
        </w:rPr>
        <w:t>Муниципальное автономное учреждение «Центр развития физической культуры и спорта» города Енисейска о</w:t>
      </w:r>
      <w:r w:rsidRPr="00406B22">
        <w:rPr>
          <w:rFonts w:ascii="Times New Roman" w:hAnsi="Times New Roman" w:cs="Times New Roman"/>
          <w:sz w:val="24"/>
          <w:szCs w:val="24"/>
        </w:rPr>
        <w:t xml:space="preserve">существляет свою деятельность </w:t>
      </w:r>
      <w:r w:rsidRPr="00406B22">
        <w:rPr>
          <w:rFonts w:ascii="Times New Roman" w:hAnsi="Times New Roman" w:cs="Times New Roman"/>
          <w:sz w:val="24"/>
          <w:szCs w:val="24"/>
        </w:rPr>
        <w:br/>
        <w:t>в соответствии с предметом и целями деятельности, определенными действующим законодательством Российской Федерации, Красноярского края, муниципальными правовыми актами и настоящим Уставом, путем выполнения работ, оказания услуг в сфере физической культуры и спорта.</w:t>
      </w:r>
    </w:p>
    <w:p w:rsidR="004B2112" w:rsidRPr="00406B22" w:rsidRDefault="004B2112" w:rsidP="004B2112">
      <w:pPr>
        <w:tabs>
          <w:tab w:val="left" w:pos="567"/>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За учреждением на праве оперативного управления закреплены муниципальные объекты:</w:t>
      </w:r>
    </w:p>
    <w:p w:rsidR="004B2112" w:rsidRPr="00406B22" w:rsidRDefault="004B2112" w:rsidP="004B2112">
      <w:pPr>
        <w:pStyle w:val="a3"/>
        <w:numPr>
          <w:ilvl w:val="0"/>
          <w:numId w:val="22"/>
        </w:numPr>
        <w:autoSpaceDE w:val="0"/>
        <w:autoSpaceDN w:val="0"/>
        <w:adjustRightInd w:val="0"/>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стадион «Труд» со стрелковым тиром по адресу: г. Енисейск, ул. 40 лет Октября, д.21;</w:t>
      </w:r>
    </w:p>
    <w:p w:rsidR="004B2112" w:rsidRPr="00406B22" w:rsidRDefault="004B2112" w:rsidP="004B2112">
      <w:pPr>
        <w:pStyle w:val="a3"/>
        <w:numPr>
          <w:ilvl w:val="0"/>
          <w:numId w:val="22"/>
        </w:numPr>
        <w:autoSpaceDE w:val="0"/>
        <w:autoSpaceDN w:val="0"/>
        <w:adjustRightInd w:val="0"/>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 xml:space="preserve">физкультурно-спортивный центр «Юбилейный» по адресу: г. Енисейск, ул. Куйбышева, д.43, А. </w:t>
      </w:r>
    </w:p>
    <w:p w:rsidR="004B2112" w:rsidRPr="00406B22" w:rsidRDefault="004B2112" w:rsidP="004B2112">
      <w:pPr>
        <w:autoSpaceDE w:val="0"/>
        <w:autoSpaceDN w:val="0"/>
        <w:adjustRightInd w:val="0"/>
        <w:spacing w:after="0" w:line="240" w:lineRule="auto"/>
        <w:ind w:firstLine="708"/>
        <w:jc w:val="both"/>
        <w:rPr>
          <w:rFonts w:ascii="Times New Roman" w:hAnsi="Times New Roman" w:cs="Times New Roman"/>
          <w:color w:val="FF0000"/>
          <w:sz w:val="24"/>
          <w:szCs w:val="24"/>
        </w:rPr>
      </w:pPr>
      <w:r w:rsidRPr="00406B22">
        <w:rPr>
          <w:rFonts w:ascii="Times New Roman" w:hAnsi="Times New Roman" w:cs="Times New Roman"/>
          <w:sz w:val="24"/>
          <w:szCs w:val="24"/>
        </w:rPr>
        <w:t xml:space="preserve">Стадион «Труд» имеет сертификат соответствия № СДС СБ СС.ОС.1331 срок действия до 15.08.2027 года. </w:t>
      </w:r>
    </w:p>
    <w:p w:rsidR="004B2112" w:rsidRPr="00406B22" w:rsidRDefault="004B2112" w:rsidP="004475ED">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Количество специализированых объектов спорта стадиона «Труд» – 1 (стрелковый тир).</w:t>
      </w:r>
    </w:p>
    <w:p w:rsidR="004B2112" w:rsidRPr="00406B22" w:rsidRDefault="004B2112" w:rsidP="004475ED">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В зимний период на стадионе «Труд» работает пункт прокат инвентаря, где можно взять лыжи, коньки и северные палочки, действует заточка коньков, сушка лыжных ботинок и коньков.</w:t>
      </w:r>
    </w:p>
    <w:p w:rsidR="004B2112" w:rsidRPr="00406B22" w:rsidRDefault="004B2112" w:rsidP="004B2112">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Физкультурно-спортивный центр «Юбилейный» (ФСЦ) введен </w:t>
      </w:r>
      <w:r w:rsidRPr="00406B22">
        <w:rPr>
          <w:rFonts w:ascii="Times New Roman" w:hAnsi="Times New Roman" w:cs="Times New Roman"/>
          <w:sz w:val="24"/>
          <w:szCs w:val="24"/>
        </w:rPr>
        <w:br/>
        <w:t>в эксплуатацию с 30 декабря 2016 г.</w:t>
      </w:r>
    </w:p>
    <w:p w:rsidR="004B2112" w:rsidRPr="00406B22" w:rsidRDefault="004B2112" w:rsidP="004B2112">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Общая площадь – 2727,90 кв.м., прилегающей территории 4823 кв.м.</w:t>
      </w:r>
    </w:p>
    <w:p w:rsidR="004B2112" w:rsidRPr="00406B22" w:rsidRDefault="004B2112" w:rsidP="004B2112">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Сертификат соответствия № СДС СБ СС.ОС.1067 срок действия до 24.03.2025 г.</w:t>
      </w:r>
    </w:p>
    <w:p w:rsidR="004B2112" w:rsidRPr="00406B22" w:rsidRDefault="004B2112" w:rsidP="004B2112">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Количество залов для занятий спортом – 5:</w:t>
      </w:r>
    </w:p>
    <w:p w:rsidR="004B2112" w:rsidRPr="00406B22" w:rsidRDefault="004B2112" w:rsidP="004B2112">
      <w:pPr>
        <w:pStyle w:val="a3"/>
        <w:numPr>
          <w:ilvl w:val="0"/>
          <w:numId w:val="24"/>
        </w:numPr>
        <w:spacing w:after="0" w:line="240" w:lineRule="auto"/>
        <w:ind w:left="0" w:firstLine="709"/>
        <w:jc w:val="both"/>
        <w:rPr>
          <w:rFonts w:ascii="Times New Roman" w:hAnsi="Times New Roman" w:cs="Times New Roman"/>
          <w:sz w:val="24"/>
          <w:szCs w:val="24"/>
        </w:rPr>
      </w:pPr>
      <w:r w:rsidRPr="00406B22">
        <w:rPr>
          <w:rFonts w:ascii="Times New Roman" w:hAnsi="Times New Roman" w:cs="Times New Roman"/>
          <w:sz w:val="24"/>
          <w:szCs w:val="24"/>
        </w:rPr>
        <w:t>универсальный зал спортивных игр – 672,9 кв.м. (С.С. № СДС СБ СС.ОС.1067);</w:t>
      </w:r>
    </w:p>
    <w:p w:rsidR="004B2112" w:rsidRPr="00406B22" w:rsidRDefault="004B2112" w:rsidP="004B2112">
      <w:pPr>
        <w:pStyle w:val="a3"/>
        <w:numPr>
          <w:ilvl w:val="0"/>
          <w:numId w:val="24"/>
        </w:numPr>
        <w:spacing w:after="0" w:line="240" w:lineRule="auto"/>
        <w:ind w:left="0" w:firstLine="709"/>
        <w:jc w:val="both"/>
        <w:rPr>
          <w:rFonts w:ascii="Times New Roman" w:hAnsi="Times New Roman" w:cs="Times New Roman"/>
          <w:sz w:val="24"/>
          <w:szCs w:val="24"/>
        </w:rPr>
      </w:pPr>
      <w:r w:rsidRPr="00406B22">
        <w:rPr>
          <w:rFonts w:ascii="Times New Roman" w:hAnsi="Times New Roman" w:cs="Times New Roman"/>
          <w:sz w:val="24"/>
          <w:szCs w:val="24"/>
        </w:rPr>
        <w:t>зал вольной борьбы на два ковра – 308,4 кв.м. (С.С. № СДС СБ СС.ОС.1067);</w:t>
      </w:r>
    </w:p>
    <w:p w:rsidR="004B2112" w:rsidRPr="00406B22" w:rsidRDefault="004B2112" w:rsidP="004B2112">
      <w:pPr>
        <w:pStyle w:val="a3"/>
        <w:numPr>
          <w:ilvl w:val="0"/>
          <w:numId w:val="24"/>
        </w:numPr>
        <w:spacing w:after="0" w:line="240" w:lineRule="auto"/>
        <w:ind w:left="0" w:firstLine="709"/>
        <w:jc w:val="both"/>
        <w:rPr>
          <w:rFonts w:ascii="Times New Roman" w:hAnsi="Times New Roman" w:cs="Times New Roman"/>
          <w:sz w:val="24"/>
          <w:szCs w:val="24"/>
        </w:rPr>
      </w:pPr>
      <w:r w:rsidRPr="00406B22">
        <w:rPr>
          <w:rFonts w:ascii="Times New Roman" w:hAnsi="Times New Roman" w:cs="Times New Roman"/>
          <w:sz w:val="24"/>
          <w:szCs w:val="24"/>
        </w:rPr>
        <w:t>тренажёрный зал – 112,2 кв.м.;</w:t>
      </w:r>
    </w:p>
    <w:p w:rsidR="004B2112" w:rsidRPr="00406B22" w:rsidRDefault="004B2112" w:rsidP="004B2112">
      <w:pPr>
        <w:pStyle w:val="a3"/>
        <w:numPr>
          <w:ilvl w:val="0"/>
          <w:numId w:val="24"/>
        </w:numPr>
        <w:spacing w:after="0" w:line="240" w:lineRule="auto"/>
        <w:ind w:left="0" w:firstLine="709"/>
        <w:jc w:val="both"/>
        <w:rPr>
          <w:rFonts w:ascii="Times New Roman" w:hAnsi="Times New Roman" w:cs="Times New Roman"/>
          <w:sz w:val="24"/>
          <w:szCs w:val="24"/>
        </w:rPr>
      </w:pPr>
      <w:r w:rsidRPr="00406B22">
        <w:rPr>
          <w:rFonts w:ascii="Times New Roman" w:hAnsi="Times New Roman" w:cs="Times New Roman"/>
          <w:sz w:val="24"/>
          <w:szCs w:val="24"/>
        </w:rPr>
        <w:t>зал групповых занятий (большой) – 82,1 кв.м.;</w:t>
      </w:r>
    </w:p>
    <w:p w:rsidR="004B2112" w:rsidRPr="00406B22" w:rsidRDefault="004B2112" w:rsidP="004B2112">
      <w:pPr>
        <w:pStyle w:val="a3"/>
        <w:numPr>
          <w:ilvl w:val="0"/>
          <w:numId w:val="24"/>
        </w:numPr>
        <w:spacing w:after="0" w:line="240" w:lineRule="auto"/>
        <w:ind w:left="0" w:firstLine="709"/>
        <w:jc w:val="both"/>
        <w:rPr>
          <w:rFonts w:ascii="Times New Roman" w:hAnsi="Times New Roman" w:cs="Times New Roman"/>
          <w:sz w:val="24"/>
          <w:szCs w:val="24"/>
        </w:rPr>
      </w:pPr>
      <w:r w:rsidRPr="00406B22">
        <w:rPr>
          <w:rFonts w:ascii="Times New Roman" w:hAnsi="Times New Roman" w:cs="Times New Roman"/>
          <w:sz w:val="24"/>
          <w:szCs w:val="24"/>
        </w:rPr>
        <w:t>зал групповых занятий (малый) – 32,7 кв.м.</w:t>
      </w:r>
    </w:p>
    <w:p w:rsidR="004B2112" w:rsidRPr="00406B22" w:rsidRDefault="004B2112" w:rsidP="004B2112">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В ФСЦ выделены зоны для занятий настольным теннисом. </w:t>
      </w:r>
    </w:p>
    <w:p w:rsidR="004B2112" w:rsidRPr="00406B22" w:rsidRDefault="004B2112" w:rsidP="004B2112">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МАУ «Центр развития физической культуры и спорта» города Енисейска оказывает спортивно-оздоровительные услуги населению. Платные услуги объектами МАУ «</w:t>
      </w:r>
      <w:proofErr w:type="spellStart"/>
      <w:r w:rsidRPr="00406B22">
        <w:rPr>
          <w:rFonts w:ascii="Times New Roman" w:hAnsi="Times New Roman" w:cs="Times New Roman"/>
          <w:sz w:val="24"/>
          <w:szCs w:val="24"/>
        </w:rPr>
        <w:t>ЦРФКиС</w:t>
      </w:r>
      <w:proofErr w:type="spellEnd"/>
      <w:r w:rsidRPr="00406B22">
        <w:rPr>
          <w:rFonts w:ascii="Times New Roman" w:hAnsi="Times New Roman" w:cs="Times New Roman"/>
          <w:sz w:val="24"/>
          <w:szCs w:val="24"/>
        </w:rPr>
        <w:t>» предоставляются согласно прейскуранту, утвержденному Приказам №4-ОД МАУ «</w:t>
      </w:r>
      <w:proofErr w:type="spellStart"/>
      <w:r w:rsidRPr="00406B22">
        <w:rPr>
          <w:rFonts w:ascii="Times New Roman" w:hAnsi="Times New Roman" w:cs="Times New Roman"/>
          <w:sz w:val="24"/>
          <w:szCs w:val="24"/>
        </w:rPr>
        <w:t>ЦРФКиС</w:t>
      </w:r>
      <w:proofErr w:type="spellEnd"/>
      <w:r w:rsidRPr="00406B22">
        <w:rPr>
          <w:rFonts w:ascii="Times New Roman" w:hAnsi="Times New Roman" w:cs="Times New Roman"/>
          <w:sz w:val="24"/>
          <w:szCs w:val="24"/>
        </w:rPr>
        <w:t xml:space="preserve">» города Енисейска от 07.02.2023 г. </w:t>
      </w:r>
    </w:p>
    <w:p w:rsidR="004B2112" w:rsidRPr="00406B22" w:rsidRDefault="004B2112" w:rsidP="004B2112">
      <w:pPr>
        <w:autoSpaceDE w:val="0"/>
        <w:autoSpaceDN w:val="0"/>
        <w:adjustRightInd w:val="0"/>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lastRenderedPageBreak/>
        <w:t>За 2024 год на территории МАУ «</w:t>
      </w:r>
      <w:proofErr w:type="spellStart"/>
      <w:r w:rsidRPr="00406B22">
        <w:rPr>
          <w:rFonts w:ascii="Times New Roman" w:hAnsi="Times New Roman" w:cs="Times New Roman"/>
          <w:sz w:val="24"/>
          <w:szCs w:val="24"/>
        </w:rPr>
        <w:t>ЦРФКиС</w:t>
      </w:r>
      <w:proofErr w:type="spellEnd"/>
      <w:r w:rsidRPr="00406B22">
        <w:rPr>
          <w:rFonts w:ascii="Times New Roman" w:hAnsi="Times New Roman" w:cs="Times New Roman"/>
          <w:sz w:val="24"/>
          <w:szCs w:val="24"/>
        </w:rPr>
        <w:t>» города Енисейска прошло 220 мероприятий (в том числе выездных мероприятий) по пропаганде здорового образа жизни с участием 10 413 человек.</w:t>
      </w:r>
    </w:p>
    <w:p w:rsidR="004B2112" w:rsidRPr="00406B22" w:rsidRDefault="00DD259F" w:rsidP="004B2112">
      <w:pPr>
        <w:autoSpaceDE w:val="0"/>
        <w:autoSpaceDN w:val="0"/>
        <w:adjustRightInd w:val="0"/>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Н</w:t>
      </w:r>
      <w:r w:rsidR="004B2112" w:rsidRPr="00406B22">
        <w:rPr>
          <w:rFonts w:ascii="Times New Roman" w:hAnsi="Times New Roman" w:cs="Times New Roman"/>
          <w:sz w:val="24"/>
          <w:szCs w:val="24"/>
        </w:rPr>
        <w:t>а базе МАУ «</w:t>
      </w:r>
      <w:proofErr w:type="spellStart"/>
      <w:r w:rsidR="004B2112" w:rsidRPr="00406B22">
        <w:rPr>
          <w:rFonts w:ascii="Times New Roman" w:hAnsi="Times New Roman" w:cs="Times New Roman"/>
          <w:sz w:val="24"/>
          <w:szCs w:val="24"/>
        </w:rPr>
        <w:t>ЦРФКиС</w:t>
      </w:r>
      <w:proofErr w:type="spellEnd"/>
      <w:r w:rsidR="004B2112" w:rsidRPr="00406B22">
        <w:rPr>
          <w:rFonts w:ascii="Times New Roman" w:hAnsi="Times New Roman" w:cs="Times New Roman"/>
          <w:sz w:val="24"/>
          <w:szCs w:val="24"/>
        </w:rPr>
        <w:t xml:space="preserve">» города Енисейска на постоянной основе работают клубы по месту жительства «Енисей» и «Богатырь», которые нацелены на организацию физкультурно-спортивной работы по месту жительства граждан и развитие мотивации личности </w:t>
      </w:r>
      <w:r w:rsidR="004B2112" w:rsidRPr="00406B22">
        <w:rPr>
          <w:rFonts w:ascii="Times New Roman" w:hAnsi="Times New Roman" w:cs="Times New Roman"/>
          <w:sz w:val="24"/>
          <w:szCs w:val="24"/>
        </w:rPr>
        <w:br/>
        <w:t>к физическому развитию.</w:t>
      </w:r>
    </w:p>
    <w:p w:rsidR="004B2112" w:rsidRPr="00406B22" w:rsidRDefault="004B2112" w:rsidP="004B2112">
      <w:pPr>
        <w:autoSpaceDE w:val="0"/>
        <w:autoSpaceDN w:val="0"/>
        <w:adjustRightInd w:val="0"/>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В феврале 2024 года зародился клуб по месту жительства «Витязь» под руководством инструктора по спорту </w:t>
      </w:r>
      <w:r w:rsidRPr="00406B22">
        <w:rPr>
          <w:rFonts w:ascii="Times New Roman" w:hAnsi="Times New Roman" w:cs="Times New Roman"/>
          <w:sz w:val="24"/>
          <w:szCs w:val="24"/>
        </w:rPr>
        <w:br/>
        <w:t>МАУ «</w:t>
      </w:r>
      <w:proofErr w:type="spellStart"/>
      <w:r w:rsidRPr="00406B22">
        <w:rPr>
          <w:rFonts w:ascii="Times New Roman" w:hAnsi="Times New Roman" w:cs="Times New Roman"/>
          <w:sz w:val="24"/>
          <w:szCs w:val="24"/>
        </w:rPr>
        <w:t>ЦРФКиС</w:t>
      </w:r>
      <w:proofErr w:type="spellEnd"/>
      <w:r w:rsidRPr="00406B22">
        <w:rPr>
          <w:rFonts w:ascii="Times New Roman" w:hAnsi="Times New Roman" w:cs="Times New Roman"/>
          <w:sz w:val="24"/>
          <w:szCs w:val="24"/>
        </w:rPr>
        <w:t xml:space="preserve">» города Енисейска, основными направлениями деятельности которого являются: </w:t>
      </w:r>
    </w:p>
    <w:p w:rsidR="004B2112" w:rsidRPr="00406B22" w:rsidRDefault="004B2112" w:rsidP="004B2112">
      <w:pPr>
        <w:pStyle w:val="a3"/>
        <w:numPr>
          <w:ilvl w:val="0"/>
          <w:numId w:val="26"/>
        </w:numPr>
        <w:autoSpaceDE w:val="0"/>
        <w:autoSpaceDN w:val="0"/>
        <w:adjustRightInd w:val="0"/>
        <w:spacing w:after="0" w:line="240" w:lineRule="auto"/>
        <w:ind w:left="0" w:firstLine="851"/>
        <w:jc w:val="both"/>
        <w:rPr>
          <w:rFonts w:ascii="Times New Roman" w:hAnsi="Times New Roman" w:cs="Times New Roman"/>
          <w:sz w:val="24"/>
          <w:szCs w:val="24"/>
        </w:rPr>
      </w:pPr>
      <w:r w:rsidRPr="00406B22">
        <w:rPr>
          <w:rFonts w:ascii="Times New Roman" w:hAnsi="Times New Roman" w:cs="Times New Roman"/>
          <w:sz w:val="24"/>
          <w:szCs w:val="24"/>
        </w:rPr>
        <w:t>Военно-прикладные виды спорта (метание ножа, военное троеборье: стрельба, метание гранаты, кросс 3 км).</w:t>
      </w:r>
    </w:p>
    <w:p w:rsidR="004B2112" w:rsidRPr="00406B22" w:rsidRDefault="004B2112" w:rsidP="004B2112">
      <w:pPr>
        <w:pStyle w:val="a3"/>
        <w:numPr>
          <w:ilvl w:val="0"/>
          <w:numId w:val="26"/>
        </w:numPr>
        <w:autoSpaceDE w:val="0"/>
        <w:autoSpaceDN w:val="0"/>
        <w:adjustRightInd w:val="0"/>
        <w:spacing w:after="0" w:line="240" w:lineRule="auto"/>
        <w:ind w:left="0" w:firstLine="851"/>
        <w:jc w:val="both"/>
        <w:rPr>
          <w:rFonts w:ascii="Times New Roman" w:hAnsi="Times New Roman" w:cs="Times New Roman"/>
          <w:sz w:val="24"/>
          <w:szCs w:val="24"/>
        </w:rPr>
      </w:pPr>
      <w:r w:rsidRPr="00406B22">
        <w:rPr>
          <w:rFonts w:ascii="Times New Roman" w:hAnsi="Times New Roman" w:cs="Times New Roman"/>
          <w:sz w:val="24"/>
          <w:szCs w:val="24"/>
        </w:rPr>
        <w:t>Стрельба из лука.</w:t>
      </w:r>
    </w:p>
    <w:p w:rsidR="004B2112" w:rsidRPr="00406B22" w:rsidRDefault="004B2112" w:rsidP="004B2112">
      <w:pPr>
        <w:pStyle w:val="a3"/>
        <w:numPr>
          <w:ilvl w:val="0"/>
          <w:numId w:val="26"/>
        </w:numPr>
        <w:autoSpaceDE w:val="0"/>
        <w:autoSpaceDN w:val="0"/>
        <w:adjustRightInd w:val="0"/>
        <w:spacing w:after="0" w:line="240" w:lineRule="auto"/>
        <w:ind w:left="0" w:firstLine="851"/>
        <w:jc w:val="both"/>
        <w:rPr>
          <w:rFonts w:ascii="Times New Roman" w:hAnsi="Times New Roman" w:cs="Times New Roman"/>
          <w:sz w:val="24"/>
          <w:szCs w:val="24"/>
        </w:rPr>
      </w:pPr>
      <w:r w:rsidRPr="00406B22">
        <w:rPr>
          <w:rFonts w:ascii="Times New Roman" w:hAnsi="Times New Roman" w:cs="Times New Roman"/>
          <w:sz w:val="24"/>
          <w:szCs w:val="24"/>
        </w:rPr>
        <w:t>Стрельба из пневматического оружия.</w:t>
      </w:r>
    </w:p>
    <w:p w:rsidR="004B2112" w:rsidRPr="00406B22" w:rsidRDefault="004B2112" w:rsidP="004B2112">
      <w:pPr>
        <w:pStyle w:val="a3"/>
        <w:numPr>
          <w:ilvl w:val="0"/>
          <w:numId w:val="26"/>
        </w:numPr>
        <w:autoSpaceDE w:val="0"/>
        <w:autoSpaceDN w:val="0"/>
        <w:adjustRightInd w:val="0"/>
        <w:spacing w:after="0" w:line="240" w:lineRule="auto"/>
        <w:ind w:left="0" w:firstLine="851"/>
        <w:jc w:val="both"/>
        <w:rPr>
          <w:rFonts w:ascii="Times New Roman" w:hAnsi="Times New Roman" w:cs="Times New Roman"/>
          <w:sz w:val="24"/>
          <w:szCs w:val="24"/>
        </w:rPr>
      </w:pPr>
      <w:r w:rsidRPr="00406B22">
        <w:rPr>
          <w:rFonts w:ascii="Times New Roman" w:hAnsi="Times New Roman" w:cs="Times New Roman"/>
          <w:sz w:val="24"/>
          <w:szCs w:val="24"/>
        </w:rPr>
        <w:t>Всероссийский физкультурно-спортивный комплекс «Готов к</w:t>
      </w:r>
      <w:r w:rsidRPr="00406B22">
        <w:rPr>
          <w:rFonts w:ascii="Times New Roman" w:hAnsi="Times New Roman" w:cs="Times New Roman"/>
          <w:sz w:val="24"/>
          <w:szCs w:val="24"/>
        </w:rPr>
        <w:br/>
        <w:t>труду и обороне» (развитие скоростных и силовых возможностей,</w:t>
      </w:r>
      <w:r w:rsidRPr="00406B22">
        <w:rPr>
          <w:rFonts w:ascii="Times New Roman" w:hAnsi="Times New Roman" w:cs="Times New Roman"/>
          <w:sz w:val="24"/>
          <w:szCs w:val="24"/>
        </w:rPr>
        <w:br/>
        <w:t>выносливости, гибкости, координационных способностей, овладение</w:t>
      </w:r>
      <w:r w:rsidRPr="00406B22">
        <w:rPr>
          <w:rFonts w:ascii="Times New Roman" w:hAnsi="Times New Roman" w:cs="Times New Roman"/>
          <w:sz w:val="24"/>
          <w:szCs w:val="24"/>
        </w:rPr>
        <w:br/>
        <w:t>прикладными навыками).</w:t>
      </w:r>
    </w:p>
    <w:p w:rsidR="004B2112" w:rsidRPr="00406B22" w:rsidRDefault="00DD259F"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r w:rsidRPr="00406B22">
        <w:rPr>
          <w:rFonts w:ascii="Times New Roman" w:hAnsi="Times New Roman" w:cs="Times New Roman"/>
          <w:sz w:val="24"/>
          <w:szCs w:val="24"/>
        </w:rPr>
        <w:tab/>
      </w:r>
      <w:r w:rsidR="004B2112" w:rsidRPr="00406B22">
        <w:rPr>
          <w:rFonts w:ascii="Times New Roman" w:hAnsi="Times New Roman" w:cs="Times New Roman"/>
          <w:sz w:val="24"/>
          <w:szCs w:val="24"/>
        </w:rPr>
        <w:tab/>
        <w:t>При МАУ «</w:t>
      </w:r>
      <w:proofErr w:type="spellStart"/>
      <w:r w:rsidR="004B2112" w:rsidRPr="00406B22">
        <w:rPr>
          <w:rFonts w:ascii="Times New Roman" w:hAnsi="Times New Roman" w:cs="Times New Roman"/>
          <w:sz w:val="24"/>
          <w:szCs w:val="24"/>
        </w:rPr>
        <w:t>ЦРФКиС</w:t>
      </w:r>
      <w:proofErr w:type="spellEnd"/>
      <w:r w:rsidR="004B2112" w:rsidRPr="00406B22">
        <w:rPr>
          <w:rFonts w:ascii="Times New Roman" w:hAnsi="Times New Roman" w:cs="Times New Roman"/>
          <w:sz w:val="24"/>
          <w:szCs w:val="24"/>
        </w:rPr>
        <w:t>» города Енисейска работает Центр тестирования по выполнению испытаний (тестов) Всероссийского физкультурно-спортивного комплекса «Готов к труду и обороне». Основная цель деятельности  Центра тестирования заключается в осуществлении тестирования населения по выполнению нормативов испытаний (тестов) комплекса ГТО, содержащихся в государственных требованиях к уровню физической подготовленности населения страны.</w:t>
      </w:r>
      <w:r w:rsidR="004B2112" w:rsidRPr="00406B22">
        <w:rPr>
          <w:rFonts w:ascii="Times New Roman" w:hAnsi="Times New Roman" w:cs="Times New Roman"/>
          <w:sz w:val="24"/>
          <w:szCs w:val="24"/>
        </w:rPr>
        <w:tab/>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В январе-феврале 2024 года проходили Первые народные игры ГТО в онлайн формате. Всего в Народных играх ГТО приняло участие 2 000 человек со всей страны, 39 человек с Красноярского края и 8 человек с города Енисейска. Результаты участников достойные</w:t>
      </w:r>
      <w:r w:rsidR="00DD259F" w:rsidRPr="00406B22">
        <w:rPr>
          <w:rFonts w:ascii="Times New Roman" w:hAnsi="Times New Roman" w:cs="Times New Roman"/>
          <w:sz w:val="24"/>
          <w:szCs w:val="24"/>
        </w:rPr>
        <w:t>.</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В феврале 2024 года в ГДК имени А.О. Арутюняна г. Енисейска прошло праздничное мероприятие, посвящённое 10-летию Всероссийского физкультурно-спортивного комплекса ГТО. Особо активные участники спортивного движения, в том числе и семейные команды, были награждены Благодарственными письмами главы города и председателя городского Совета депутатов.</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В марте 2024 года в г. Красноярске проходил семинар-совещание, где специалист Центра тестирования </w:t>
      </w:r>
      <w:proofErr w:type="spellStart"/>
      <w:r w:rsidRPr="00406B22">
        <w:rPr>
          <w:rFonts w:ascii="Times New Roman" w:hAnsi="Times New Roman" w:cs="Times New Roman"/>
          <w:sz w:val="24"/>
          <w:szCs w:val="24"/>
        </w:rPr>
        <w:t>Аникьева</w:t>
      </w:r>
      <w:proofErr w:type="spellEnd"/>
      <w:r w:rsidRPr="00406B22">
        <w:rPr>
          <w:rFonts w:ascii="Times New Roman" w:hAnsi="Times New Roman" w:cs="Times New Roman"/>
          <w:sz w:val="24"/>
          <w:szCs w:val="24"/>
        </w:rPr>
        <w:t xml:space="preserve"> Полина Вадимовна выступила с докладом на тему: «Практика и результаты участия жителей города Енисейска в Первых народных играх ГТО в онлайн формате». </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В апреле 2024 года состоялся выезд в г. Красноярск с целью участия в региональном этапе фестиваля ГТО среди трудовых коллективов. Город Енисейск представляла команда Енисейского педагогического колледжа.</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В июне состоялся региональный этап фестиваля ГТО среди семейных команд. Город Енисейск представляла семья </w:t>
      </w:r>
      <w:proofErr w:type="spellStart"/>
      <w:r w:rsidRPr="00406B22">
        <w:rPr>
          <w:rFonts w:ascii="Times New Roman" w:hAnsi="Times New Roman" w:cs="Times New Roman"/>
          <w:sz w:val="24"/>
          <w:szCs w:val="24"/>
        </w:rPr>
        <w:t>Хаванских</w:t>
      </w:r>
      <w:proofErr w:type="spellEnd"/>
      <w:r w:rsidRPr="00406B22">
        <w:rPr>
          <w:rFonts w:ascii="Times New Roman" w:hAnsi="Times New Roman" w:cs="Times New Roman"/>
          <w:sz w:val="24"/>
          <w:szCs w:val="24"/>
        </w:rPr>
        <w:t>, которая заняла 8 общекомандное место из 14 команд муниципальных образований края.</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r w:rsidRPr="00406B22">
        <w:rPr>
          <w:rFonts w:ascii="Times New Roman" w:hAnsi="Times New Roman" w:cs="Times New Roman"/>
          <w:sz w:val="24"/>
          <w:szCs w:val="24"/>
        </w:rPr>
        <w:tab/>
        <w:t xml:space="preserve">Также в июне 2024 года два сотрудника Центра тестирования успешно прошли курсы повышения квалификации по программе «Подготовка спортивных судей главной судейской коллегии и судейских бригад физкультурных и спортивных мероприятий ВФСК ГТО». </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10 сотрудников МАУ «</w:t>
      </w:r>
      <w:proofErr w:type="spellStart"/>
      <w:r w:rsidRPr="00406B22">
        <w:rPr>
          <w:rFonts w:ascii="Times New Roman" w:hAnsi="Times New Roman" w:cs="Times New Roman"/>
          <w:sz w:val="24"/>
          <w:szCs w:val="24"/>
        </w:rPr>
        <w:t>ЦРФКиС</w:t>
      </w:r>
      <w:proofErr w:type="spellEnd"/>
      <w:r w:rsidRPr="00406B22">
        <w:rPr>
          <w:rFonts w:ascii="Times New Roman" w:hAnsi="Times New Roman" w:cs="Times New Roman"/>
          <w:sz w:val="24"/>
          <w:szCs w:val="24"/>
        </w:rPr>
        <w:t>» прошли обучение в судейском семинаре по виду спорта «Полиатлон» в КГКУ «Красноярский институт развития физической культуры и спорта» с дальнейшим присвоением третьей квалификационной категории спортивного судьи по виду спорта «Полиатлон».</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В июле 2024 года руководитель Центра тестирования ГТО был отмечен благодарностью председателя Енисейского городского Совета депутатов за большой вклад в </w:t>
      </w:r>
      <w:r w:rsidRPr="00406B22">
        <w:rPr>
          <w:rFonts w:ascii="Times New Roman" w:hAnsi="Times New Roman" w:cs="Times New Roman"/>
          <w:sz w:val="24"/>
          <w:szCs w:val="24"/>
        </w:rPr>
        <w:lastRenderedPageBreak/>
        <w:t>развитие спорта в Енисейске и Енисейском районе, а также в патриотическое воспитание молодежи и в связи с празднованием Дня молодежи.</w:t>
      </w:r>
    </w:p>
    <w:p w:rsidR="00A91271"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В октябре 2024 года состоялся региональный этап фестиваля ВФСК ГТО среди взрослого населения, по итогам команда г. Енисейска заняла 14 общекомандное место.</w:t>
      </w:r>
    </w:p>
    <w:p w:rsidR="004B2112" w:rsidRPr="00406B22" w:rsidRDefault="004B2112" w:rsidP="004B2112">
      <w:pPr>
        <w:tabs>
          <w:tab w:val="left" w:pos="555"/>
          <w:tab w:val="left" w:pos="630"/>
        </w:tabs>
        <w:autoSpaceDE w:val="0"/>
        <w:autoSpaceDN w:val="0"/>
        <w:adjustRightInd w:val="0"/>
        <w:spacing w:after="0" w:line="240" w:lineRule="auto"/>
        <w:jc w:val="both"/>
        <w:rPr>
          <w:rFonts w:ascii="Times New Roman" w:hAnsi="Times New Roman" w:cs="Times New Roman"/>
          <w:color w:val="FF0000"/>
          <w:sz w:val="24"/>
          <w:szCs w:val="24"/>
        </w:rPr>
      </w:pPr>
      <w:r w:rsidRPr="00406B22">
        <w:rPr>
          <w:rFonts w:ascii="Times New Roman" w:hAnsi="Times New Roman" w:cs="Times New Roman"/>
          <w:color w:val="FF0000"/>
          <w:sz w:val="24"/>
          <w:szCs w:val="24"/>
        </w:rPr>
        <w:tab/>
      </w:r>
      <w:r w:rsidRPr="00406B22">
        <w:rPr>
          <w:rFonts w:ascii="Times New Roman" w:hAnsi="Times New Roman" w:cs="Times New Roman"/>
          <w:sz w:val="24"/>
          <w:szCs w:val="24"/>
        </w:rPr>
        <w:t>За 2024 год проведено 68 мероприятий комплекса ГТО, где приняло участие 3319 человек.</w:t>
      </w:r>
    </w:p>
    <w:p w:rsidR="004B2112" w:rsidRPr="00406B22" w:rsidRDefault="004B2112" w:rsidP="00A91271">
      <w:pPr>
        <w:pStyle w:val="a3"/>
        <w:spacing w:after="0" w:line="240" w:lineRule="auto"/>
        <w:ind w:left="644"/>
        <w:jc w:val="both"/>
        <w:rPr>
          <w:rFonts w:ascii="Times New Roman" w:hAnsi="Times New Roman" w:cs="Times New Roman"/>
          <w:sz w:val="24"/>
          <w:szCs w:val="24"/>
        </w:rPr>
      </w:pPr>
    </w:p>
    <w:p w:rsidR="004B2112" w:rsidRPr="00406B22" w:rsidRDefault="004B2112" w:rsidP="004B211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rPr>
      </w:pPr>
      <w:r w:rsidRPr="00406B22">
        <w:rPr>
          <w:rFonts w:ascii="Times New Roman" w:hAnsi="Times New Roman" w:cs="Times New Roman"/>
          <w:sz w:val="24"/>
          <w:szCs w:val="24"/>
        </w:rPr>
        <w:t xml:space="preserve">В январе 2024 года принято участие в конкурсном отборе в рамках программы поддержки местных инициатив (ППМИ) с проектом «Енисейск - спортивная территория», инициаторами которого стали представители хоккейных команд клуба «Факел». В рамках проекта </w:t>
      </w:r>
      <w:r w:rsidRPr="00406B22">
        <w:rPr>
          <w:rFonts w:ascii="Times New Roman" w:eastAsia="Times New Roman" w:hAnsi="Times New Roman" w:cs="Times New Roman"/>
          <w:color w:val="000000"/>
          <w:sz w:val="24"/>
          <w:szCs w:val="24"/>
          <w:shd w:val="clear" w:color="auto" w:fill="FFFFFF"/>
        </w:rPr>
        <w:t>модернизирова</w:t>
      </w:r>
      <w:r w:rsidR="00A91271" w:rsidRPr="00406B22">
        <w:rPr>
          <w:rFonts w:ascii="Times New Roman" w:eastAsia="Times New Roman" w:hAnsi="Times New Roman" w:cs="Times New Roman"/>
          <w:color w:val="000000"/>
          <w:sz w:val="24"/>
          <w:szCs w:val="24"/>
          <w:shd w:val="clear" w:color="auto" w:fill="FFFFFF"/>
        </w:rPr>
        <w:t>ли</w:t>
      </w:r>
      <w:r w:rsidRPr="00406B22">
        <w:rPr>
          <w:rFonts w:ascii="Times New Roman" w:eastAsia="Times New Roman" w:hAnsi="Times New Roman" w:cs="Times New Roman"/>
          <w:color w:val="000000"/>
          <w:sz w:val="24"/>
          <w:szCs w:val="24"/>
          <w:shd w:val="clear" w:color="auto" w:fill="FFFFFF"/>
        </w:rPr>
        <w:t xml:space="preserve"> крытую тентовую конструкцию над хоккейной коробкой, возведенную в 2022 году на стадионе «Труд» и реши</w:t>
      </w:r>
      <w:r w:rsidR="00A91271" w:rsidRPr="00406B22">
        <w:rPr>
          <w:rFonts w:ascii="Times New Roman" w:eastAsia="Times New Roman" w:hAnsi="Times New Roman" w:cs="Times New Roman"/>
          <w:color w:val="000000"/>
          <w:sz w:val="24"/>
          <w:szCs w:val="24"/>
          <w:shd w:val="clear" w:color="auto" w:fill="FFFFFF"/>
        </w:rPr>
        <w:t>ли</w:t>
      </w:r>
      <w:r w:rsidRPr="00406B22">
        <w:rPr>
          <w:rFonts w:ascii="Times New Roman" w:eastAsia="Times New Roman" w:hAnsi="Times New Roman" w:cs="Times New Roman"/>
          <w:color w:val="000000"/>
          <w:sz w:val="24"/>
          <w:szCs w:val="24"/>
          <w:shd w:val="clear" w:color="auto" w:fill="FFFFFF"/>
        </w:rPr>
        <w:t xml:space="preserve"> проблему сохранения имеющегося имущества и создания условий, соответствующих современным тенденциям и нормам в «зоне зрителя», возведена бетонная отмостка</w:t>
      </w:r>
      <w:r w:rsidRPr="00406B22">
        <w:rPr>
          <w:rFonts w:ascii="Times New Roman" w:eastAsia="Times New Roman" w:hAnsi="Times New Roman" w:cs="Times New Roman"/>
          <w:color w:val="000000"/>
          <w:sz w:val="24"/>
          <w:szCs w:val="24"/>
        </w:rPr>
        <w:t xml:space="preserve">, </w:t>
      </w:r>
      <w:r w:rsidRPr="00406B22">
        <w:rPr>
          <w:rFonts w:ascii="Times New Roman" w:eastAsia="Times New Roman" w:hAnsi="Times New Roman" w:cs="Times New Roman"/>
          <w:color w:val="000000"/>
          <w:sz w:val="24"/>
          <w:szCs w:val="24"/>
          <w:shd w:val="clear" w:color="auto" w:fill="FFFFFF"/>
        </w:rPr>
        <w:t>уложено резиновое покрытие</w:t>
      </w:r>
      <w:r w:rsidRPr="00406B22">
        <w:rPr>
          <w:rFonts w:ascii="Times New Roman" w:eastAsia="Times New Roman" w:hAnsi="Times New Roman" w:cs="Times New Roman"/>
          <w:color w:val="000000"/>
          <w:sz w:val="24"/>
          <w:szCs w:val="24"/>
        </w:rPr>
        <w:t xml:space="preserve">, </w:t>
      </w:r>
      <w:r w:rsidRPr="00406B22">
        <w:rPr>
          <w:rFonts w:ascii="Times New Roman" w:eastAsia="Times New Roman" w:hAnsi="Times New Roman" w:cs="Times New Roman"/>
          <w:color w:val="000000"/>
          <w:sz w:val="24"/>
          <w:szCs w:val="24"/>
          <w:shd w:val="clear" w:color="auto" w:fill="FFFFFF"/>
        </w:rPr>
        <w:t>установлены трибуны, оградительные сетки.</w:t>
      </w:r>
    </w:p>
    <w:p w:rsidR="004B2112" w:rsidRPr="00406B22" w:rsidRDefault="004B2112" w:rsidP="004B211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rPr>
      </w:pPr>
      <w:r w:rsidRPr="00406B22">
        <w:rPr>
          <w:rFonts w:ascii="Times New Roman" w:eastAsia="Times New Roman" w:hAnsi="Times New Roman" w:cs="Times New Roman"/>
          <w:color w:val="000000"/>
          <w:sz w:val="24"/>
          <w:szCs w:val="24"/>
          <w:shd w:val="clear" w:color="auto" w:fill="FFFFFF"/>
        </w:rPr>
        <w:t xml:space="preserve">Общая стоимость реализации инициативного проекта - 3 116,16869 </w:t>
      </w:r>
      <w:proofErr w:type="spellStart"/>
      <w:r w:rsidRPr="00406B22">
        <w:rPr>
          <w:rFonts w:ascii="Times New Roman" w:eastAsia="Times New Roman" w:hAnsi="Times New Roman" w:cs="Times New Roman"/>
          <w:color w:val="000000"/>
          <w:sz w:val="24"/>
          <w:szCs w:val="24"/>
          <w:shd w:val="clear" w:color="auto" w:fill="FFFFFF"/>
        </w:rPr>
        <w:t>тыс</w:t>
      </w:r>
      <w:proofErr w:type="spellEnd"/>
      <w:r w:rsidRPr="00406B22">
        <w:rPr>
          <w:rFonts w:ascii="Times New Roman" w:eastAsia="Times New Roman" w:hAnsi="Times New Roman" w:cs="Times New Roman"/>
          <w:color w:val="000000"/>
          <w:sz w:val="24"/>
          <w:szCs w:val="24"/>
          <w:shd w:val="clear" w:color="auto" w:fill="FFFFFF"/>
        </w:rPr>
        <w:t xml:space="preserve"> руб., из них:</w:t>
      </w:r>
      <w:r w:rsidRPr="00406B22">
        <w:rPr>
          <w:rFonts w:ascii="Times New Roman" w:eastAsia="Times New Roman" w:hAnsi="Times New Roman" w:cs="Times New Roman"/>
          <w:color w:val="000000"/>
          <w:sz w:val="24"/>
          <w:szCs w:val="24"/>
        </w:rPr>
        <w:t xml:space="preserve"> </w:t>
      </w:r>
      <w:r w:rsidRPr="00406B22">
        <w:rPr>
          <w:rFonts w:ascii="Times New Roman" w:eastAsia="Times New Roman" w:hAnsi="Times New Roman" w:cs="Times New Roman"/>
          <w:color w:val="000000"/>
          <w:sz w:val="24"/>
          <w:szCs w:val="24"/>
          <w:shd w:val="clear" w:color="auto" w:fill="FFFFFF"/>
        </w:rPr>
        <w:t xml:space="preserve">110,00069 </w:t>
      </w:r>
      <w:proofErr w:type="spellStart"/>
      <w:r w:rsidRPr="00406B22">
        <w:rPr>
          <w:rFonts w:ascii="Times New Roman" w:eastAsia="Times New Roman" w:hAnsi="Times New Roman" w:cs="Times New Roman"/>
          <w:color w:val="000000"/>
          <w:sz w:val="24"/>
          <w:szCs w:val="24"/>
          <w:shd w:val="clear" w:color="auto" w:fill="FFFFFF"/>
        </w:rPr>
        <w:t>тыс.руб</w:t>
      </w:r>
      <w:proofErr w:type="spellEnd"/>
      <w:r w:rsidRPr="00406B22">
        <w:rPr>
          <w:rFonts w:ascii="Times New Roman" w:eastAsia="Times New Roman" w:hAnsi="Times New Roman" w:cs="Times New Roman"/>
          <w:color w:val="000000"/>
          <w:sz w:val="24"/>
          <w:szCs w:val="24"/>
          <w:shd w:val="clear" w:color="auto" w:fill="FFFFFF"/>
        </w:rPr>
        <w:t>. – средства населения</w:t>
      </w:r>
      <w:r w:rsidRPr="00406B22">
        <w:rPr>
          <w:rFonts w:ascii="Times New Roman" w:eastAsia="Times New Roman" w:hAnsi="Times New Roman" w:cs="Times New Roman"/>
          <w:color w:val="000000"/>
          <w:sz w:val="24"/>
          <w:szCs w:val="24"/>
        </w:rPr>
        <w:t xml:space="preserve">, </w:t>
      </w:r>
      <w:r w:rsidRPr="00406B22">
        <w:rPr>
          <w:rFonts w:ascii="Times New Roman" w:eastAsia="Times New Roman" w:hAnsi="Times New Roman" w:cs="Times New Roman"/>
          <w:color w:val="000000"/>
          <w:sz w:val="24"/>
          <w:szCs w:val="24"/>
          <w:shd w:val="clear" w:color="auto" w:fill="FFFFFF"/>
        </w:rPr>
        <w:t xml:space="preserve">150,069 </w:t>
      </w:r>
      <w:proofErr w:type="spellStart"/>
      <w:r w:rsidRPr="00406B22">
        <w:rPr>
          <w:rFonts w:ascii="Times New Roman" w:eastAsia="Times New Roman" w:hAnsi="Times New Roman" w:cs="Times New Roman"/>
          <w:color w:val="000000"/>
          <w:sz w:val="24"/>
          <w:szCs w:val="24"/>
          <w:shd w:val="clear" w:color="auto" w:fill="FFFFFF"/>
        </w:rPr>
        <w:t>тыс.руб</w:t>
      </w:r>
      <w:proofErr w:type="spellEnd"/>
      <w:r w:rsidRPr="00406B22">
        <w:rPr>
          <w:rFonts w:ascii="Times New Roman" w:eastAsia="Times New Roman" w:hAnsi="Times New Roman" w:cs="Times New Roman"/>
          <w:color w:val="000000"/>
          <w:sz w:val="24"/>
          <w:szCs w:val="24"/>
          <w:shd w:val="clear" w:color="auto" w:fill="FFFFFF"/>
        </w:rPr>
        <w:t>. – средства юридических лиц, ИП</w:t>
      </w:r>
      <w:r w:rsidRPr="00406B22">
        <w:rPr>
          <w:rFonts w:ascii="Times New Roman" w:eastAsia="Times New Roman" w:hAnsi="Times New Roman" w:cs="Times New Roman"/>
          <w:color w:val="000000"/>
          <w:sz w:val="24"/>
          <w:szCs w:val="24"/>
        </w:rPr>
        <w:t xml:space="preserve">, </w:t>
      </w:r>
      <w:r w:rsidRPr="00406B22">
        <w:rPr>
          <w:rFonts w:ascii="Times New Roman" w:eastAsia="Times New Roman" w:hAnsi="Times New Roman" w:cs="Times New Roman"/>
          <w:color w:val="000000"/>
          <w:sz w:val="24"/>
          <w:szCs w:val="24"/>
          <w:shd w:val="clear" w:color="auto" w:fill="FFFFFF"/>
        </w:rPr>
        <w:t xml:space="preserve">250,000 </w:t>
      </w:r>
      <w:proofErr w:type="spellStart"/>
      <w:r w:rsidRPr="00406B22">
        <w:rPr>
          <w:rFonts w:ascii="Times New Roman" w:eastAsia="Times New Roman" w:hAnsi="Times New Roman" w:cs="Times New Roman"/>
          <w:color w:val="000000"/>
          <w:sz w:val="24"/>
          <w:szCs w:val="24"/>
          <w:shd w:val="clear" w:color="auto" w:fill="FFFFFF"/>
        </w:rPr>
        <w:t>тыс.руб</w:t>
      </w:r>
      <w:proofErr w:type="spellEnd"/>
      <w:r w:rsidRPr="00406B22">
        <w:rPr>
          <w:rFonts w:ascii="Times New Roman" w:eastAsia="Times New Roman" w:hAnsi="Times New Roman" w:cs="Times New Roman"/>
          <w:color w:val="000000"/>
          <w:sz w:val="24"/>
          <w:szCs w:val="24"/>
          <w:shd w:val="clear" w:color="auto" w:fill="FFFFFF"/>
        </w:rPr>
        <w:t>. – средства местного бюджета,</w:t>
      </w:r>
      <w:r w:rsidRPr="00406B22">
        <w:rPr>
          <w:rFonts w:ascii="Times New Roman" w:eastAsia="Times New Roman" w:hAnsi="Times New Roman" w:cs="Times New Roman"/>
          <w:color w:val="000000"/>
          <w:sz w:val="24"/>
          <w:szCs w:val="24"/>
        </w:rPr>
        <w:br/>
      </w:r>
      <w:r w:rsidRPr="00406B22">
        <w:rPr>
          <w:rFonts w:ascii="Times New Roman" w:eastAsia="Times New Roman" w:hAnsi="Times New Roman" w:cs="Times New Roman"/>
          <w:color w:val="000000"/>
          <w:sz w:val="24"/>
          <w:szCs w:val="24"/>
          <w:shd w:val="clear" w:color="auto" w:fill="FFFFFF"/>
        </w:rPr>
        <w:t xml:space="preserve">2606,099 </w:t>
      </w:r>
      <w:proofErr w:type="spellStart"/>
      <w:r w:rsidRPr="00406B22">
        <w:rPr>
          <w:rFonts w:ascii="Times New Roman" w:eastAsia="Times New Roman" w:hAnsi="Times New Roman" w:cs="Times New Roman"/>
          <w:color w:val="000000"/>
          <w:sz w:val="24"/>
          <w:szCs w:val="24"/>
          <w:shd w:val="clear" w:color="auto" w:fill="FFFFFF"/>
        </w:rPr>
        <w:t>тыс.руб</w:t>
      </w:r>
      <w:proofErr w:type="spellEnd"/>
      <w:r w:rsidRPr="00406B22">
        <w:rPr>
          <w:rFonts w:ascii="Times New Roman" w:eastAsia="Times New Roman" w:hAnsi="Times New Roman" w:cs="Times New Roman"/>
          <w:color w:val="000000"/>
          <w:sz w:val="24"/>
          <w:szCs w:val="24"/>
          <w:shd w:val="clear" w:color="auto" w:fill="FFFFFF"/>
        </w:rPr>
        <w:t xml:space="preserve">. – иной межбюджетный трансфер. </w:t>
      </w:r>
    </w:p>
    <w:p w:rsidR="004B2112" w:rsidRPr="00406B22" w:rsidRDefault="004B2112" w:rsidP="004B2112">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В 2024 году получен иной межбюджетный трансферт на поддержку физкультурно-спортивных клубов по месту жительства. Денежные средства направлены на развитие клуба по месту жительства «Богатырь» и тяжелой атлетики в городе. Общая стоимость закупки составляет 557 400 рублей, на эти средства закуплены гантели, грифы, блины, гимнастические маты, мячи, кубки, тренажеры для развития мышц, рук, ног и спины.</w:t>
      </w:r>
    </w:p>
    <w:p w:rsidR="004B2112" w:rsidRPr="00406B22" w:rsidRDefault="004B2112" w:rsidP="004B2112">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Одной из важнейших задач МАУ «</w:t>
      </w:r>
      <w:proofErr w:type="spellStart"/>
      <w:r w:rsidRPr="00406B22">
        <w:rPr>
          <w:rFonts w:ascii="Times New Roman" w:hAnsi="Times New Roman" w:cs="Times New Roman"/>
          <w:sz w:val="24"/>
          <w:szCs w:val="24"/>
        </w:rPr>
        <w:t>ЦРФКиС</w:t>
      </w:r>
      <w:proofErr w:type="spellEnd"/>
      <w:r w:rsidRPr="00406B22">
        <w:rPr>
          <w:rFonts w:ascii="Times New Roman" w:hAnsi="Times New Roman" w:cs="Times New Roman"/>
          <w:sz w:val="24"/>
          <w:szCs w:val="24"/>
        </w:rPr>
        <w:t>»» города Енисейска является пропаганда здорового образа жизни среди населения. В решении данной задачи огромную роль играют средства массовой информации (СМИ), интернет-страницы в социальной сети «</w:t>
      </w:r>
      <w:proofErr w:type="spellStart"/>
      <w:r w:rsidRPr="00406B22">
        <w:rPr>
          <w:rFonts w:ascii="Times New Roman" w:hAnsi="Times New Roman" w:cs="Times New Roman"/>
          <w:sz w:val="24"/>
          <w:szCs w:val="24"/>
        </w:rPr>
        <w:t>Вконтакте</w:t>
      </w:r>
      <w:proofErr w:type="spellEnd"/>
      <w:r w:rsidRPr="00406B22">
        <w:rPr>
          <w:rFonts w:ascii="Times New Roman" w:hAnsi="Times New Roman" w:cs="Times New Roman"/>
          <w:sz w:val="24"/>
          <w:szCs w:val="24"/>
        </w:rPr>
        <w:t>».</w:t>
      </w:r>
    </w:p>
    <w:p w:rsidR="004B2112" w:rsidRPr="00406B22" w:rsidRDefault="004B2112" w:rsidP="00A91271">
      <w:pPr>
        <w:autoSpaceDE w:val="0"/>
        <w:autoSpaceDN w:val="0"/>
        <w:adjustRightInd w:val="0"/>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color w:val="000000" w:themeColor="text1"/>
          <w:sz w:val="24"/>
          <w:szCs w:val="24"/>
        </w:rPr>
        <w:t>07 сентября 2024 года на базе ФСЦ «Юбилейный» впервые состоялся День открытых дверей, ц</w:t>
      </w:r>
      <w:r w:rsidRPr="00406B22">
        <w:rPr>
          <w:rFonts w:ascii="Times New Roman" w:hAnsi="Times New Roman" w:cs="Times New Roman"/>
          <w:sz w:val="24"/>
          <w:szCs w:val="24"/>
        </w:rPr>
        <w:t xml:space="preserve">ель которого - популяризация и привлечение жителей к регулярным занятиям физической культурой и спортом. </w:t>
      </w:r>
    </w:p>
    <w:p w:rsidR="004B2112" w:rsidRPr="00406B22" w:rsidRDefault="004B2112" w:rsidP="004B2112">
      <w:pPr>
        <w:pStyle w:val="a6"/>
        <w:jc w:val="both"/>
        <w:rPr>
          <w:rFonts w:ascii="Times New Roman" w:hAnsi="Times New Roman" w:cs="Times New Roman"/>
          <w:sz w:val="24"/>
          <w:szCs w:val="24"/>
        </w:rPr>
      </w:pPr>
      <w:r w:rsidRPr="00406B22">
        <w:rPr>
          <w:rFonts w:ascii="Times New Roman" w:hAnsi="Times New Roman" w:cs="Times New Roman"/>
          <w:sz w:val="24"/>
          <w:szCs w:val="24"/>
        </w:rPr>
        <w:tab/>
        <w:t>В отчетном году учреждением в рамках конкурсных мероприятий получено 4 млн. рублей на устройство плоскостного спортивного сооружения, было построена комбинированная площадка для игры в баскетбол, волейбол, футбол на ул. Красноармейская, 23 А.</w:t>
      </w:r>
    </w:p>
    <w:p w:rsidR="004B2112" w:rsidRPr="00406B22" w:rsidRDefault="004B2112" w:rsidP="004B211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Итогом работы учреждения стал значительный рост числа занимающихся и участников физкультурно-спортивных мероприятий, в том числе мероприятий Всероссийского физкультурно-спортивного комплекса «Готов к труду и обороне».</w:t>
      </w:r>
    </w:p>
    <w:p w:rsidR="004B2112" w:rsidRPr="00406B22" w:rsidRDefault="004B2112" w:rsidP="004B2112">
      <w:pPr>
        <w:spacing w:after="0" w:line="240" w:lineRule="auto"/>
        <w:ind w:firstLine="709"/>
        <w:jc w:val="both"/>
        <w:rPr>
          <w:rFonts w:ascii="Times New Roman" w:hAnsi="Times New Roman" w:cs="Times New Roman"/>
          <w:sz w:val="24"/>
          <w:szCs w:val="24"/>
        </w:rPr>
      </w:pPr>
      <w:r w:rsidRPr="00406B22">
        <w:rPr>
          <w:rFonts w:ascii="Times New Roman" w:hAnsi="Times New Roman" w:cs="Times New Roman"/>
          <w:sz w:val="24"/>
          <w:szCs w:val="24"/>
        </w:rPr>
        <w:t>В рамках мероприятия 2.2 «Организация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 подпрограммы 2 «Развитие массовой физической культуры и спорта», администрацией</w:t>
      </w:r>
      <w:r w:rsidRPr="00406B22">
        <w:rPr>
          <w:rFonts w:ascii="Times New Roman" w:hAnsi="Times New Roman" w:cs="Times New Roman"/>
          <w:sz w:val="24"/>
          <w:szCs w:val="24"/>
        </w:rPr>
        <w:tab/>
        <w:t xml:space="preserve">г. Енисейска был реализован календарный план официальных физкультурных мероприятий и спортивных мероприятий г. Енисейска (распоряжение администрации города от 22.12.2023 г. №1726-р), проведено около 60 физкультурно-спортивных мероприятий. В календарный план были включены следующие разделы: физкультурные мероприятия и комплексные спортивные соревнования в рамках Всероссийского </w:t>
      </w:r>
      <w:proofErr w:type="spellStart"/>
      <w:r w:rsidRPr="00406B22">
        <w:rPr>
          <w:rFonts w:ascii="Times New Roman" w:hAnsi="Times New Roman" w:cs="Times New Roman"/>
          <w:sz w:val="24"/>
          <w:szCs w:val="24"/>
        </w:rPr>
        <w:t>физкультурно</w:t>
      </w:r>
      <w:proofErr w:type="spellEnd"/>
      <w:r w:rsidRPr="00406B22">
        <w:rPr>
          <w:rFonts w:ascii="Times New Roman" w:hAnsi="Times New Roman" w:cs="Times New Roman"/>
          <w:sz w:val="24"/>
          <w:szCs w:val="24"/>
        </w:rPr>
        <w:t xml:space="preserve"> – спортивного комплекса «Готов к труду и обороне», физкультурные мероприятия и комплексные спортивные соревнования среди детей и учащейся молодежи, физкультурные мероприятия и комплексные спортивные соревнования среди лиц средних и старших возрастных групп населения, физкультурные мероприятия и комплексные спортивные мероприятия среди инвалидов и лиц с ограниченными возможностями здоровья, всероссийские физкультурные мероприятия и комплексные спортивные мероприятия среди всех групп населения, физкультурные мероприятия и </w:t>
      </w:r>
      <w:r w:rsidRPr="00406B22">
        <w:rPr>
          <w:rFonts w:ascii="Times New Roman" w:hAnsi="Times New Roman" w:cs="Times New Roman"/>
          <w:sz w:val="24"/>
          <w:szCs w:val="24"/>
        </w:rPr>
        <w:lastRenderedPageBreak/>
        <w:t xml:space="preserve">комплексные спортивные мероприятия среди всех групп населения, направленные на популяризацию здорового образа жизни и профилактику вредных привычек, физкультурные мероприятия и комплексные спортивные мероприятия среди участников СВО, семей участников СВО и детей участников СВО, физкультурные мероприятия и комплексные спортивные мероприятия среди лиц средних и старших возрастных групп населения, приуроченные календарным праздникам. Календарный план выполнен на 70%, в виду ограниченного финансирования. В рамках краевой субсидии (сумма 4 045 000,00 руб.) на устройство спортивных сооружений в сельской местности на ул. Доры Кваш 25 было устроено спортивное сооружение – «Площадка с тренажерами», единовременная пропускная способность – 25, что дало прирост показателя «Уровень обеспеченности спортивными сооружениями» в г. Енисейске на 1,7 и составило 78,2% в целом за 2024 г. на территории муниципального образования. По результатам федерального статистического наблюдения №1-ФК «Сведения о физической культуре и спорте» за 2024 год в муниципальном образовании город Енисейск, </w:t>
      </w:r>
      <w:proofErr w:type="spellStart"/>
      <w:r w:rsidRPr="00406B22">
        <w:rPr>
          <w:rFonts w:ascii="Times New Roman" w:hAnsi="Times New Roman" w:cs="Times New Roman"/>
          <w:sz w:val="24"/>
          <w:szCs w:val="24"/>
        </w:rPr>
        <w:t>колличество</w:t>
      </w:r>
      <w:proofErr w:type="spellEnd"/>
      <w:r w:rsidRPr="00406B22">
        <w:rPr>
          <w:rFonts w:ascii="Times New Roman" w:hAnsi="Times New Roman" w:cs="Times New Roman"/>
          <w:sz w:val="24"/>
          <w:szCs w:val="24"/>
        </w:rPr>
        <w:t xml:space="preserve"> граждан, систематически занимающихся физической культурой и спортом в возрасте от 3 до 79 лет в 2024 г. –  9 102 чел.</w:t>
      </w:r>
    </w:p>
    <w:p w:rsidR="008C47E6" w:rsidRPr="00406B22" w:rsidRDefault="008C47E6" w:rsidP="004B2112">
      <w:pPr>
        <w:spacing w:after="0"/>
        <w:jc w:val="both"/>
        <w:rPr>
          <w:rFonts w:ascii="Times New Roman" w:hAnsi="Times New Roman" w:cs="Times New Roman"/>
          <w:sz w:val="24"/>
          <w:szCs w:val="24"/>
        </w:rPr>
      </w:pPr>
      <w:r w:rsidRPr="00406B22">
        <w:rPr>
          <w:rFonts w:ascii="Times New Roman" w:hAnsi="Times New Roman" w:cs="Times New Roman"/>
          <w:sz w:val="24"/>
          <w:szCs w:val="24"/>
        </w:rPr>
        <w:t xml:space="preserve">       </w:t>
      </w:r>
    </w:p>
    <w:p w:rsidR="00F47D0D" w:rsidRPr="00406B22" w:rsidRDefault="002A723E" w:rsidP="00ED30B3">
      <w:pPr>
        <w:widowControl w:val="0"/>
        <w:autoSpaceDE w:val="0"/>
        <w:autoSpaceDN w:val="0"/>
        <w:spacing w:after="0"/>
        <w:jc w:val="both"/>
        <w:rPr>
          <w:rFonts w:ascii="Times New Roman" w:hAnsi="Times New Roman" w:cs="Times New Roman"/>
          <w:b/>
          <w:i/>
          <w:sz w:val="24"/>
          <w:szCs w:val="24"/>
        </w:rPr>
      </w:pPr>
      <w:r w:rsidRPr="00406B22">
        <w:rPr>
          <w:rFonts w:ascii="Times New Roman" w:hAnsi="Times New Roman" w:cs="Times New Roman"/>
          <w:sz w:val="24"/>
          <w:szCs w:val="24"/>
        </w:rPr>
        <w:tab/>
      </w:r>
      <w:r w:rsidR="00E01B96" w:rsidRPr="00406B22">
        <w:rPr>
          <w:rFonts w:ascii="Times New Roman" w:hAnsi="Times New Roman" w:cs="Times New Roman"/>
          <w:b/>
          <w:i/>
          <w:sz w:val="24"/>
          <w:szCs w:val="24"/>
        </w:rPr>
        <w:t>7</w:t>
      </w:r>
      <w:r w:rsidR="00026D18" w:rsidRPr="00406B22">
        <w:rPr>
          <w:rFonts w:ascii="Times New Roman" w:hAnsi="Times New Roman" w:cs="Times New Roman"/>
          <w:b/>
          <w:i/>
          <w:sz w:val="24"/>
          <w:szCs w:val="24"/>
        </w:rPr>
        <w:t>. Муниципальная программа «</w:t>
      </w:r>
      <w:r w:rsidR="00085A3F" w:rsidRPr="00406B22">
        <w:rPr>
          <w:rFonts w:ascii="Times New Roman" w:hAnsi="Times New Roman" w:cs="Times New Roman"/>
          <w:b/>
          <w:i/>
          <w:sz w:val="24"/>
          <w:szCs w:val="24"/>
        </w:rPr>
        <w:t>У</w:t>
      </w:r>
      <w:r w:rsidR="00026D18" w:rsidRPr="00406B22">
        <w:rPr>
          <w:rFonts w:ascii="Times New Roman" w:hAnsi="Times New Roman" w:cs="Times New Roman"/>
          <w:b/>
          <w:i/>
          <w:sz w:val="24"/>
          <w:szCs w:val="24"/>
        </w:rPr>
        <w:t>правление муниципальн</w:t>
      </w:r>
      <w:r w:rsidR="00BD014D" w:rsidRPr="00406B22">
        <w:rPr>
          <w:rFonts w:ascii="Times New Roman" w:hAnsi="Times New Roman" w:cs="Times New Roman"/>
          <w:b/>
          <w:i/>
          <w:sz w:val="24"/>
          <w:szCs w:val="24"/>
        </w:rPr>
        <w:t>ой</w:t>
      </w:r>
      <w:r w:rsidR="00026D18" w:rsidRPr="00406B22">
        <w:rPr>
          <w:rFonts w:ascii="Times New Roman" w:hAnsi="Times New Roman" w:cs="Times New Roman"/>
          <w:b/>
          <w:i/>
          <w:sz w:val="24"/>
          <w:szCs w:val="24"/>
        </w:rPr>
        <w:t xml:space="preserve"> </w:t>
      </w:r>
      <w:r w:rsidR="00BD014D" w:rsidRPr="00406B22">
        <w:rPr>
          <w:rFonts w:ascii="Times New Roman" w:hAnsi="Times New Roman" w:cs="Times New Roman"/>
          <w:b/>
          <w:i/>
          <w:sz w:val="24"/>
          <w:szCs w:val="24"/>
        </w:rPr>
        <w:t>собственностью</w:t>
      </w:r>
      <w:r w:rsidR="00085A3F" w:rsidRPr="00406B22">
        <w:rPr>
          <w:rFonts w:ascii="Times New Roman" w:hAnsi="Times New Roman" w:cs="Times New Roman"/>
          <w:b/>
          <w:i/>
          <w:sz w:val="24"/>
          <w:szCs w:val="24"/>
        </w:rPr>
        <w:t xml:space="preserve"> города Енисейска, 2024-2026 годы</w:t>
      </w:r>
      <w:r w:rsidR="00026D18" w:rsidRPr="00406B22">
        <w:rPr>
          <w:rFonts w:ascii="Times New Roman" w:hAnsi="Times New Roman" w:cs="Times New Roman"/>
          <w:b/>
          <w:i/>
          <w:sz w:val="24"/>
          <w:szCs w:val="24"/>
        </w:rPr>
        <w:t>»</w:t>
      </w:r>
      <w:r w:rsidR="00F47D0D" w:rsidRPr="00406B22">
        <w:rPr>
          <w:rFonts w:ascii="Times New Roman" w:hAnsi="Times New Roman" w:cs="Times New Roman"/>
          <w:b/>
          <w:i/>
          <w:sz w:val="24"/>
          <w:szCs w:val="24"/>
        </w:rPr>
        <w:t>, утв</w:t>
      </w:r>
      <w:r w:rsidR="004B6ABA" w:rsidRPr="00406B22">
        <w:rPr>
          <w:rFonts w:ascii="Times New Roman" w:hAnsi="Times New Roman" w:cs="Times New Roman"/>
          <w:b/>
          <w:i/>
          <w:sz w:val="24"/>
          <w:szCs w:val="24"/>
        </w:rPr>
        <w:t>ерждена</w:t>
      </w:r>
      <w:r w:rsidR="00F47D0D" w:rsidRPr="00406B22">
        <w:rPr>
          <w:rFonts w:ascii="Times New Roman" w:hAnsi="Times New Roman" w:cs="Times New Roman"/>
          <w:b/>
          <w:i/>
          <w:sz w:val="24"/>
          <w:szCs w:val="24"/>
        </w:rPr>
        <w:t xml:space="preserve"> постановлением админис</w:t>
      </w:r>
      <w:r w:rsidR="001F0D0F" w:rsidRPr="00406B22">
        <w:rPr>
          <w:rFonts w:ascii="Times New Roman" w:hAnsi="Times New Roman" w:cs="Times New Roman"/>
          <w:b/>
          <w:i/>
          <w:sz w:val="24"/>
          <w:szCs w:val="24"/>
        </w:rPr>
        <w:t xml:space="preserve">трации города от </w:t>
      </w:r>
      <w:r w:rsidR="00111DCB" w:rsidRPr="00406B22">
        <w:rPr>
          <w:rFonts w:ascii="Times New Roman" w:hAnsi="Times New Roman" w:cs="Times New Roman"/>
          <w:b/>
          <w:i/>
          <w:sz w:val="24"/>
          <w:szCs w:val="24"/>
        </w:rPr>
        <w:t>06</w:t>
      </w:r>
      <w:r w:rsidR="001F0D0F" w:rsidRPr="00406B22">
        <w:rPr>
          <w:rFonts w:ascii="Times New Roman" w:hAnsi="Times New Roman" w:cs="Times New Roman"/>
          <w:b/>
          <w:i/>
          <w:sz w:val="24"/>
          <w:szCs w:val="24"/>
        </w:rPr>
        <w:t>.10.</w:t>
      </w:r>
      <w:r w:rsidR="00111DCB" w:rsidRPr="00406B22">
        <w:rPr>
          <w:rFonts w:ascii="Times New Roman" w:hAnsi="Times New Roman" w:cs="Times New Roman"/>
          <w:b/>
          <w:i/>
          <w:sz w:val="24"/>
          <w:szCs w:val="24"/>
        </w:rPr>
        <w:t>2023</w:t>
      </w:r>
      <w:r w:rsidR="001F0D0F" w:rsidRPr="00406B22">
        <w:rPr>
          <w:rFonts w:ascii="Times New Roman" w:hAnsi="Times New Roman" w:cs="Times New Roman"/>
          <w:b/>
          <w:i/>
          <w:sz w:val="24"/>
          <w:szCs w:val="24"/>
        </w:rPr>
        <w:t xml:space="preserve"> №</w:t>
      </w:r>
      <w:r w:rsidR="00111DCB" w:rsidRPr="00406B22">
        <w:rPr>
          <w:rFonts w:ascii="Times New Roman" w:hAnsi="Times New Roman" w:cs="Times New Roman"/>
          <w:b/>
          <w:i/>
          <w:sz w:val="24"/>
          <w:szCs w:val="24"/>
        </w:rPr>
        <w:t>380</w:t>
      </w:r>
      <w:r w:rsidR="00F47D0D" w:rsidRPr="00406B22">
        <w:rPr>
          <w:rFonts w:ascii="Times New Roman" w:hAnsi="Times New Roman" w:cs="Times New Roman"/>
          <w:b/>
          <w:i/>
          <w:sz w:val="24"/>
          <w:szCs w:val="24"/>
        </w:rPr>
        <w:t xml:space="preserve">-п, </w:t>
      </w:r>
      <w:r w:rsidR="00E01B96" w:rsidRPr="00406B22">
        <w:rPr>
          <w:rFonts w:ascii="Times New Roman" w:hAnsi="Times New Roman" w:cs="Times New Roman"/>
          <w:b/>
          <w:i/>
          <w:sz w:val="24"/>
          <w:szCs w:val="24"/>
        </w:rPr>
        <w:t>(в редакции постанов</w:t>
      </w:r>
      <w:r w:rsidR="00CF3865" w:rsidRPr="00406B22">
        <w:rPr>
          <w:rFonts w:ascii="Times New Roman" w:hAnsi="Times New Roman" w:cs="Times New Roman"/>
          <w:b/>
          <w:i/>
          <w:sz w:val="24"/>
          <w:szCs w:val="24"/>
        </w:rPr>
        <w:t xml:space="preserve">ления администрации города от </w:t>
      </w:r>
      <w:r w:rsidR="00111DCB" w:rsidRPr="00406B22">
        <w:rPr>
          <w:rFonts w:ascii="Times New Roman" w:hAnsi="Times New Roman" w:cs="Times New Roman"/>
          <w:b/>
          <w:i/>
          <w:sz w:val="24"/>
          <w:szCs w:val="24"/>
        </w:rPr>
        <w:t>25</w:t>
      </w:r>
      <w:r w:rsidR="00CF3865" w:rsidRPr="00406B22">
        <w:rPr>
          <w:rFonts w:ascii="Times New Roman" w:hAnsi="Times New Roman" w:cs="Times New Roman"/>
          <w:b/>
          <w:i/>
          <w:sz w:val="24"/>
          <w:szCs w:val="24"/>
        </w:rPr>
        <w:t>.</w:t>
      </w:r>
      <w:r w:rsidR="00111DCB" w:rsidRPr="00406B22">
        <w:rPr>
          <w:rFonts w:ascii="Times New Roman" w:hAnsi="Times New Roman" w:cs="Times New Roman"/>
          <w:b/>
          <w:i/>
          <w:sz w:val="24"/>
          <w:szCs w:val="24"/>
        </w:rPr>
        <w:t>12</w:t>
      </w:r>
      <w:r w:rsidR="00CF3865" w:rsidRPr="00406B22">
        <w:rPr>
          <w:rFonts w:ascii="Times New Roman" w:hAnsi="Times New Roman" w:cs="Times New Roman"/>
          <w:b/>
          <w:i/>
          <w:sz w:val="24"/>
          <w:szCs w:val="24"/>
        </w:rPr>
        <w:t>.20</w:t>
      </w:r>
      <w:r w:rsidR="00017BC8" w:rsidRPr="00406B22">
        <w:rPr>
          <w:rFonts w:ascii="Times New Roman" w:hAnsi="Times New Roman" w:cs="Times New Roman"/>
          <w:b/>
          <w:i/>
          <w:sz w:val="24"/>
          <w:szCs w:val="24"/>
        </w:rPr>
        <w:t>2</w:t>
      </w:r>
      <w:r w:rsidR="00111DCB" w:rsidRPr="00406B22">
        <w:rPr>
          <w:rFonts w:ascii="Times New Roman" w:hAnsi="Times New Roman" w:cs="Times New Roman"/>
          <w:b/>
          <w:i/>
          <w:sz w:val="24"/>
          <w:szCs w:val="24"/>
        </w:rPr>
        <w:t>4</w:t>
      </w:r>
      <w:r w:rsidR="00CF3865" w:rsidRPr="00406B22">
        <w:rPr>
          <w:rFonts w:ascii="Times New Roman" w:hAnsi="Times New Roman" w:cs="Times New Roman"/>
          <w:b/>
          <w:i/>
          <w:sz w:val="24"/>
          <w:szCs w:val="24"/>
        </w:rPr>
        <w:t xml:space="preserve"> №</w:t>
      </w:r>
      <w:r w:rsidR="00111DCB" w:rsidRPr="00406B22">
        <w:rPr>
          <w:rFonts w:ascii="Times New Roman" w:hAnsi="Times New Roman" w:cs="Times New Roman"/>
          <w:b/>
          <w:i/>
          <w:sz w:val="24"/>
          <w:szCs w:val="24"/>
        </w:rPr>
        <w:t>406</w:t>
      </w:r>
      <w:r w:rsidR="00E01B96" w:rsidRPr="00406B22">
        <w:rPr>
          <w:rFonts w:ascii="Times New Roman" w:hAnsi="Times New Roman" w:cs="Times New Roman"/>
          <w:b/>
          <w:i/>
          <w:sz w:val="24"/>
          <w:szCs w:val="24"/>
        </w:rPr>
        <w:t xml:space="preserve">-п) </w:t>
      </w:r>
      <w:r w:rsidR="00F47D0D" w:rsidRPr="00406B22">
        <w:rPr>
          <w:rFonts w:ascii="Times New Roman" w:hAnsi="Times New Roman" w:cs="Times New Roman"/>
          <w:b/>
          <w:i/>
          <w:sz w:val="24"/>
          <w:szCs w:val="24"/>
        </w:rPr>
        <w:t>ответственный исполнитель – администрация города Енисейска.</w:t>
      </w:r>
    </w:p>
    <w:p w:rsidR="00AA298E" w:rsidRPr="00406B22" w:rsidRDefault="00AA298E" w:rsidP="00ED30B3">
      <w:pPr>
        <w:widowControl w:val="0"/>
        <w:autoSpaceDE w:val="0"/>
        <w:autoSpaceDN w:val="0"/>
        <w:spacing w:after="0"/>
        <w:jc w:val="both"/>
        <w:rPr>
          <w:rFonts w:ascii="Times New Roman" w:hAnsi="Times New Roman" w:cs="Times New Roman"/>
          <w:b/>
          <w:i/>
          <w:sz w:val="24"/>
          <w:szCs w:val="24"/>
        </w:rPr>
      </w:pPr>
    </w:p>
    <w:p w:rsidR="00B0122A" w:rsidRPr="00406B22" w:rsidRDefault="00B0122A" w:rsidP="00B0122A">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25 119,8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освоено 22 440,4</w:t>
      </w:r>
      <w:r w:rsidR="00863B84" w:rsidRPr="00406B22">
        <w:rPr>
          <w:rFonts w:ascii="Times New Roman" w:hAnsi="Times New Roman" w:cs="Times New Roman"/>
          <w:sz w:val="24"/>
          <w:szCs w:val="24"/>
        </w:rPr>
        <w:t xml:space="preserve"> </w:t>
      </w:r>
      <w:proofErr w:type="spellStart"/>
      <w:r w:rsidR="00863B84" w:rsidRPr="00406B22">
        <w:rPr>
          <w:rFonts w:ascii="Times New Roman" w:hAnsi="Times New Roman" w:cs="Times New Roman"/>
          <w:sz w:val="24"/>
          <w:szCs w:val="24"/>
        </w:rPr>
        <w:t>т.</w:t>
      </w:r>
      <w:r w:rsidRPr="00406B22">
        <w:rPr>
          <w:rFonts w:ascii="Times New Roman" w:hAnsi="Times New Roman" w:cs="Times New Roman"/>
          <w:sz w:val="24"/>
          <w:szCs w:val="24"/>
        </w:rPr>
        <w:t>руб</w:t>
      </w:r>
      <w:proofErr w:type="spellEnd"/>
      <w:r w:rsidRPr="00406B22">
        <w:rPr>
          <w:rFonts w:ascii="Times New Roman" w:hAnsi="Times New Roman" w:cs="Times New Roman"/>
          <w:sz w:val="24"/>
          <w:szCs w:val="24"/>
        </w:rPr>
        <w:t>. (89,33%)., в том числе:</w:t>
      </w:r>
    </w:p>
    <w:p w:rsidR="00B0122A" w:rsidRPr="00406B22" w:rsidRDefault="00B0122A" w:rsidP="00B0122A">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247,9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B0122A" w:rsidRPr="00406B22" w:rsidRDefault="00B0122A" w:rsidP="00B0122A">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22 192,5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B0122A" w:rsidRPr="00406B22" w:rsidRDefault="00B0122A" w:rsidP="00B0122A">
      <w:pPr>
        <w:pStyle w:val="a6"/>
        <w:ind w:firstLine="567"/>
        <w:jc w:val="both"/>
        <w:rPr>
          <w:rFonts w:ascii="Times New Roman" w:hAnsi="Times New Roman" w:cs="Times New Roman"/>
          <w:sz w:val="24"/>
          <w:szCs w:val="24"/>
        </w:rPr>
      </w:pPr>
      <w:r w:rsidRPr="00406B22">
        <w:rPr>
          <w:rFonts w:ascii="Times New Roman" w:hAnsi="Times New Roman" w:cs="Times New Roman"/>
          <w:sz w:val="24"/>
          <w:szCs w:val="24"/>
        </w:rPr>
        <w:t>В состав муниципальной программы входит 4 подпрограммы</w:t>
      </w:r>
      <w:r w:rsidR="00613DD6" w:rsidRPr="00406B22">
        <w:rPr>
          <w:rFonts w:ascii="Times New Roman" w:hAnsi="Times New Roman" w:cs="Times New Roman"/>
          <w:sz w:val="24"/>
          <w:szCs w:val="24"/>
        </w:rPr>
        <w:t>:</w:t>
      </w:r>
    </w:p>
    <w:p w:rsidR="00AA298E" w:rsidRPr="00406B22" w:rsidRDefault="00AA298E" w:rsidP="00ED30B3">
      <w:pPr>
        <w:widowControl w:val="0"/>
        <w:autoSpaceDE w:val="0"/>
        <w:autoSpaceDN w:val="0"/>
        <w:spacing w:after="0"/>
        <w:jc w:val="both"/>
        <w:rPr>
          <w:rFonts w:ascii="Times New Roman" w:hAnsi="Times New Roman" w:cs="Times New Roman"/>
          <w:sz w:val="24"/>
          <w:szCs w:val="24"/>
        </w:rPr>
      </w:pPr>
      <w:r w:rsidRPr="00406B22">
        <w:rPr>
          <w:rFonts w:ascii="Times New Roman" w:hAnsi="Times New Roman" w:cs="Times New Roman"/>
          <w:sz w:val="24"/>
          <w:szCs w:val="24"/>
        </w:rPr>
        <w:t>1. «Управление муниципальными землями»;</w:t>
      </w:r>
    </w:p>
    <w:p w:rsidR="00AA298E" w:rsidRPr="00406B22" w:rsidRDefault="00AA298E" w:rsidP="00ED30B3">
      <w:pPr>
        <w:widowControl w:val="0"/>
        <w:autoSpaceDE w:val="0"/>
        <w:autoSpaceDN w:val="0"/>
        <w:spacing w:after="0"/>
        <w:jc w:val="both"/>
        <w:rPr>
          <w:rFonts w:ascii="Times New Roman" w:hAnsi="Times New Roman" w:cs="Times New Roman"/>
          <w:sz w:val="24"/>
          <w:szCs w:val="24"/>
        </w:rPr>
      </w:pPr>
      <w:r w:rsidRPr="00406B22">
        <w:rPr>
          <w:rFonts w:ascii="Times New Roman" w:hAnsi="Times New Roman" w:cs="Times New Roman"/>
          <w:sz w:val="24"/>
          <w:szCs w:val="24"/>
        </w:rPr>
        <w:t>2. «Управление муниципальными помещениями, зданиями, сооружениями»;</w:t>
      </w:r>
    </w:p>
    <w:p w:rsidR="00AA298E" w:rsidRPr="00406B22" w:rsidRDefault="00AA298E" w:rsidP="00ED30B3">
      <w:pPr>
        <w:widowControl w:val="0"/>
        <w:autoSpaceDE w:val="0"/>
        <w:autoSpaceDN w:val="0"/>
        <w:spacing w:after="0"/>
        <w:jc w:val="both"/>
        <w:rPr>
          <w:rFonts w:ascii="Times New Roman" w:hAnsi="Times New Roman" w:cs="Times New Roman"/>
          <w:sz w:val="24"/>
          <w:szCs w:val="24"/>
        </w:rPr>
      </w:pPr>
      <w:r w:rsidRPr="00406B22">
        <w:rPr>
          <w:rFonts w:ascii="Times New Roman" w:hAnsi="Times New Roman" w:cs="Times New Roman"/>
          <w:sz w:val="24"/>
          <w:szCs w:val="24"/>
        </w:rPr>
        <w:t xml:space="preserve">3. «Обеспечение </w:t>
      </w:r>
      <w:r w:rsidR="0012051B" w:rsidRPr="00406B22">
        <w:rPr>
          <w:rFonts w:ascii="Times New Roman" w:hAnsi="Times New Roman" w:cs="Times New Roman"/>
          <w:sz w:val="24"/>
          <w:szCs w:val="24"/>
        </w:rPr>
        <w:t>сохранности муниципального имущества</w:t>
      </w:r>
      <w:r w:rsidRPr="00406B22">
        <w:rPr>
          <w:rFonts w:ascii="Times New Roman" w:hAnsi="Times New Roman" w:cs="Times New Roman"/>
          <w:sz w:val="24"/>
          <w:szCs w:val="24"/>
        </w:rPr>
        <w:t>»;</w:t>
      </w:r>
    </w:p>
    <w:p w:rsidR="00AA298E" w:rsidRPr="00406B22" w:rsidRDefault="00AA298E" w:rsidP="00ED30B3">
      <w:pPr>
        <w:widowControl w:val="0"/>
        <w:autoSpaceDE w:val="0"/>
        <w:autoSpaceDN w:val="0"/>
        <w:spacing w:after="0"/>
        <w:jc w:val="both"/>
        <w:rPr>
          <w:rFonts w:ascii="Times New Roman" w:hAnsi="Times New Roman" w:cs="Times New Roman"/>
          <w:sz w:val="24"/>
          <w:szCs w:val="24"/>
        </w:rPr>
      </w:pPr>
      <w:r w:rsidRPr="00406B22">
        <w:rPr>
          <w:rFonts w:ascii="Times New Roman" w:hAnsi="Times New Roman" w:cs="Times New Roman"/>
          <w:sz w:val="24"/>
          <w:szCs w:val="24"/>
        </w:rPr>
        <w:t xml:space="preserve">4. «Обеспечение деятельности </w:t>
      </w:r>
      <w:r w:rsidR="0012051B" w:rsidRPr="00406B22">
        <w:rPr>
          <w:rFonts w:ascii="Times New Roman" w:hAnsi="Times New Roman" w:cs="Times New Roman"/>
          <w:sz w:val="24"/>
          <w:szCs w:val="24"/>
        </w:rPr>
        <w:t>муниципального учреждения</w:t>
      </w:r>
      <w:r w:rsidRPr="00406B22">
        <w:rPr>
          <w:rFonts w:ascii="Times New Roman" w:hAnsi="Times New Roman" w:cs="Times New Roman"/>
          <w:sz w:val="24"/>
          <w:szCs w:val="24"/>
        </w:rPr>
        <w:t>».</w:t>
      </w:r>
    </w:p>
    <w:p w:rsidR="00C4587B" w:rsidRPr="00406B22" w:rsidRDefault="00C4587B" w:rsidP="00C4587B">
      <w:pPr>
        <w:spacing w:after="0"/>
        <w:ind w:firstLine="708"/>
        <w:rPr>
          <w:rFonts w:ascii="Times New Roman" w:hAnsi="Times New Roman" w:cs="Times New Roman"/>
          <w:b/>
          <w:color w:val="000000"/>
          <w:sz w:val="24"/>
          <w:szCs w:val="24"/>
        </w:rPr>
      </w:pPr>
    </w:p>
    <w:p w:rsidR="00C4587B" w:rsidRPr="00406B22" w:rsidRDefault="00C4587B" w:rsidP="00C4587B">
      <w:pPr>
        <w:spacing w:after="0"/>
        <w:ind w:firstLine="708"/>
        <w:rPr>
          <w:rFonts w:ascii="Times New Roman" w:hAnsi="Times New Roman" w:cs="Times New Roman"/>
          <w:color w:val="000000"/>
          <w:sz w:val="24"/>
          <w:szCs w:val="24"/>
        </w:rPr>
      </w:pPr>
      <w:r w:rsidRPr="00406B22">
        <w:rPr>
          <w:rFonts w:ascii="Times New Roman" w:hAnsi="Times New Roman" w:cs="Times New Roman"/>
          <w:i/>
          <w:color w:val="000000"/>
          <w:sz w:val="24"/>
          <w:szCs w:val="24"/>
        </w:rPr>
        <w:t>Подпрограмма 1</w:t>
      </w:r>
      <w:r w:rsidRPr="00406B22">
        <w:rPr>
          <w:rFonts w:ascii="Times New Roman" w:hAnsi="Times New Roman" w:cs="Times New Roman"/>
          <w:color w:val="000000"/>
          <w:sz w:val="24"/>
          <w:szCs w:val="24"/>
        </w:rPr>
        <w:t xml:space="preserve"> «Управление муниципальными землями»:</w:t>
      </w:r>
    </w:p>
    <w:p w:rsidR="00C4587B" w:rsidRPr="00406B22" w:rsidRDefault="00C4587B" w:rsidP="00C4587B">
      <w:pPr>
        <w:spacing w:after="0"/>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 xml:space="preserve">Кассовое исполнение составило 29,18% , остаток неосвоенных денежных средств в сумме 1 063 082,05 рублей. </w:t>
      </w:r>
    </w:p>
    <w:p w:rsidR="00C4587B" w:rsidRPr="00406B22" w:rsidRDefault="00C4587B" w:rsidP="00C4587B">
      <w:pPr>
        <w:spacing w:after="0"/>
        <w:ind w:firstLine="708"/>
        <w:jc w:val="both"/>
        <w:rPr>
          <w:rFonts w:ascii="Times New Roman" w:hAnsi="Times New Roman" w:cs="Times New Roman"/>
          <w:bCs/>
          <w:color w:val="000000"/>
          <w:sz w:val="24"/>
          <w:szCs w:val="24"/>
        </w:rPr>
      </w:pPr>
      <w:r w:rsidRPr="00406B22">
        <w:rPr>
          <w:rFonts w:ascii="Times New Roman" w:hAnsi="Times New Roman" w:cs="Times New Roman"/>
          <w:color w:val="000000"/>
          <w:sz w:val="24"/>
          <w:szCs w:val="24"/>
        </w:rPr>
        <w:t xml:space="preserve">В 2024 году предоставлен </w:t>
      </w:r>
      <w:r w:rsidRPr="00406B22">
        <w:rPr>
          <w:rFonts w:ascii="Times New Roman" w:hAnsi="Times New Roman" w:cs="Times New Roman"/>
          <w:bCs/>
          <w:color w:val="000000"/>
          <w:sz w:val="24"/>
          <w:szCs w:val="24"/>
        </w:rPr>
        <w:t>бюджету муниципального образования город Енисейск иной межбюджетный трансферт (далее – ИМБТ</w:t>
      </w:r>
      <w:r w:rsidRPr="00406B22">
        <w:rPr>
          <w:rFonts w:ascii="Times New Roman" w:hAnsi="Times New Roman" w:cs="Times New Roman"/>
          <w:color w:val="000000"/>
          <w:sz w:val="24"/>
          <w:szCs w:val="24"/>
        </w:rPr>
        <w:t>) на мероприятие по постановке на государственный кадастровый учет с одновременной регистрацией прав муниципальной собственности на 64 объекта недвижимости</w:t>
      </w:r>
      <w:r w:rsidRPr="00406B22">
        <w:rPr>
          <w:rFonts w:ascii="Times New Roman" w:hAnsi="Times New Roman" w:cs="Times New Roman"/>
          <w:bCs/>
          <w:color w:val="000000"/>
          <w:sz w:val="24"/>
          <w:szCs w:val="24"/>
        </w:rPr>
        <w:t xml:space="preserve"> в сумме 1 309 900,00 рублей. Проведен открытый конкурс, в результате которого была снижена начальная максимальная цена контракта и по итогам конкурсных процедур МКУ «Управление муниципальным имуществом г. Енисейска» заключен муниципальный контракт на сумму 248 119,16 рублей, в отношении объектов недвижимости исполнен полностью.</w:t>
      </w:r>
    </w:p>
    <w:p w:rsidR="00C4587B" w:rsidRPr="00406B22" w:rsidRDefault="00C4587B" w:rsidP="00C4587B">
      <w:pPr>
        <w:spacing w:after="0"/>
        <w:ind w:firstLine="708"/>
        <w:jc w:val="both"/>
        <w:rPr>
          <w:rFonts w:ascii="Times New Roman" w:hAnsi="Times New Roman" w:cs="Times New Roman"/>
          <w:bCs/>
          <w:color w:val="000000"/>
          <w:sz w:val="24"/>
          <w:szCs w:val="24"/>
        </w:rPr>
      </w:pPr>
      <w:r w:rsidRPr="00406B22">
        <w:rPr>
          <w:rFonts w:ascii="Times New Roman" w:hAnsi="Times New Roman" w:cs="Times New Roman"/>
          <w:bCs/>
          <w:color w:val="000000"/>
          <w:sz w:val="24"/>
          <w:szCs w:val="24"/>
        </w:rPr>
        <w:t xml:space="preserve">Целевые индикаторы по настоящей подпрограмме выполнены сверх плановых показателей. </w:t>
      </w:r>
    </w:p>
    <w:p w:rsidR="00C4587B" w:rsidRPr="00406B22" w:rsidRDefault="00C4587B" w:rsidP="00C4587B">
      <w:pPr>
        <w:spacing w:after="0"/>
        <w:ind w:firstLine="708"/>
        <w:jc w:val="both"/>
        <w:rPr>
          <w:rFonts w:ascii="Times New Roman" w:hAnsi="Times New Roman" w:cs="Times New Roman"/>
          <w:bCs/>
          <w:color w:val="000000"/>
          <w:sz w:val="24"/>
          <w:szCs w:val="24"/>
        </w:rPr>
      </w:pPr>
      <w:r w:rsidRPr="00406B22">
        <w:rPr>
          <w:rFonts w:ascii="Times New Roman" w:hAnsi="Times New Roman" w:cs="Times New Roman"/>
          <w:bCs/>
          <w:i/>
          <w:color w:val="000000"/>
          <w:sz w:val="24"/>
          <w:szCs w:val="24"/>
        </w:rPr>
        <w:t>Подпрограмма 2</w:t>
      </w:r>
      <w:r w:rsidRPr="00406B22">
        <w:rPr>
          <w:rFonts w:ascii="Times New Roman" w:hAnsi="Times New Roman" w:cs="Times New Roman"/>
          <w:bCs/>
          <w:color w:val="000000"/>
          <w:sz w:val="24"/>
          <w:szCs w:val="24"/>
        </w:rPr>
        <w:t xml:space="preserve"> «Управление муниципальными помещениями, зданиями, сооружениями»:</w:t>
      </w:r>
    </w:p>
    <w:p w:rsidR="00C4587B" w:rsidRPr="00406B22" w:rsidRDefault="00C4587B" w:rsidP="00C4587B">
      <w:pPr>
        <w:spacing w:after="0"/>
        <w:ind w:firstLine="708"/>
        <w:jc w:val="both"/>
        <w:rPr>
          <w:rFonts w:ascii="Times New Roman" w:hAnsi="Times New Roman" w:cs="Times New Roman"/>
          <w:bCs/>
          <w:color w:val="000000"/>
          <w:sz w:val="24"/>
          <w:szCs w:val="24"/>
        </w:rPr>
      </w:pPr>
      <w:r w:rsidRPr="00406B22">
        <w:rPr>
          <w:rFonts w:ascii="Times New Roman" w:hAnsi="Times New Roman" w:cs="Times New Roman"/>
          <w:bCs/>
          <w:color w:val="000000"/>
          <w:sz w:val="24"/>
          <w:szCs w:val="24"/>
        </w:rPr>
        <w:t>Кассовое исполнение составило 100%, показатели результативности достигнуты и выполнены сверх плановых.</w:t>
      </w:r>
    </w:p>
    <w:p w:rsidR="00C4587B" w:rsidRPr="00406B22" w:rsidRDefault="00C4587B" w:rsidP="00C4587B">
      <w:pPr>
        <w:spacing w:after="0"/>
        <w:ind w:firstLine="708"/>
        <w:jc w:val="both"/>
        <w:rPr>
          <w:rFonts w:ascii="Times New Roman" w:hAnsi="Times New Roman" w:cs="Times New Roman"/>
          <w:sz w:val="24"/>
          <w:szCs w:val="24"/>
        </w:rPr>
      </w:pPr>
      <w:r w:rsidRPr="00406B22">
        <w:rPr>
          <w:rFonts w:ascii="Times New Roman" w:hAnsi="Times New Roman" w:cs="Times New Roman"/>
          <w:i/>
          <w:sz w:val="24"/>
          <w:szCs w:val="24"/>
        </w:rPr>
        <w:t>Подпрограмма 3</w:t>
      </w:r>
      <w:r w:rsidRPr="00406B22">
        <w:rPr>
          <w:rFonts w:ascii="Times New Roman" w:hAnsi="Times New Roman" w:cs="Times New Roman"/>
          <w:sz w:val="24"/>
          <w:szCs w:val="24"/>
        </w:rPr>
        <w:t xml:space="preserve"> «Обеспечение сохранности муниципального имущества»:</w:t>
      </w:r>
    </w:p>
    <w:p w:rsidR="00C4587B" w:rsidRPr="00406B22" w:rsidRDefault="00C4587B" w:rsidP="00C4587B">
      <w:pPr>
        <w:spacing w:after="0"/>
        <w:jc w:val="both"/>
        <w:rPr>
          <w:rFonts w:ascii="Times New Roman" w:hAnsi="Times New Roman" w:cs="Times New Roman"/>
          <w:sz w:val="24"/>
          <w:szCs w:val="24"/>
        </w:rPr>
      </w:pPr>
      <w:r w:rsidRPr="00406B22">
        <w:rPr>
          <w:rFonts w:ascii="Times New Roman" w:hAnsi="Times New Roman" w:cs="Times New Roman"/>
          <w:sz w:val="24"/>
          <w:szCs w:val="24"/>
        </w:rPr>
        <w:lastRenderedPageBreak/>
        <w:t>Исполнение составило 90,06 %, остаток неосвоенных бюджетных обязательств – 494 959,03 рублей, все показатели выполнены.</w:t>
      </w:r>
    </w:p>
    <w:p w:rsidR="00C4587B" w:rsidRPr="00406B22" w:rsidRDefault="00C4587B" w:rsidP="00C4587B">
      <w:pPr>
        <w:spacing w:after="0"/>
        <w:ind w:firstLine="708"/>
        <w:jc w:val="both"/>
        <w:rPr>
          <w:rFonts w:ascii="Times New Roman" w:hAnsi="Times New Roman" w:cs="Times New Roman"/>
          <w:sz w:val="24"/>
          <w:szCs w:val="24"/>
        </w:rPr>
      </w:pPr>
      <w:r w:rsidRPr="00406B22">
        <w:rPr>
          <w:rFonts w:ascii="Times New Roman" w:hAnsi="Times New Roman" w:cs="Times New Roman"/>
          <w:sz w:val="24"/>
          <w:szCs w:val="24"/>
        </w:rPr>
        <w:t>Соисполнителем данной подпрограммы являлись:</w:t>
      </w:r>
    </w:p>
    <w:p w:rsidR="00C4587B" w:rsidRPr="00406B22" w:rsidRDefault="00C4587B" w:rsidP="00C4587B">
      <w:pPr>
        <w:spacing w:after="0"/>
        <w:ind w:firstLine="708"/>
        <w:jc w:val="both"/>
        <w:rPr>
          <w:rFonts w:ascii="Times New Roman" w:hAnsi="Times New Roman" w:cs="Times New Roman"/>
          <w:sz w:val="24"/>
          <w:szCs w:val="24"/>
        </w:rPr>
      </w:pPr>
      <w:r w:rsidRPr="00406B22">
        <w:rPr>
          <w:rFonts w:ascii="Times New Roman" w:hAnsi="Times New Roman" w:cs="Times New Roman"/>
          <w:sz w:val="24"/>
          <w:szCs w:val="24"/>
        </w:rPr>
        <w:t>Администрация города Енисейска по исполнению мероприятия «Содержание и сохранение муниципального имущества» (не освоено 295 853,16 рублей), показатели выполнены, а также мероприятие «Участие в региональной программе по капитальному ремонту общего имущества в многоквартирных домах»,  остаток неосвоенных бюджетных обязательств составил 198 187,81, данное мероприятие предполагает уплату взносов в Региональный фонд капитального ремонта за муниципальные жилые помещения и показатель результативности не предусмотрен.</w:t>
      </w:r>
    </w:p>
    <w:p w:rsidR="00C4587B" w:rsidRPr="00406B22" w:rsidRDefault="00C4587B" w:rsidP="00C4587B">
      <w:pPr>
        <w:spacing w:after="0"/>
        <w:ind w:firstLine="708"/>
        <w:jc w:val="both"/>
        <w:rPr>
          <w:rFonts w:ascii="Times New Roman" w:hAnsi="Times New Roman" w:cs="Times New Roman"/>
          <w:sz w:val="24"/>
          <w:szCs w:val="24"/>
        </w:rPr>
      </w:pPr>
      <w:r w:rsidRPr="00406B22">
        <w:rPr>
          <w:rFonts w:ascii="Times New Roman" w:hAnsi="Times New Roman" w:cs="Times New Roman"/>
          <w:sz w:val="24"/>
          <w:szCs w:val="24"/>
        </w:rPr>
        <w:t>МКУ «Архитектурно-производственная группа г. Енисейска», мероприятие «Ремонт муниципального жилья»- освоено 100%.</w:t>
      </w:r>
    </w:p>
    <w:p w:rsidR="00C4587B" w:rsidRPr="00406B22" w:rsidRDefault="00C4587B" w:rsidP="00C4587B">
      <w:pPr>
        <w:spacing w:after="0"/>
        <w:ind w:firstLine="708"/>
        <w:jc w:val="both"/>
        <w:rPr>
          <w:rFonts w:ascii="Times New Roman" w:hAnsi="Times New Roman" w:cs="Times New Roman"/>
          <w:sz w:val="24"/>
          <w:szCs w:val="24"/>
        </w:rPr>
      </w:pPr>
      <w:r w:rsidRPr="00406B22">
        <w:rPr>
          <w:rFonts w:ascii="Times New Roman" w:hAnsi="Times New Roman" w:cs="Times New Roman"/>
          <w:sz w:val="24"/>
          <w:szCs w:val="24"/>
        </w:rPr>
        <w:t>МКУ «Управление городского хозяйства г. Енисейска», мероприятие «Обслуживание пожарных водоемов» - освоено 100%, показатель результативности сверх плана.</w:t>
      </w:r>
    </w:p>
    <w:p w:rsidR="00C4587B" w:rsidRPr="00406B22" w:rsidRDefault="00C4587B" w:rsidP="00C4587B">
      <w:pPr>
        <w:pStyle w:val="ConsPlusNormal"/>
        <w:ind w:firstLine="708"/>
        <w:rPr>
          <w:rFonts w:ascii="Times New Roman" w:hAnsi="Times New Roman" w:cs="Times New Roman"/>
          <w:sz w:val="24"/>
          <w:szCs w:val="24"/>
        </w:rPr>
      </w:pPr>
      <w:r w:rsidRPr="00406B22">
        <w:rPr>
          <w:rFonts w:ascii="Times New Roman" w:hAnsi="Times New Roman" w:cs="Times New Roman"/>
          <w:i/>
          <w:sz w:val="24"/>
          <w:szCs w:val="24"/>
        </w:rPr>
        <w:t>Подпрограмма 4</w:t>
      </w:r>
      <w:r w:rsidRPr="00406B22">
        <w:rPr>
          <w:rFonts w:ascii="Times New Roman" w:hAnsi="Times New Roman" w:cs="Times New Roman"/>
          <w:sz w:val="24"/>
          <w:szCs w:val="24"/>
        </w:rPr>
        <w:t xml:space="preserve"> «Обеспечение деятельности муниципального учреждения»:</w:t>
      </w:r>
    </w:p>
    <w:p w:rsidR="00C4587B" w:rsidRPr="00406B22" w:rsidRDefault="00C4587B" w:rsidP="00C4587B">
      <w:pPr>
        <w:pStyle w:val="ConsPlusNormal"/>
        <w:jc w:val="both"/>
        <w:rPr>
          <w:rFonts w:ascii="Times New Roman" w:hAnsi="Times New Roman" w:cs="Times New Roman"/>
          <w:sz w:val="24"/>
          <w:szCs w:val="24"/>
        </w:rPr>
      </w:pPr>
      <w:r w:rsidRPr="00406B22">
        <w:rPr>
          <w:rFonts w:ascii="Times New Roman" w:hAnsi="Times New Roman" w:cs="Times New Roman"/>
          <w:sz w:val="24"/>
          <w:szCs w:val="24"/>
        </w:rPr>
        <w:t>Исполнение на 93,54%, остаток в денежном выражении составил 1 122 270,43 рубля, что связано, с не освоением фонда оплаты труда по причине наличия вакансии в 2024 году руководителя учреждения.</w:t>
      </w:r>
    </w:p>
    <w:p w:rsidR="00C4587B" w:rsidRPr="00406B22" w:rsidRDefault="00C4587B" w:rsidP="00C4587B">
      <w:pPr>
        <w:pStyle w:val="ConsPlusNormal"/>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Показатели результативности по всем мероприятиям муниципальной программы выполнены, в большей степени, превышающих в несколько раз показателей, предусмотренных планом. </w:t>
      </w:r>
    </w:p>
    <w:p w:rsidR="00C4587B" w:rsidRPr="00406B22" w:rsidRDefault="00C4587B" w:rsidP="00C4587B">
      <w:pPr>
        <w:pStyle w:val="ConsPlusNormal"/>
        <w:ind w:firstLine="708"/>
        <w:jc w:val="both"/>
        <w:rPr>
          <w:rFonts w:ascii="Times New Roman" w:hAnsi="Times New Roman" w:cs="Times New Roman"/>
          <w:sz w:val="24"/>
          <w:szCs w:val="24"/>
        </w:rPr>
      </w:pPr>
      <w:r w:rsidRPr="00406B22">
        <w:rPr>
          <w:rFonts w:ascii="Times New Roman" w:hAnsi="Times New Roman" w:cs="Times New Roman"/>
          <w:sz w:val="24"/>
          <w:szCs w:val="24"/>
        </w:rPr>
        <w:t>Большинство процедур определения поставщика (подрядчика, исполнителя) осуществлялось  конкурентным способом, что позволило за счет полученной экономии увеличить объем выполненных  работ,  оказанных услуг.</w:t>
      </w:r>
    </w:p>
    <w:p w:rsidR="00613DD6" w:rsidRPr="00406B22" w:rsidRDefault="00613DD6" w:rsidP="00ED30B3">
      <w:pPr>
        <w:widowControl w:val="0"/>
        <w:autoSpaceDE w:val="0"/>
        <w:autoSpaceDN w:val="0"/>
        <w:spacing w:after="0"/>
        <w:jc w:val="both"/>
        <w:rPr>
          <w:rFonts w:ascii="Times New Roman" w:hAnsi="Times New Roman" w:cs="Times New Roman"/>
          <w:sz w:val="24"/>
          <w:szCs w:val="24"/>
        </w:rPr>
      </w:pPr>
    </w:p>
    <w:p w:rsidR="00110C32" w:rsidRPr="00406B22" w:rsidRDefault="00AA298E" w:rsidP="00C4587B">
      <w:pPr>
        <w:widowControl w:val="0"/>
        <w:autoSpaceDE w:val="0"/>
        <w:autoSpaceDN w:val="0"/>
        <w:spacing w:after="0"/>
        <w:jc w:val="both"/>
        <w:rPr>
          <w:rFonts w:ascii="Times New Roman" w:hAnsi="Times New Roman" w:cs="Times New Roman"/>
          <w:b/>
          <w:i/>
          <w:sz w:val="24"/>
          <w:szCs w:val="24"/>
        </w:rPr>
      </w:pPr>
      <w:r w:rsidRPr="00406B22">
        <w:rPr>
          <w:rFonts w:ascii="Times New Roman" w:hAnsi="Times New Roman" w:cs="Times New Roman"/>
          <w:sz w:val="24"/>
          <w:szCs w:val="24"/>
        </w:rPr>
        <w:tab/>
      </w:r>
      <w:r w:rsidR="00110C32" w:rsidRPr="00406B22">
        <w:rPr>
          <w:rFonts w:ascii="Times New Roman" w:hAnsi="Times New Roman" w:cs="Times New Roman"/>
          <w:b/>
          <w:i/>
          <w:sz w:val="24"/>
          <w:szCs w:val="24"/>
        </w:rPr>
        <w:t>8. Муниципальная программа «Развитие малого и среднего предпринимательства  в городе  Енисейске</w:t>
      </w:r>
      <w:r w:rsidR="00085A3F" w:rsidRPr="00406B22">
        <w:rPr>
          <w:rFonts w:ascii="Times New Roman" w:hAnsi="Times New Roman" w:cs="Times New Roman"/>
          <w:b/>
          <w:i/>
          <w:sz w:val="24"/>
          <w:szCs w:val="24"/>
        </w:rPr>
        <w:t>, 2024-2026 годы</w:t>
      </w:r>
      <w:r w:rsidR="00110C32" w:rsidRPr="00406B22">
        <w:rPr>
          <w:rFonts w:ascii="Times New Roman" w:hAnsi="Times New Roman" w:cs="Times New Roman"/>
          <w:b/>
          <w:i/>
          <w:sz w:val="24"/>
          <w:szCs w:val="24"/>
        </w:rPr>
        <w:t xml:space="preserve">», утверждена постановлением администрации города от </w:t>
      </w:r>
      <w:r w:rsidR="00AC3433" w:rsidRPr="00406B22">
        <w:rPr>
          <w:rFonts w:ascii="Times New Roman" w:hAnsi="Times New Roman" w:cs="Times New Roman"/>
          <w:b/>
          <w:i/>
          <w:sz w:val="24"/>
          <w:szCs w:val="24"/>
        </w:rPr>
        <w:t>24</w:t>
      </w:r>
      <w:r w:rsidR="00110C32" w:rsidRPr="00406B22">
        <w:rPr>
          <w:rFonts w:ascii="Times New Roman" w:hAnsi="Times New Roman" w:cs="Times New Roman"/>
          <w:b/>
          <w:i/>
          <w:sz w:val="24"/>
          <w:szCs w:val="24"/>
        </w:rPr>
        <w:t>.</w:t>
      </w:r>
      <w:r w:rsidR="00AC3433" w:rsidRPr="00406B22">
        <w:rPr>
          <w:rFonts w:ascii="Times New Roman" w:hAnsi="Times New Roman" w:cs="Times New Roman"/>
          <w:b/>
          <w:i/>
          <w:sz w:val="24"/>
          <w:szCs w:val="24"/>
        </w:rPr>
        <w:t>08</w:t>
      </w:r>
      <w:r w:rsidR="00110C32" w:rsidRPr="00406B22">
        <w:rPr>
          <w:rFonts w:ascii="Times New Roman" w:hAnsi="Times New Roman" w:cs="Times New Roman"/>
          <w:b/>
          <w:i/>
          <w:sz w:val="24"/>
          <w:szCs w:val="24"/>
        </w:rPr>
        <w:t>.20</w:t>
      </w:r>
      <w:r w:rsidR="00AC3433" w:rsidRPr="00406B22">
        <w:rPr>
          <w:rFonts w:ascii="Times New Roman" w:hAnsi="Times New Roman" w:cs="Times New Roman"/>
          <w:b/>
          <w:i/>
          <w:sz w:val="24"/>
          <w:szCs w:val="24"/>
        </w:rPr>
        <w:t>23</w:t>
      </w:r>
      <w:r w:rsidR="00110C32" w:rsidRPr="00406B22">
        <w:rPr>
          <w:rFonts w:ascii="Times New Roman" w:hAnsi="Times New Roman" w:cs="Times New Roman"/>
          <w:b/>
          <w:i/>
          <w:sz w:val="24"/>
          <w:szCs w:val="24"/>
        </w:rPr>
        <w:t xml:space="preserve"> № </w:t>
      </w:r>
      <w:r w:rsidR="00AC3433" w:rsidRPr="00406B22">
        <w:rPr>
          <w:rFonts w:ascii="Times New Roman" w:hAnsi="Times New Roman" w:cs="Times New Roman"/>
          <w:b/>
          <w:i/>
          <w:sz w:val="24"/>
          <w:szCs w:val="24"/>
        </w:rPr>
        <w:t>312</w:t>
      </w:r>
      <w:r w:rsidR="00110C32" w:rsidRPr="00406B22">
        <w:rPr>
          <w:rFonts w:ascii="Times New Roman" w:hAnsi="Times New Roman" w:cs="Times New Roman"/>
          <w:b/>
          <w:i/>
          <w:sz w:val="24"/>
          <w:szCs w:val="24"/>
        </w:rPr>
        <w:t xml:space="preserve">-п (в редакции постановления администрации города от </w:t>
      </w:r>
      <w:r w:rsidR="00AC3433" w:rsidRPr="00406B22">
        <w:rPr>
          <w:rFonts w:ascii="Times New Roman" w:hAnsi="Times New Roman" w:cs="Times New Roman"/>
          <w:b/>
          <w:i/>
          <w:sz w:val="24"/>
          <w:szCs w:val="24"/>
        </w:rPr>
        <w:t>25</w:t>
      </w:r>
      <w:r w:rsidR="00110C32" w:rsidRPr="00406B22">
        <w:rPr>
          <w:rFonts w:ascii="Times New Roman" w:hAnsi="Times New Roman" w:cs="Times New Roman"/>
          <w:b/>
          <w:i/>
          <w:sz w:val="24"/>
          <w:szCs w:val="24"/>
        </w:rPr>
        <w:t>.</w:t>
      </w:r>
      <w:r w:rsidR="00AC3433" w:rsidRPr="00406B22">
        <w:rPr>
          <w:rFonts w:ascii="Times New Roman" w:hAnsi="Times New Roman" w:cs="Times New Roman"/>
          <w:b/>
          <w:i/>
          <w:sz w:val="24"/>
          <w:szCs w:val="24"/>
        </w:rPr>
        <w:t>12</w:t>
      </w:r>
      <w:r w:rsidR="00110C32" w:rsidRPr="00406B22">
        <w:rPr>
          <w:rFonts w:ascii="Times New Roman" w:hAnsi="Times New Roman" w:cs="Times New Roman"/>
          <w:b/>
          <w:i/>
          <w:sz w:val="24"/>
          <w:szCs w:val="24"/>
        </w:rPr>
        <w:t>.20</w:t>
      </w:r>
      <w:r w:rsidR="00AC3433" w:rsidRPr="00406B22">
        <w:rPr>
          <w:rFonts w:ascii="Times New Roman" w:hAnsi="Times New Roman" w:cs="Times New Roman"/>
          <w:b/>
          <w:i/>
          <w:sz w:val="24"/>
          <w:szCs w:val="24"/>
        </w:rPr>
        <w:t>24</w:t>
      </w:r>
      <w:r w:rsidR="00110C32" w:rsidRPr="00406B22">
        <w:rPr>
          <w:rFonts w:ascii="Times New Roman" w:hAnsi="Times New Roman" w:cs="Times New Roman"/>
          <w:b/>
          <w:i/>
          <w:sz w:val="24"/>
          <w:szCs w:val="24"/>
        </w:rPr>
        <w:t xml:space="preserve"> №</w:t>
      </w:r>
      <w:r w:rsidR="00AC3433" w:rsidRPr="00406B22">
        <w:rPr>
          <w:rFonts w:ascii="Times New Roman" w:hAnsi="Times New Roman" w:cs="Times New Roman"/>
          <w:b/>
          <w:i/>
          <w:sz w:val="24"/>
          <w:szCs w:val="24"/>
        </w:rPr>
        <w:t>388</w:t>
      </w:r>
      <w:r w:rsidR="00110C32" w:rsidRPr="00406B22">
        <w:rPr>
          <w:rFonts w:ascii="Times New Roman" w:hAnsi="Times New Roman" w:cs="Times New Roman"/>
          <w:b/>
          <w:i/>
          <w:sz w:val="24"/>
          <w:szCs w:val="24"/>
        </w:rPr>
        <w:t>-п), ответственный исполнитель – отдел экономического развития, торговли и предпринимательской деятельности администрации города, главный распорядитель бюджетных средств - администрации города Енисейска.</w:t>
      </w:r>
    </w:p>
    <w:p w:rsidR="00110C32" w:rsidRPr="00406B22" w:rsidRDefault="00110C32" w:rsidP="00110C3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r>
    </w:p>
    <w:p w:rsidR="00110C32" w:rsidRPr="00406B22" w:rsidRDefault="00110C32" w:rsidP="00110C3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Одним из стратегических  приоритетов долгосрочного развития Енисейска определено развитие сервисной экономики, повышение в структуре экономики роли «индустрии сибирского гостеприимства».</w:t>
      </w:r>
    </w:p>
    <w:p w:rsidR="00110C32" w:rsidRPr="00406B22" w:rsidRDefault="00110C32" w:rsidP="00110C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Для реализации заданных направлений и задач, определенных документами долгосрочного стратегического планирования, разработана муниципальная программа по формированию благоприятных для  условий для функционирования и развития субъектов малого предпринимательства, предусмотрен механизм поддержки, включающий  финансовую, имущественную, а также консультационную и образовательную поддержку.</w:t>
      </w:r>
    </w:p>
    <w:p w:rsidR="00110C32" w:rsidRPr="00406B22" w:rsidRDefault="00110C32" w:rsidP="00110C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 xml:space="preserve">Целями программы являются формирование благоприятных условий для устойчивого функционирования и развития субъектов малого предпринимательства, осуществляющих деятельность в сфере сервисной экономики, </w:t>
      </w:r>
      <w:r w:rsidR="00924093" w:rsidRPr="00406B22">
        <w:rPr>
          <w:rFonts w:ascii="Times New Roman" w:eastAsia="Times New Roman" w:hAnsi="Times New Roman" w:cs="Times New Roman"/>
          <w:sz w:val="24"/>
          <w:szCs w:val="24"/>
          <w:lang w:eastAsia="ru-RU"/>
        </w:rPr>
        <w:t>создание условий для дальнейшего развития гражданского общества, повышение социальной активности населения.</w:t>
      </w:r>
    </w:p>
    <w:p w:rsidR="00110C32" w:rsidRPr="00406B22" w:rsidRDefault="00110C32" w:rsidP="00110C3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Исходя из поставленных целей, в структуру муниципальной программы включены 2 подпрограммы: </w:t>
      </w:r>
    </w:p>
    <w:p w:rsidR="00110C32" w:rsidRPr="00406B22" w:rsidRDefault="00110C32" w:rsidP="00110C32">
      <w:pPr>
        <w:widowControl w:val="0"/>
        <w:autoSpaceDE w:val="0"/>
        <w:autoSpaceDN w:val="0"/>
        <w:spacing w:after="0" w:line="240" w:lineRule="auto"/>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 xml:space="preserve">подпрограмма 1 </w:t>
      </w:r>
      <w:r w:rsidR="009F4503" w:rsidRPr="00406B22">
        <w:rPr>
          <w:rFonts w:ascii="Times New Roman" w:eastAsia="Times New Roman" w:hAnsi="Times New Roman" w:cs="Times New Roman"/>
          <w:sz w:val="24"/>
          <w:szCs w:val="24"/>
          <w:lang w:eastAsia="ru-RU"/>
        </w:rPr>
        <w:t>«</w:t>
      </w:r>
      <w:r w:rsidR="009F4503" w:rsidRPr="00406B22">
        <w:rPr>
          <w:rFonts w:ascii="Times New Roman" w:hAnsi="Times New Roman" w:cs="Times New Roman"/>
          <w:bCs/>
          <w:sz w:val="24"/>
          <w:szCs w:val="24"/>
        </w:rPr>
        <w:t>Поддержка субъектов малого и среднего предпринимательства"</w:t>
      </w:r>
    </w:p>
    <w:p w:rsidR="00110C32" w:rsidRPr="00406B22" w:rsidRDefault="00110C32" w:rsidP="00110C3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подпрограмма 2 </w:t>
      </w:r>
      <w:r w:rsidR="009F4503" w:rsidRPr="00406B22">
        <w:rPr>
          <w:rFonts w:ascii="Times New Roman" w:hAnsi="Times New Roman" w:cs="Times New Roman"/>
          <w:bCs/>
          <w:sz w:val="24"/>
          <w:szCs w:val="24"/>
        </w:rPr>
        <w:t>"Поддержка социально-ориентированных некоммерческих организаций"</w:t>
      </w:r>
      <w:r w:rsidR="00924093" w:rsidRPr="00406B22">
        <w:rPr>
          <w:rFonts w:ascii="Times New Roman" w:hAnsi="Times New Roman" w:cs="Times New Roman"/>
          <w:bCs/>
          <w:sz w:val="24"/>
          <w:szCs w:val="24"/>
        </w:rPr>
        <w:t>.</w:t>
      </w:r>
    </w:p>
    <w:p w:rsidR="00110C32" w:rsidRPr="00406B22" w:rsidRDefault="00110C32" w:rsidP="00110C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Программа ориентирована на выполнение следующих основных задач:</w:t>
      </w:r>
    </w:p>
    <w:p w:rsidR="00110C32" w:rsidRPr="00406B22" w:rsidRDefault="00110C32" w:rsidP="00110C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 xml:space="preserve">1. </w:t>
      </w:r>
      <w:r w:rsidR="000B1652" w:rsidRPr="00406B22">
        <w:rPr>
          <w:rFonts w:ascii="Times New Roman" w:eastAsia="Times New Roman" w:hAnsi="Times New Roman" w:cs="Times New Roman"/>
          <w:sz w:val="24"/>
          <w:szCs w:val="24"/>
          <w:lang w:eastAsia="ru-RU"/>
        </w:rPr>
        <w:t xml:space="preserve">Повышение доступности финансовых и информационно-консультационных </w:t>
      </w:r>
      <w:r w:rsidR="000B1652" w:rsidRPr="00406B22">
        <w:rPr>
          <w:rFonts w:ascii="Times New Roman" w:eastAsia="Times New Roman" w:hAnsi="Times New Roman" w:cs="Times New Roman"/>
          <w:sz w:val="24"/>
          <w:szCs w:val="24"/>
          <w:lang w:eastAsia="ru-RU"/>
        </w:rPr>
        <w:lastRenderedPageBreak/>
        <w:t xml:space="preserve">ресурсов для субъектов малого и среднего </w:t>
      </w:r>
      <w:proofErr w:type="spellStart"/>
      <w:r w:rsidR="000B1652" w:rsidRPr="00406B22">
        <w:rPr>
          <w:rFonts w:ascii="Times New Roman" w:eastAsia="Times New Roman" w:hAnsi="Times New Roman" w:cs="Times New Roman"/>
          <w:sz w:val="24"/>
          <w:szCs w:val="24"/>
          <w:lang w:eastAsia="ru-RU"/>
        </w:rPr>
        <w:t>г.Енисейска</w:t>
      </w:r>
      <w:proofErr w:type="spellEnd"/>
      <w:r w:rsidR="000B1652" w:rsidRPr="00406B22">
        <w:rPr>
          <w:rFonts w:ascii="Times New Roman" w:eastAsia="Times New Roman" w:hAnsi="Times New Roman" w:cs="Times New Roman"/>
          <w:sz w:val="24"/>
          <w:szCs w:val="24"/>
          <w:lang w:eastAsia="ru-RU"/>
        </w:rPr>
        <w:t>.</w:t>
      </w:r>
    </w:p>
    <w:p w:rsidR="00110C32" w:rsidRPr="00406B22" w:rsidRDefault="00110C32" w:rsidP="00110C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 xml:space="preserve">2. </w:t>
      </w:r>
      <w:r w:rsidR="000B1652" w:rsidRPr="00406B22">
        <w:rPr>
          <w:rFonts w:ascii="Times New Roman" w:eastAsia="Times New Roman" w:hAnsi="Times New Roman" w:cs="Times New Roman"/>
          <w:sz w:val="24"/>
          <w:szCs w:val="24"/>
          <w:lang w:eastAsia="ru-RU"/>
        </w:rPr>
        <w:t xml:space="preserve">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w:t>
      </w:r>
      <w:proofErr w:type="spellStart"/>
      <w:r w:rsidR="000B1652" w:rsidRPr="00406B22">
        <w:rPr>
          <w:rFonts w:ascii="Times New Roman" w:eastAsia="Times New Roman" w:hAnsi="Times New Roman" w:cs="Times New Roman"/>
          <w:sz w:val="24"/>
          <w:szCs w:val="24"/>
          <w:lang w:eastAsia="ru-RU"/>
        </w:rPr>
        <w:t>г.Енисейске</w:t>
      </w:r>
      <w:proofErr w:type="spellEnd"/>
      <w:r w:rsidR="000B1652" w:rsidRPr="00406B22">
        <w:rPr>
          <w:rFonts w:ascii="Times New Roman" w:eastAsia="Times New Roman" w:hAnsi="Times New Roman" w:cs="Times New Roman"/>
          <w:sz w:val="24"/>
          <w:szCs w:val="24"/>
          <w:lang w:eastAsia="ru-RU"/>
        </w:rPr>
        <w:t>.</w:t>
      </w:r>
    </w:p>
    <w:p w:rsidR="007A1293" w:rsidRPr="00406B22" w:rsidRDefault="00110C32" w:rsidP="00110C32">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На реализацию муниципальной программы в отчетном периоде было выделены средства местного бюджета в размере </w:t>
      </w:r>
      <w:r w:rsidR="007A1293" w:rsidRPr="00406B22">
        <w:rPr>
          <w:rFonts w:ascii="Times New Roman" w:hAnsi="Times New Roman" w:cs="Times New Roman"/>
          <w:sz w:val="24"/>
          <w:szCs w:val="24"/>
        </w:rPr>
        <w:t xml:space="preserve">324,8 </w:t>
      </w:r>
      <w:proofErr w:type="spellStart"/>
      <w:r w:rsidR="007A1293" w:rsidRPr="00406B22">
        <w:rPr>
          <w:rFonts w:ascii="Times New Roman" w:hAnsi="Times New Roman" w:cs="Times New Roman"/>
          <w:sz w:val="24"/>
          <w:szCs w:val="24"/>
        </w:rPr>
        <w:t>т.</w:t>
      </w:r>
      <w:r w:rsidRPr="00406B22">
        <w:rPr>
          <w:rFonts w:ascii="Times New Roman" w:hAnsi="Times New Roman" w:cs="Times New Roman"/>
          <w:sz w:val="24"/>
          <w:szCs w:val="24"/>
        </w:rPr>
        <w:t>руб</w:t>
      </w:r>
      <w:proofErr w:type="spellEnd"/>
      <w:r w:rsidRPr="00406B22">
        <w:rPr>
          <w:rFonts w:ascii="Times New Roman" w:hAnsi="Times New Roman" w:cs="Times New Roman"/>
          <w:sz w:val="24"/>
          <w:szCs w:val="24"/>
        </w:rPr>
        <w:t>., основные средства на реализацию мероприятий программы планировалось привлечь за счет краевого бюджета, по итогам  участия в ежегодном краевом конкурсе по отбору муниципальных программ для предоставления субсидий бюджетам муниципальных образований Красноярского края.</w:t>
      </w:r>
    </w:p>
    <w:p w:rsidR="00110C32" w:rsidRPr="00406B22" w:rsidRDefault="00110C32" w:rsidP="00110C32">
      <w:pPr>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            Администрацией города в 202</w:t>
      </w:r>
      <w:r w:rsidR="00A410A9" w:rsidRPr="00406B22">
        <w:rPr>
          <w:rFonts w:ascii="Times New Roman" w:eastAsia="Times New Roman" w:hAnsi="Times New Roman" w:cs="Times New Roman"/>
          <w:sz w:val="24"/>
          <w:szCs w:val="24"/>
          <w:lang w:eastAsia="ru-RU"/>
        </w:rPr>
        <w:t>4</w:t>
      </w:r>
      <w:r w:rsidRPr="00406B22">
        <w:rPr>
          <w:rFonts w:ascii="Times New Roman" w:eastAsia="Times New Roman" w:hAnsi="Times New Roman" w:cs="Times New Roman"/>
          <w:sz w:val="24"/>
          <w:szCs w:val="24"/>
          <w:lang w:eastAsia="ru-RU"/>
        </w:rPr>
        <w:t xml:space="preserve"> года был объявлен муниципальный конкурсный отбор проектов субъектов малого предпринимательства </w:t>
      </w:r>
      <w:r w:rsidR="00A410A9" w:rsidRPr="00406B22">
        <w:rPr>
          <w:rFonts w:ascii="Times New Roman" w:eastAsia="Times New Roman" w:hAnsi="Times New Roman" w:cs="Times New Roman"/>
          <w:sz w:val="24"/>
          <w:szCs w:val="24"/>
          <w:lang w:eastAsia="ru-RU"/>
        </w:rPr>
        <w:t xml:space="preserve">и СОНКО </w:t>
      </w:r>
      <w:r w:rsidRPr="00406B22">
        <w:rPr>
          <w:rFonts w:ascii="Times New Roman" w:eastAsia="Times New Roman" w:hAnsi="Times New Roman" w:cs="Times New Roman"/>
          <w:sz w:val="24"/>
          <w:szCs w:val="24"/>
          <w:lang w:eastAsia="ru-RU"/>
        </w:rPr>
        <w:t>по следующим мероприятиям:</w:t>
      </w:r>
    </w:p>
    <w:p w:rsidR="00110C32" w:rsidRPr="00406B22" w:rsidRDefault="00110C32" w:rsidP="00110C32">
      <w:pPr>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r>
      <w:r w:rsidR="00A63E27" w:rsidRPr="00406B22">
        <w:rPr>
          <w:rFonts w:ascii="Times New Roman" w:eastAsia="Times New Roman" w:hAnsi="Times New Roman" w:cs="Times New Roman"/>
          <w:sz w:val="24"/>
          <w:szCs w:val="24"/>
          <w:lang w:eastAsia="ru-RU"/>
        </w:rPr>
        <w:t>1.</w:t>
      </w:r>
      <w:r w:rsidRPr="00406B22">
        <w:rPr>
          <w:rFonts w:ascii="Times New Roman" w:eastAsia="Times New Roman" w:hAnsi="Times New Roman" w:cs="Times New Roman"/>
          <w:sz w:val="24"/>
          <w:szCs w:val="24"/>
          <w:lang w:eastAsia="ru-RU"/>
        </w:rPr>
        <w:t xml:space="preserve">Субсидии субъектам малого и </w:t>
      </w:r>
      <w:r w:rsidR="00A63E27" w:rsidRPr="00406B22">
        <w:rPr>
          <w:rFonts w:ascii="Times New Roman" w:eastAsia="Times New Roman" w:hAnsi="Times New Roman" w:cs="Times New Roman"/>
          <w:sz w:val="24"/>
          <w:szCs w:val="24"/>
          <w:lang w:eastAsia="ru-RU"/>
        </w:rPr>
        <w:t xml:space="preserve">(или) </w:t>
      </w:r>
      <w:r w:rsidRPr="00406B22">
        <w:rPr>
          <w:rFonts w:ascii="Times New Roman" w:eastAsia="Times New Roman" w:hAnsi="Times New Roman" w:cs="Times New Roman"/>
          <w:sz w:val="24"/>
          <w:szCs w:val="24"/>
          <w:lang w:eastAsia="ru-RU"/>
        </w:rPr>
        <w:t xml:space="preserve">среднего предпринимательства </w:t>
      </w:r>
      <w:r w:rsidR="00A63E27" w:rsidRPr="00406B22">
        <w:rPr>
          <w:rFonts w:ascii="Times New Roman" w:eastAsia="Times New Roman" w:hAnsi="Times New Roman" w:cs="Times New Roman"/>
          <w:sz w:val="24"/>
          <w:szCs w:val="24"/>
          <w:lang w:eastAsia="ru-RU"/>
        </w:rPr>
        <w:t>и физическим лицам, применяющим специальный налоговый режим «Налог на профессиональный доход» на</w:t>
      </w:r>
      <w:r w:rsidRPr="00406B22">
        <w:rPr>
          <w:rFonts w:ascii="Times New Roman" w:eastAsia="Times New Roman" w:hAnsi="Times New Roman" w:cs="Times New Roman"/>
          <w:sz w:val="24"/>
          <w:szCs w:val="24"/>
          <w:lang w:eastAsia="ru-RU"/>
        </w:rPr>
        <w:t xml:space="preserve"> возмещени</w:t>
      </w:r>
      <w:r w:rsidR="00A63E27" w:rsidRPr="00406B22">
        <w:rPr>
          <w:rFonts w:ascii="Times New Roman" w:eastAsia="Times New Roman" w:hAnsi="Times New Roman" w:cs="Times New Roman"/>
          <w:sz w:val="24"/>
          <w:szCs w:val="24"/>
          <w:lang w:eastAsia="ru-RU"/>
        </w:rPr>
        <w:t>е</w:t>
      </w:r>
      <w:r w:rsidRPr="00406B22">
        <w:rPr>
          <w:rFonts w:ascii="Times New Roman" w:eastAsia="Times New Roman" w:hAnsi="Times New Roman" w:cs="Times New Roman"/>
          <w:sz w:val="24"/>
          <w:szCs w:val="24"/>
          <w:lang w:eastAsia="ru-RU"/>
        </w:rPr>
        <w:t xml:space="preserve"> затрат </w:t>
      </w:r>
      <w:r w:rsidR="00A63E27" w:rsidRPr="00406B22">
        <w:rPr>
          <w:rFonts w:ascii="Times New Roman" w:eastAsia="Times New Roman" w:hAnsi="Times New Roman" w:cs="Times New Roman"/>
          <w:sz w:val="24"/>
          <w:szCs w:val="24"/>
          <w:lang w:eastAsia="ru-RU"/>
        </w:rPr>
        <w:t>при осуществлении предпринимательской деятельности</w:t>
      </w:r>
      <w:r w:rsidR="00A410A9" w:rsidRPr="00406B22">
        <w:rPr>
          <w:rFonts w:ascii="Times New Roman" w:eastAsia="Times New Roman" w:hAnsi="Times New Roman" w:cs="Times New Roman"/>
          <w:sz w:val="24"/>
          <w:szCs w:val="24"/>
          <w:lang w:eastAsia="ru-RU"/>
        </w:rPr>
        <w:t>;</w:t>
      </w:r>
    </w:p>
    <w:p w:rsidR="00A410A9" w:rsidRPr="00406B22" w:rsidRDefault="00110C32" w:rsidP="00A410A9">
      <w:pPr>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r>
      <w:r w:rsidR="00A63E27" w:rsidRPr="00406B22">
        <w:rPr>
          <w:rFonts w:ascii="Times New Roman" w:eastAsia="Times New Roman" w:hAnsi="Times New Roman" w:cs="Times New Roman"/>
          <w:sz w:val="24"/>
          <w:szCs w:val="24"/>
          <w:lang w:eastAsia="ru-RU"/>
        </w:rPr>
        <w:t>2.</w:t>
      </w:r>
      <w:r w:rsidR="00A410A9" w:rsidRPr="00406B22">
        <w:rPr>
          <w:rFonts w:ascii="Times New Roman" w:eastAsia="Times New Roman" w:hAnsi="Times New Roman" w:cs="Times New Roman"/>
          <w:sz w:val="24"/>
          <w:szCs w:val="24"/>
          <w:lang w:eastAsia="ru-RU"/>
        </w:rPr>
        <w:t>Субсидии на предоставление грантов</w:t>
      </w:r>
      <w:r w:rsidR="00A63E27" w:rsidRPr="00406B22">
        <w:rPr>
          <w:rFonts w:ascii="Times New Roman" w:eastAsia="Times New Roman" w:hAnsi="Times New Roman" w:cs="Times New Roman"/>
          <w:sz w:val="24"/>
          <w:szCs w:val="24"/>
          <w:lang w:eastAsia="ru-RU"/>
        </w:rPr>
        <w:t>ой поддержки</w:t>
      </w:r>
      <w:r w:rsidR="00A410A9" w:rsidRPr="00406B22">
        <w:rPr>
          <w:rFonts w:ascii="Times New Roman" w:eastAsia="Times New Roman" w:hAnsi="Times New Roman" w:cs="Times New Roman"/>
          <w:sz w:val="24"/>
          <w:szCs w:val="24"/>
          <w:lang w:eastAsia="ru-RU"/>
        </w:rPr>
        <w:t xml:space="preserve"> на начало ведения предпринимательской деятельности</w:t>
      </w:r>
      <w:r w:rsidR="00A63E27" w:rsidRPr="00406B22">
        <w:rPr>
          <w:rFonts w:ascii="Times New Roman" w:eastAsia="Times New Roman" w:hAnsi="Times New Roman" w:cs="Times New Roman"/>
          <w:sz w:val="24"/>
          <w:szCs w:val="24"/>
          <w:lang w:eastAsia="ru-RU"/>
        </w:rPr>
        <w:t xml:space="preserve"> субъектам малого и (или) среднего предпринимательства</w:t>
      </w:r>
      <w:r w:rsidR="00A410A9" w:rsidRPr="00406B22">
        <w:rPr>
          <w:rFonts w:ascii="Times New Roman" w:eastAsia="Times New Roman" w:hAnsi="Times New Roman" w:cs="Times New Roman"/>
          <w:sz w:val="24"/>
          <w:szCs w:val="24"/>
          <w:lang w:eastAsia="ru-RU"/>
        </w:rPr>
        <w:t>;</w:t>
      </w:r>
    </w:p>
    <w:p w:rsidR="00110C32" w:rsidRPr="00406B22" w:rsidRDefault="00A63E27" w:rsidP="00A410A9">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3.</w:t>
      </w:r>
      <w:r w:rsidR="00110C32" w:rsidRPr="00406B22">
        <w:rPr>
          <w:rFonts w:ascii="Times New Roman" w:eastAsia="Times New Roman" w:hAnsi="Times New Roman" w:cs="Times New Roman"/>
          <w:sz w:val="24"/>
          <w:szCs w:val="24"/>
          <w:lang w:eastAsia="ru-RU"/>
        </w:rPr>
        <w:t xml:space="preserve">Субсидии </w:t>
      </w:r>
      <w:r w:rsidRPr="00406B22">
        <w:rPr>
          <w:rFonts w:ascii="Times New Roman" w:eastAsia="Times New Roman" w:hAnsi="Times New Roman" w:cs="Times New Roman"/>
          <w:sz w:val="24"/>
          <w:szCs w:val="24"/>
          <w:lang w:eastAsia="ru-RU"/>
        </w:rPr>
        <w:t>на поддержку</w:t>
      </w:r>
      <w:r w:rsidR="00A410A9" w:rsidRPr="00406B22">
        <w:rPr>
          <w:rFonts w:ascii="Times New Roman" w:eastAsia="Times New Roman" w:hAnsi="Times New Roman" w:cs="Times New Roman"/>
          <w:sz w:val="24"/>
          <w:szCs w:val="24"/>
          <w:lang w:eastAsia="ru-RU"/>
        </w:rPr>
        <w:t xml:space="preserve"> социально-ориентированны</w:t>
      </w:r>
      <w:r w:rsidRPr="00406B22">
        <w:rPr>
          <w:rFonts w:ascii="Times New Roman" w:eastAsia="Times New Roman" w:hAnsi="Times New Roman" w:cs="Times New Roman"/>
          <w:sz w:val="24"/>
          <w:szCs w:val="24"/>
          <w:lang w:eastAsia="ru-RU"/>
        </w:rPr>
        <w:t>х</w:t>
      </w:r>
      <w:r w:rsidR="00A410A9" w:rsidRPr="00406B22">
        <w:rPr>
          <w:rFonts w:ascii="Times New Roman" w:eastAsia="Times New Roman" w:hAnsi="Times New Roman" w:cs="Times New Roman"/>
          <w:sz w:val="24"/>
          <w:szCs w:val="24"/>
          <w:lang w:eastAsia="ru-RU"/>
        </w:rPr>
        <w:t xml:space="preserve"> некоммерчески</w:t>
      </w:r>
      <w:r w:rsidRPr="00406B22">
        <w:rPr>
          <w:rFonts w:ascii="Times New Roman" w:eastAsia="Times New Roman" w:hAnsi="Times New Roman" w:cs="Times New Roman"/>
          <w:sz w:val="24"/>
          <w:szCs w:val="24"/>
          <w:lang w:eastAsia="ru-RU"/>
        </w:rPr>
        <w:t>х</w:t>
      </w:r>
      <w:r w:rsidR="00A410A9" w:rsidRPr="00406B22">
        <w:rPr>
          <w:rFonts w:ascii="Times New Roman" w:eastAsia="Times New Roman" w:hAnsi="Times New Roman" w:cs="Times New Roman"/>
          <w:sz w:val="24"/>
          <w:szCs w:val="24"/>
          <w:lang w:eastAsia="ru-RU"/>
        </w:rPr>
        <w:t xml:space="preserve"> организаци</w:t>
      </w:r>
      <w:r w:rsidRPr="00406B22">
        <w:rPr>
          <w:rFonts w:ascii="Times New Roman" w:eastAsia="Times New Roman" w:hAnsi="Times New Roman" w:cs="Times New Roman"/>
          <w:sz w:val="24"/>
          <w:szCs w:val="24"/>
          <w:lang w:eastAsia="ru-RU"/>
        </w:rPr>
        <w:t>й</w:t>
      </w:r>
      <w:r w:rsidR="00A410A9" w:rsidRPr="00406B22">
        <w:rPr>
          <w:rFonts w:ascii="Times New Roman" w:eastAsia="Times New Roman" w:hAnsi="Times New Roman" w:cs="Times New Roman"/>
          <w:sz w:val="24"/>
          <w:szCs w:val="24"/>
          <w:lang w:eastAsia="ru-RU"/>
        </w:rPr>
        <w:t xml:space="preserve"> города Енисейска</w:t>
      </w:r>
      <w:r w:rsidR="00110C32" w:rsidRPr="00406B22">
        <w:rPr>
          <w:rFonts w:ascii="Times New Roman" w:eastAsia="Times New Roman" w:hAnsi="Times New Roman" w:cs="Times New Roman"/>
          <w:sz w:val="24"/>
          <w:szCs w:val="24"/>
          <w:lang w:eastAsia="ru-RU"/>
        </w:rPr>
        <w:t>.</w:t>
      </w:r>
    </w:p>
    <w:p w:rsidR="00110C32" w:rsidRPr="00406B22" w:rsidRDefault="00110C32" w:rsidP="00110C32">
      <w:pPr>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 xml:space="preserve">На участие в конкурсе по мероприятию </w:t>
      </w:r>
      <w:r w:rsidR="00A63E27" w:rsidRPr="00406B22">
        <w:rPr>
          <w:rFonts w:ascii="Times New Roman" w:eastAsia="Times New Roman" w:hAnsi="Times New Roman" w:cs="Times New Roman"/>
          <w:sz w:val="24"/>
          <w:szCs w:val="24"/>
          <w:lang w:eastAsia="ru-RU"/>
        </w:rPr>
        <w:t>1</w:t>
      </w:r>
      <w:r w:rsidRPr="00406B22">
        <w:rPr>
          <w:rFonts w:ascii="Times New Roman" w:eastAsia="Times New Roman" w:hAnsi="Times New Roman" w:cs="Times New Roman"/>
          <w:sz w:val="24"/>
          <w:szCs w:val="24"/>
          <w:lang w:eastAsia="ru-RU"/>
        </w:rPr>
        <w:t xml:space="preserve"> от субъектов предпринимательства поступил</w:t>
      </w:r>
      <w:r w:rsidR="00974ABF" w:rsidRPr="00406B22">
        <w:rPr>
          <w:rFonts w:ascii="Times New Roman" w:eastAsia="Times New Roman" w:hAnsi="Times New Roman" w:cs="Times New Roman"/>
          <w:sz w:val="24"/>
          <w:szCs w:val="24"/>
          <w:lang w:eastAsia="ru-RU"/>
        </w:rPr>
        <w:t>о</w:t>
      </w:r>
      <w:r w:rsidRPr="00406B22">
        <w:rPr>
          <w:rFonts w:ascii="Times New Roman" w:eastAsia="Times New Roman" w:hAnsi="Times New Roman" w:cs="Times New Roman"/>
          <w:sz w:val="24"/>
          <w:szCs w:val="24"/>
          <w:lang w:eastAsia="ru-RU"/>
        </w:rPr>
        <w:t xml:space="preserve"> </w:t>
      </w:r>
      <w:r w:rsidR="00974ABF" w:rsidRPr="00406B22">
        <w:rPr>
          <w:rFonts w:ascii="Times New Roman" w:eastAsia="Times New Roman" w:hAnsi="Times New Roman" w:cs="Times New Roman"/>
          <w:sz w:val="24"/>
          <w:szCs w:val="24"/>
          <w:lang w:eastAsia="ru-RU"/>
        </w:rPr>
        <w:t>пять</w:t>
      </w:r>
      <w:r w:rsidRPr="00406B22">
        <w:rPr>
          <w:rFonts w:ascii="Times New Roman" w:eastAsia="Times New Roman" w:hAnsi="Times New Roman" w:cs="Times New Roman"/>
          <w:sz w:val="24"/>
          <w:szCs w:val="24"/>
          <w:lang w:eastAsia="ru-RU"/>
        </w:rPr>
        <w:t xml:space="preserve"> заяв</w:t>
      </w:r>
      <w:r w:rsidR="00974ABF" w:rsidRPr="00406B22">
        <w:rPr>
          <w:rFonts w:ascii="Times New Roman" w:eastAsia="Times New Roman" w:hAnsi="Times New Roman" w:cs="Times New Roman"/>
          <w:sz w:val="24"/>
          <w:szCs w:val="24"/>
          <w:lang w:eastAsia="ru-RU"/>
        </w:rPr>
        <w:t>ок</w:t>
      </w:r>
      <w:r w:rsidRPr="00406B22">
        <w:rPr>
          <w:rFonts w:ascii="Times New Roman" w:eastAsia="Times New Roman" w:hAnsi="Times New Roman" w:cs="Times New Roman"/>
          <w:sz w:val="24"/>
          <w:szCs w:val="24"/>
          <w:lang w:eastAsia="ru-RU"/>
        </w:rPr>
        <w:t>, в том числе:</w:t>
      </w:r>
      <w:r w:rsidRPr="00406B22">
        <w:rPr>
          <w:rFonts w:ascii="Times New Roman" w:hAnsi="Times New Roman" w:cs="Times New Roman"/>
          <w:sz w:val="24"/>
          <w:szCs w:val="24"/>
        </w:rPr>
        <w:t xml:space="preserve"> </w:t>
      </w:r>
    </w:p>
    <w:p w:rsidR="00974ABF" w:rsidRPr="00406B22" w:rsidRDefault="00110C32" w:rsidP="00110C32">
      <w:pPr>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 </w:t>
      </w:r>
      <w:r w:rsidRPr="00406B22">
        <w:rPr>
          <w:rFonts w:ascii="Times New Roman" w:eastAsia="Times New Roman" w:hAnsi="Times New Roman" w:cs="Times New Roman"/>
          <w:sz w:val="24"/>
          <w:szCs w:val="24"/>
          <w:lang w:eastAsia="ru-RU"/>
        </w:rPr>
        <w:tab/>
      </w:r>
      <w:r w:rsidR="00974ABF" w:rsidRPr="00406B22">
        <w:rPr>
          <w:rFonts w:ascii="Times New Roman" w:eastAsia="Times New Roman" w:hAnsi="Times New Roman" w:cs="Times New Roman"/>
          <w:sz w:val="24"/>
          <w:szCs w:val="24"/>
          <w:lang w:eastAsia="ru-RU"/>
        </w:rPr>
        <w:t xml:space="preserve">ИП </w:t>
      </w:r>
      <w:proofErr w:type="spellStart"/>
      <w:r w:rsidR="00974ABF" w:rsidRPr="00406B22">
        <w:rPr>
          <w:rFonts w:ascii="Times New Roman" w:eastAsia="Times New Roman" w:hAnsi="Times New Roman" w:cs="Times New Roman"/>
          <w:sz w:val="24"/>
          <w:szCs w:val="24"/>
          <w:lang w:eastAsia="ru-RU"/>
        </w:rPr>
        <w:t>Куперчак</w:t>
      </w:r>
      <w:proofErr w:type="spellEnd"/>
      <w:r w:rsidR="00974ABF" w:rsidRPr="00406B22">
        <w:rPr>
          <w:rFonts w:ascii="Times New Roman" w:eastAsia="Times New Roman" w:hAnsi="Times New Roman" w:cs="Times New Roman"/>
          <w:sz w:val="24"/>
          <w:szCs w:val="24"/>
          <w:lang w:eastAsia="ru-RU"/>
        </w:rPr>
        <w:t xml:space="preserve"> В.В.</w:t>
      </w:r>
      <w:r w:rsidR="00EC5648" w:rsidRPr="00406B22">
        <w:rPr>
          <w:rFonts w:ascii="Times New Roman" w:eastAsia="Times New Roman" w:hAnsi="Times New Roman" w:cs="Times New Roman"/>
          <w:sz w:val="24"/>
          <w:szCs w:val="24"/>
          <w:lang w:eastAsia="ru-RU"/>
        </w:rPr>
        <w:t>,</w:t>
      </w:r>
      <w:r w:rsidRPr="00406B22">
        <w:rPr>
          <w:rFonts w:ascii="Times New Roman" w:eastAsia="Times New Roman" w:hAnsi="Times New Roman" w:cs="Times New Roman"/>
          <w:sz w:val="24"/>
          <w:szCs w:val="24"/>
          <w:lang w:eastAsia="ru-RU"/>
        </w:rPr>
        <w:t xml:space="preserve"> ООО «Олимп»,</w:t>
      </w:r>
      <w:r w:rsidR="00EC5648" w:rsidRPr="00406B22">
        <w:rPr>
          <w:rFonts w:ascii="Times New Roman" w:eastAsia="Times New Roman" w:hAnsi="Times New Roman" w:cs="Times New Roman"/>
          <w:sz w:val="24"/>
          <w:szCs w:val="24"/>
          <w:lang w:eastAsia="ru-RU"/>
        </w:rPr>
        <w:t xml:space="preserve"> </w:t>
      </w:r>
      <w:r w:rsidRPr="00406B22">
        <w:rPr>
          <w:rFonts w:ascii="Times New Roman" w:eastAsia="Times New Roman" w:hAnsi="Times New Roman" w:cs="Times New Roman"/>
          <w:sz w:val="24"/>
          <w:szCs w:val="24"/>
          <w:lang w:eastAsia="ru-RU"/>
        </w:rPr>
        <w:t xml:space="preserve">ИП </w:t>
      </w:r>
      <w:r w:rsidR="00974ABF" w:rsidRPr="00406B22">
        <w:rPr>
          <w:rFonts w:ascii="Times New Roman" w:eastAsia="Times New Roman" w:hAnsi="Times New Roman" w:cs="Times New Roman"/>
          <w:sz w:val="24"/>
          <w:szCs w:val="24"/>
          <w:lang w:eastAsia="ru-RU"/>
        </w:rPr>
        <w:t>Хабаров С.П.</w:t>
      </w:r>
      <w:r w:rsidR="00EC5648" w:rsidRPr="00406B22">
        <w:rPr>
          <w:rFonts w:ascii="Times New Roman" w:eastAsia="Times New Roman" w:hAnsi="Times New Roman" w:cs="Times New Roman"/>
          <w:sz w:val="24"/>
          <w:szCs w:val="24"/>
          <w:lang w:eastAsia="ru-RU"/>
        </w:rPr>
        <w:t xml:space="preserve">, </w:t>
      </w:r>
      <w:r w:rsidR="00974ABF" w:rsidRPr="00406B22">
        <w:rPr>
          <w:rFonts w:ascii="Times New Roman" w:eastAsia="Times New Roman" w:hAnsi="Times New Roman" w:cs="Times New Roman"/>
          <w:sz w:val="24"/>
          <w:szCs w:val="24"/>
          <w:lang w:eastAsia="ru-RU"/>
        </w:rPr>
        <w:tab/>
        <w:t>ООО Гостиница «Енисейская»</w:t>
      </w:r>
      <w:r w:rsidR="00EC5648" w:rsidRPr="00406B22">
        <w:rPr>
          <w:rFonts w:ascii="Times New Roman" w:eastAsia="Times New Roman" w:hAnsi="Times New Roman" w:cs="Times New Roman"/>
          <w:sz w:val="24"/>
          <w:szCs w:val="24"/>
          <w:lang w:eastAsia="ru-RU"/>
        </w:rPr>
        <w:t xml:space="preserve">, </w:t>
      </w:r>
      <w:r w:rsidR="00974ABF" w:rsidRPr="00406B22">
        <w:rPr>
          <w:rFonts w:ascii="Times New Roman" w:eastAsia="Times New Roman" w:hAnsi="Times New Roman" w:cs="Times New Roman"/>
          <w:sz w:val="24"/>
          <w:szCs w:val="24"/>
          <w:lang w:eastAsia="ru-RU"/>
        </w:rPr>
        <w:t>ИП Юхновец А.Д.</w:t>
      </w:r>
      <w:r w:rsidR="00EC5648" w:rsidRPr="00406B22">
        <w:rPr>
          <w:rFonts w:ascii="Times New Roman" w:eastAsia="Times New Roman" w:hAnsi="Times New Roman" w:cs="Times New Roman"/>
          <w:sz w:val="24"/>
          <w:szCs w:val="24"/>
          <w:lang w:eastAsia="ru-RU"/>
        </w:rPr>
        <w:t>.</w:t>
      </w:r>
    </w:p>
    <w:p w:rsidR="00110C32" w:rsidRPr="00406B22" w:rsidRDefault="00110C32" w:rsidP="00110C32">
      <w:pPr>
        <w:spacing w:after="0" w:line="240" w:lineRule="auto"/>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ab/>
        <w:t xml:space="preserve">По итогам конкурсного отбора субсидия в размере </w:t>
      </w:r>
      <w:r w:rsidR="00EC5648" w:rsidRPr="00406B22">
        <w:rPr>
          <w:rFonts w:ascii="Times New Roman" w:eastAsia="Times New Roman" w:hAnsi="Times New Roman" w:cs="Times New Roman"/>
          <w:sz w:val="24"/>
          <w:szCs w:val="24"/>
          <w:lang w:eastAsia="ru-RU"/>
        </w:rPr>
        <w:t>995 400,0</w:t>
      </w:r>
      <w:r w:rsidRPr="00406B22">
        <w:rPr>
          <w:rFonts w:ascii="Times New Roman" w:eastAsia="Times New Roman" w:hAnsi="Times New Roman" w:cs="Times New Roman"/>
          <w:sz w:val="24"/>
          <w:szCs w:val="24"/>
          <w:lang w:eastAsia="ru-RU"/>
        </w:rPr>
        <w:t xml:space="preserve"> рублей была предоставлена</w:t>
      </w:r>
      <w:r w:rsidR="00EC5648" w:rsidRPr="00406B22">
        <w:rPr>
          <w:rFonts w:ascii="Times New Roman" w:eastAsia="Times New Roman" w:hAnsi="Times New Roman" w:cs="Times New Roman"/>
          <w:sz w:val="24"/>
          <w:szCs w:val="24"/>
          <w:lang w:eastAsia="ru-RU"/>
        </w:rPr>
        <w:t xml:space="preserve"> 3 участникам: ИП </w:t>
      </w:r>
      <w:proofErr w:type="spellStart"/>
      <w:r w:rsidR="00EC5648" w:rsidRPr="00406B22">
        <w:rPr>
          <w:rFonts w:ascii="Times New Roman" w:eastAsia="Times New Roman" w:hAnsi="Times New Roman" w:cs="Times New Roman"/>
          <w:sz w:val="24"/>
          <w:szCs w:val="24"/>
          <w:lang w:eastAsia="ru-RU"/>
        </w:rPr>
        <w:t>Куперчак</w:t>
      </w:r>
      <w:proofErr w:type="spellEnd"/>
      <w:r w:rsidR="00EC5648" w:rsidRPr="00406B22">
        <w:rPr>
          <w:rFonts w:ascii="Times New Roman" w:eastAsia="Times New Roman" w:hAnsi="Times New Roman" w:cs="Times New Roman"/>
          <w:sz w:val="24"/>
          <w:szCs w:val="24"/>
          <w:lang w:eastAsia="ru-RU"/>
        </w:rPr>
        <w:t xml:space="preserve"> В.В., ООО «Олимп», ИП Хабаров С.П.</w:t>
      </w:r>
      <w:r w:rsidRPr="00406B22">
        <w:rPr>
          <w:rFonts w:ascii="Times New Roman" w:eastAsia="Times New Roman" w:hAnsi="Times New Roman" w:cs="Times New Roman"/>
          <w:sz w:val="24"/>
          <w:szCs w:val="24"/>
          <w:lang w:eastAsia="ru-RU"/>
        </w:rPr>
        <w:t>.</w:t>
      </w:r>
    </w:p>
    <w:p w:rsidR="00EC5648" w:rsidRPr="00406B22" w:rsidRDefault="00EC5648" w:rsidP="00EC5648">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 xml:space="preserve">На участие в конкурсе по мероприятию 2 от субъектов предпринимательства поступило 3 заявки, в том числе: </w:t>
      </w:r>
    </w:p>
    <w:p w:rsidR="00C52389" w:rsidRPr="00406B22" w:rsidRDefault="00C52389" w:rsidP="00EC5648">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ИП Ерёмин М.А., ООО «Енисейское подворье», ИП Пастухов В.А.</w:t>
      </w:r>
    </w:p>
    <w:p w:rsidR="0083498F" w:rsidRPr="00406B22" w:rsidRDefault="00C52389" w:rsidP="00EC5648">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По итогам конкурсного отбора субсидия в размере 900 000,0 рублей была предоставлена всем участникам.</w:t>
      </w:r>
    </w:p>
    <w:p w:rsidR="00EC5648" w:rsidRPr="00406B22" w:rsidRDefault="00EC5648" w:rsidP="00EC5648">
      <w:pPr>
        <w:spacing w:after="0" w:line="240" w:lineRule="auto"/>
        <w:ind w:firstLine="708"/>
        <w:jc w:val="both"/>
        <w:rPr>
          <w:rFonts w:ascii="Times New Roman" w:hAnsi="Times New Roman" w:cs="Times New Roman"/>
          <w:sz w:val="24"/>
          <w:szCs w:val="24"/>
        </w:rPr>
      </w:pPr>
      <w:r w:rsidRPr="00406B22">
        <w:rPr>
          <w:rFonts w:ascii="Times New Roman" w:eastAsia="Times New Roman" w:hAnsi="Times New Roman" w:cs="Times New Roman"/>
          <w:sz w:val="24"/>
          <w:szCs w:val="24"/>
          <w:lang w:eastAsia="ru-RU"/>
        </w:rPr>
        <w:t>На участие в конкурсе по мероприятию 3 от СОНКО поступило пять заявок, в том числе:</w:t>
      </w:r>
      <w:r w:rsidRPr="00406B22">
        <w:rPr>
          <w:rFonts w:ascii="Times New Roman" w:hAnsi="Times New Roman" w:cs="Times New Roman"/>
          <w:sz w:val="24"/>
          <w:szCs w:val="24"/>
        </w:rPr>
        <w:t xml:space="preserve"> </w:t>
      </w:r>
    </w:p>
    <w:p w:rsidR="006B246D" w:rsidRPr="00406B22" w:rsidRDefault="006B246D" w:rsidP="00EC5648">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hAnsi="Times New Roman" w:cs="Times New Roman"/>
          <w:sz w:val="24"/>
          <w:szCs w:val="24"/>
        </w:rPr>
        <w:t xml:space="preserve">Красноярская региональная общественная организация «Социальное проектное бюро», Частное общеобразовательное учреждение «Енисейская православная гимназия», АНО развитие образования, культуры и спорта «Новые горизонты», НКО «Фонд поддержки и развития народного творчества и духовности», Местная мусульманская религиозная организация </w:t>
      </w:r>
      <w:proofErr w:type="spellStart"/>
      <w:r w:rsidRPr="00406B22">
        <w:rPr>
          <w:rFonts w:ascii="Times New Roman" w:hAnsi="Times New Roman" w:cs="Times New Roman"/>
          <w:sz w:val="24"/>
          <w:szCs w:val="24"/>
        </w:rPr>
        <w:t>г.Енисейска</w:t>
      </w:r>
      <w:proofErr w:type="spellEnd"/>
      <w:r w:rsidRPr="00406B22">
        <w:rPr>
          <w:rFonts w:ascii="Times New Roman" w:hAnsi="Times New Roman" w:cs="Times New Roman"/>
          <w:sz w:val="24"/>
          <w:szCs w:val="24"/>
        </w:rPr>
        <w:t xml:space="preserve"> и Енисейского района.</w:t>
      </w:r>
    </w:p>
    <w:p w:rsidR="00EC5648" w:rsidRPr="00406B22" w:rsidRDefault="00EC5648" w:rsidP="00EC5648">
      <w:pPr>
        <w:spacing w:after="0" w:line="240" w:lineRule="auto"/>
        <w:ind w:firstLine="708"/>
        <w:jc w:val="both"/>
        <w:rPr>
          <w:rFonts w:ascii="Times New Roman" w:eastAsia="Times New Roman" w:hAnsi="Times New Roman" w:cs="Times New Roman"/>
          <w:sz w:val="24"/>
          <w:szCs w:val="24"/>
          <w:lang w:eastAsia="ru-RU"/>
        </w:rPr>
      </w:pPr>
      <w:r w:rsidRPr="00406B22">
        <w:rPr>
          <w:rFonts w:ascii="Times New Roman" w:hAnsi="Times New Roman" w:cs="Times New Roman"/>
          <w:sz w:val="24"/>
          <w:szCs w:val="24"/>
        </w:rPr>
        <w:t xml:space="preserve"> </w:t>
      </w:r>
      <w:r w:rsidR="0083498F" w:rsidRPr="00406B22">
        <w:rPr>
          <w:rFonts w:ascii="Times New Roman" w:eastAsia="Times New Roman" w:hAnsi="Times New Roman" w:cs="Times New Roman"/>
          <w:sz w:val="24"/>
          <w:szCs w:val="24"/>
          <w:lang w:eastAsia="ru-RU"/>
        </w:rPr>
        <w:t>По итогам конкурсного отбора субсидия в размере 640 922,67 рублей была предоставлена всем заявителям</w:t>
      </w:r>
      <w:r w:rsidR="00C52389" w:rsidRPr="00406B22">
        <w:rPr>
          <w:rFonts w:ascii="Times New Roman" w:eastAsia="Times New Roman" w:hAnsi="Times New Roman" w:cs="Times New Roman"/>
          <w:sz w:val="24"/>
          <w:szCs w:val="24"/>
          <w:lang w:eastAsia="ru-RU"/>
        </w:rPr>
        <w:t>.</w:t>
      </w:r>
    </w:p>
    <w:p w:rsidR="00EC5648" w:rsidRPr="00406B22" w:rsidRDefault="00EC5648" w:rsidP="00110C32">
      <w:pPr>
        <w:spacing w:after="0" w:line="240" w:lineRule="auto"/>
        <w:jc w:val="both"/>
        <w:rPr>
          <w:rFonts w:ascii="Times New Roman" w:eastAsia="Times New Roman" w:hAnsi="Times New Roman" w:cs="Times New Roman"/>
          <w:sz w:val="24"/>
          <w:szCs w:val="24"/>
          <w:lang w:eastAsia="ru-RU"/>
        </w:rPr>
      </w:pPr>
    </w:p>
    <w:p w:rsidR="00236F9C" w:rsidRPr="00406B22" w:rsidRDefault="00110C32" w:rsidP="00F91C7E">
      <w:pPr>
        <w:spacing w:after="0" w:line="240" w:lineRule="auto"/>
        <w:jc w:val="both"/>
        <w:rPr>
          <w:rFonts w:ascii="Times New Roman" w:hAnsi="Times New Roman" w:cs="Times New Roman"/>
          <w:b/>
          <w:i/>
          <w:sz w:val="24"/>
          <w:szCs w:val="24"/>
        </w:rPr>
      </w:pPr>
      <w:r w:rsidRPr="00406B22">
        <w:rPr>
          <w:rFonts w:ascii="Times New Roman" w:hAnsi="Times New Roman" w:cs="Times New Roman"/>
          <w:sz w:val="24"/>
          <w:szCs w:val="24"/>
        </w:rPr>
        <w:tab/>
      </w:r>
      <w:r w:rsidR="00236F9C" w:rsidRPr="00406B22">
        <w:rPr>
          <w:rFonts w:ascii="Times New Roman" w:hAnsi="Times New Roman" w:cs="Times New Roman"/>
          <w:b/>
          <w:i/>
          <w:sz w:val="24"/>
          <w:szCs w:val="24"/>
        </w:rPr>
        <w:t>9. Муниципальная программа «</w:t>
      </w:r>
      <w:r w:rsidR="0003077E" w:rsidRPr="00406B22">
        <w:rPr>
          <w:rFonts w:ascii="Times New Roman" w:hAnsi="Times New Roman" w:cs="Times New Roman"/>
          <w:b/>
          <w:i/>
          <w:sz w:val="24"/>
          <w:szCs w:val="24"/>
        </w:rPr>
        <w:t>Развитие информационного общества на территории города Енисейска</w:t>
      </w:r>
      <w:r w:rsidR="005F0C49" w:rsidRPr="00406B22">
        <w:rPr>
          <w:rFonts w:ascii="Times New Roman" w:hAnsi="Times New Roman" w:cs="Times New Roman"/>
          <w:b/>
          <w:i/>
          <w:sz w:val="24"/>
          <w:szCs w:val="24"/>
        </w:rPr>
        <w:t>, 2024-2026 годы</w:t>
      </w:r>
      <w:r w:rsidR="00236F9C" w:rsidRPr="00406B22">
        <w:rPr>
          <w:rFonts w:ascii="Times New Roman" w:hAnsi="Times New Roman" w:cs="Times New Roman"/>
          <w:b/>
          <w:i/>
          <w:sz w:val="24"/>
          <w:szCs w:val="24"/>
        </w:rPr>
        <w:t>», утв</w:t>
      </w:r>
      <w:r w:rsidR="008C42F4" w:rsidRPr="00406B22">
        <w:rPr>
          <w:rFonts w:ascii="Times New Roman" w:hAnsi="Times New Roman" w:cs="Times New Roman"/>
          <w:b/>
          <w:i/>
          <w:sz w:val="24"/>
          <w:szCs w:val="24"/>
        </w:rPr>
        <w:t>ерждена</w:t>
      </w:r>
      <w:r w:rsidR="00236F9C" w:rsidRPr="00406B22">
        <w:rPr>
          <w:rFonts w:ascii="Times New Roman" w:hAnsi="Times New Roman" w:cs="Times New Roman"/>
          <w:b/>
          <w:i/>
          <w:sz w:val="24"/>
          <w:szCs w:val="24"/>
        </w:rPr>
        <w:t xml:space="preserve"> постановлением администрации города от </w:t>
      </w:r>
      <w:r w:rsidR="00F91C7E" w:rsidRPr="00406B22">
        <w:rPr>
          <w:rFonts w:ascii="Times New Roman" w:hAnsi="Times New Roman" w:cs="Times New Roman"/>
          <w:b/>
          <w:i/>
          <w:sz w:val="24"/>
          <w:szCs w:val="24"/>
        </w:rPr>
        <w:t>29</w:t>
      </w:r>
      <w:r w:rsidR="00F01245" w:rsidRPr="00406B22">
        <w:rPr>
          <w:rFonts w:ascii="Times New Roman" w:hAnsi="Times New Roman" w:cs="Times New Roman"/>
          <w:b/>
          <w:i/>
          <w:sz w:val="24"/>
          <w:szCs w:val="24"/>
        </w:rPr>
        <w:t>.</w:t>
      </w:r>
      <w:r w:rsidR="00F91C7E" w:rsidRPr="00406B22">
        <w:rPr>
          <w:rFonts w:ascii="Times New Roman" w:hAnsi="Times New Roman" w:cs="Times New Roman"/>
          <w:b/>
          <w:i/>
          <w:sz w:val="24"/>
          <w:szCs w:val="24"/>
        </w:rPr>
        <w:t>01</w:t>
      </w:r>
      <w:r w:rsidR="00F01245" w:rsidRPr="00406B22">
        <w:rPr>
          <w:rFonts w:ascii="Times New Roman" w:hAnsi="Times New Roman" w:cs="Times New Roman"/>
          <w:b/>
          <w:i/>
          <w:sz w:val="24"/>
          <w:szCs w:val="24"/>
        </w:rPr>
        <w:t>.20</w:t>
      </w:r>
      <w:r w:rsidR="00F91C7E" w:rsidRPr="00406B22">
        <w:rPr>
          <w:rFonts w:ascii="Times New Roman" w:hAnsi="Times New Roman" w:cs="Times New Roman"/>
          <w:b/>
          <w:i/>
          <w:sz w:val="24"/>
          <w:szCs w:val="24"/>
        </w:rPr>
        <w:t>24</w:t>
      </w:r>
      <w:r w:rsidR="00F01245" w:rsidRPr="00406B22">
        <w:rPr>
          <w:rFonts w:ascii="Times New Roman" w:hAnsi="Times New Roman" w:cs="Times New Roman"/>
          <w:b/>
          <w:i/>
          <w:sz w:val="24"/>
          <w:szCs w:val="24"/>
        </w:rPr>
        <w:t xml:space="preserve"> №</w:t>
      </w:r>
      <w:r w:rsidR="00F91C7E" w:rsidRPr="00406B22">
        <w:rPr>
          <w:rFonts w:ascii="Times New Roman" w:hAnsi="Times New Roman" w:cs="Times New Roman"/>
          <w:b/>
          <w:i/>
          <w:sz w:val="24"/>
          <w:szCs w:val="24"/>
        </w:rPr>
        <w:t>36</w:t>
      </w:r>
      <w:r w:rsidR="002A08B0" w:rsidRPr="00406B22">
        <w:rPr>
          <w:rFonts w:ascii="Times New Roman" w:hAnsi="Times New Roman" w:cs="Times New Roman"/>
          <w:b/>
          <w:i/>
          <w:sz w:val="24"/>
          <w:szCs w:val="24"/>
        </w:rPr>
        <w:t xml:space="preserve">-п (в редакции постановления администрации города от </w:t>
      </w:r>
      <w:r w:rsidR="00F91C7E" w:rsidRPr="00406B22">
        <w:rPr>
          <w:rFonts w:ascii="Times New Roman" w:hAnsi="Times New Roman" w:cs="Times New Roman"/>
          <w:b/>
          <w:i/>
          <w:sz w:val="24"/>
          <w:szCs w:val="24"/>
        </w:rPr>
        <w:t>25</w:t>
      </w:r>
      <w:r w:rsidR="002A08B0" w:rsidRPr="00406B22">
        <w:rPr>
          <w:rFonts w:ascii="Times New Roman" w:hAnsi="Times New Roman" w:cs="Times New Roman"/>
          <w:b/>
          <w:i/>
          <w:sz w:val="24"/>
          <w:szCs w:val="24"/>
        </w:rPr>
        <w:t>.</w:t>
      </w:r>
      <w:r w:rsidR="00F91C7E" w:rsidRPr="00406B22">
        <w:rPr>
          <w:rFonts w:ascii="Times New Roman" w:hAnsi="Times New Roman" w:cs="Times New Roman"/>
          <w:b/>
          <w:i/>
          <w:sz w:val="24"/>
          <w:szCs w:val="24"/>
        </w:rPr>
        <w:t>12</w:t>
      </w:r>
      <w:r w:rsidR="002A08B0" w:rsidRPr="00406B22">
        <w:rPr>
          <w:rFonts w:ascii="Times New Roman" w:hAnsi="Times New Roman" w:cs="Times New Roman"/>
          <w:b/>
          <w:i/>
          <w:sz w:val="24"/>
          <w:szCs w:val="24"/>
        </w:rPr>
        <w:t>.20</w:t>
      </w:r>
      <w:r w:rsidR="00F91C7E" w:rsidRPr="00406B22">
        <w:rPr>
          <w:rFonts w:ascii="Times New Roman" w:hAnsi="Times New Roman" w:cs="Times New Roman"/>
          <w:b/>
          <w:i/>
          <w:sz w:val="24"/>
          <w:szCs w:val="24"/>
        </w:rPr>
        <w:t>24</w:t>
      </w:r>
      <w:r w:rsidR="002A08B0" w:rsidRPr="00406B22">
        <w:rPr>
          <w:rFonts w:ascii="Times New Roman" w:hAnsi="Times New Roman" w:cs="Times New Roman"/>
          <w:b/>
          <w:i/>
          <w:sz w:val="24"/>
          <w:szCs w:val="24"/>
        </w:rPr>
        <w:t xml:space="preserve"> №</w:t>
      </w:r>
      <w:r w:rsidR="00F91C7E" w:rsidRPr="00406B22">
        <w:rPr>
          <w:rFonts w:ascii="Times New Roman" w:hAnsi="Times New Roman" w:cs="Times New Roman"/>
          <w:b/>
          <w:i/>
          <w:sz w:val="24"/>
          <w:szCs w:val="24"/>
        </w:rPr>
        <w:t>409</w:t>
      </w:r>
      <w:r w:rsidR="002A08B0" w:rsidRPr="00406B22">
        <w:rPr>
          <w:rFonts w:ascii="Times New Roman" w:hAnsi="Times New Roman" w:cs="Times New Roman"/>
          <w:b/>
          <w:i/>
          <w:sz w:val="24"/>
          <w:szCs w:val="24"/>
        </w:rPr>
        <w:t xml:space="preserve">-п), </w:t>
      </w:r>
      <w:r w:rsidR="00236F9C" w:rsidRPr="00406B22">
        <w:rPr>
          <w:rFonts w:ascii="Times New Roman" w:hAnsi="Times New Roman" w:cs="Times New Roman"/>
          <w:b/>
          <w:i/>
          <w:sz w:val="24"/>
          <w:szCs w:val="24"/>
        </w:rPr>
        <w:t xml:space="preserve"> ответственный исполнитель</w:t>
      </w:r>
      <w:r w:rsidR="00280F0A" w:rsidRPr="00406B22">
        <w:rPr>
          <w:rFonts w:ascii="Times New Roman" w:hAnsi="Times New Roman" w:cs="Times New Roman"/>
          <w:b/>
          <w:i/>
          <w:sz w:val="24"/>
          <w:szCs w:val="24"/>
        </w:rPr>
        <w:t xml:space="preserve"> </w:t>
      </w:r>
      <w:r w:rsidR="00236F9C" w:rsidRPr="00406B22">
        <w:rPr>
          <w:rFonts w:ascii="Times New Roman" w:hAnsi="Times New Roman" w:cs="Times New Roman"/>
          <w:b/>
          <w:i/>
          <w:sz w:val="24"/>
          <w:szCs w:val="24"/>
        </w:rPr>
        <w:t>- администрации города</w:t>
      </w:r>
      <w:r w:rsidR="00280F0A" w:rsidRPr="00406B22">
        <w:rPr>
          <w:rFonts w:ascii="Times New Roman" w:hAnsi="Times New Roman" w:cs="Times New Roman"/>
          <w:b/>
          <w:i/>
          <w:sz w:val="24"/>
          <w:szCs w:val="24"/>
        </w:rPr>
        <w:t xml:space="preserve"> Енисейска</w:t>
      </w:r>
      <w:r w:rsidR="00236F9C" w:rsidRPr="00406B22">
        <w:rPr>
          <w:rFonts w:ascii="Times New Roman" w:hAnsi="Times New Roman" w:cs="Times New Roman"/>
          <w:b/>
          <w:i/>
          <w:sz w:val="24"/>
          <w:szCs w:val="24"/>
        </w:rPr>
        <w:t xml:space="preserve">. </w:t>
      </w:r>
    </w:p>
    <w:p w:rsidR="004931D8" w:rsidRPr="00406B22" w:rsidRDefault="008B648B" w:rsidP="002013C1">
      <w:pPr>
        <w:pStyle w:val="ad"/>
        <w:tabs>
          <w:tab w:val="left" w:pos="851"/>
        </w:tabs>
        <w:spacing w:after="0"/>
        <w:jc w:val="both"/>
      </w:pPr>
      <w:r w:rsidRPr="00406B22">
        <w:tab/>
      </w:r>
    </w:p>
    <w:p w:rsidR="009E690B" w:rsidRPr="00406B22" w:rsidRDefault="009E690B" w:rsidP="009E690B">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4 967,1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xml:space="preserve">., освоено 4 941,1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(99,48%)., в том числе:</w:t>
      </w:r>
    </w:p>
    <w:p w:rsidR="009E690B" w:rsidRPr="00406B22" w:rsidRDefault="009E690B" w:rsidP="009E690B">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4 941,1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9E690B" w:rsidRPr="00406B22" w:rsidRDefault="009E690B" w:rsidP="004C2209">
      <w:pPr>
        <w:pStyle w:val="a6"/>
        <w:ind w:firstLine="709"/>
        <w:jc w:val="both"/>
        <w:rPr>
          <w:rFonts w:ascii="Times New Roman" w:hAnsi="Times New Roman" w:cs="Times New Roman"/>
          <w:sz w:val="24"/>
          <w:szCs w:val="24"/>
        </w:rPr>
      </w:pPr>
      <w:r w:rsidRPr="00406B22">
        <w:rPr>
          <w:rFonts w:ascii="Times New Roman" w:hAnsi="Times New Roman" w:cs="Times New Roman"/>
          <w:sz w:val="24"/>
          <w:szCs w:val="24"/>
        </w:rPr>
        <w:t>В состав муниципальной программы входит 1 подпрограмма.</w:t>
      </w:r>
    </w:p>
    <w:p w:rsidR="002013C1" w:rsidRPr="00406B22" w:rsidRDefault="002013C1" w:rsidP="004C2209">
      <w:pPr>
        <w:pStyle w:val="ad"/>
        <w:tabs>
          <w:tab w:val="left" w:pos="0"/>
        </w:tabs>
        <w:spacing w:after="0"/>
        <w:ind w:firstLine="709"/>
        <w:jc w:val="both"/>
      </w:pPr>
      <w:r w:rsidRPr="00406B22">
        <w:t xml:space="preserve">Программа </w:t>
      </w:r>
      <w:r w:rsidR="007A32F7" w:rsidRPr="00406B22">
        <w:t>принята</w:t>
      </w:r>
      <w:r w:rsidRPr="00406B22">
        <w:t xml:space="preserve"> в соответствие с</w:t>
      </w:r>
      <w:r w:rsidR="007A32F7" w:rsidRPr="00406B22">
        <w:t>о</w:t>
      </w:r>
      <w:r w:rsidRPr="00406B22">
        <w:t xml:space="preserve"> Стратегией социально-экономического развития Енисейска, установленными приоритетами развития гражданского общества</w:t>
      </w:r>
      <w:r w:rsidR="007A32F7" w:rsidRPr="00406B22">
        <w:t>.</w:t>
      </w:r>
    </w:p>
    <w:p w:rsidR="004C2209" w:rsidRPr="00406B22" w:rsidRDefault="004C2209" w:rsidP="004C2209">
      <w:pPr>
        <w:pStyle w:val="ad"/>
        <w:tabs>
          <w:tab w:val="left" w:pos="0"/>
        </w:tabs>
        <w:spacing w:after="0"/>
        <w:ind w:firstLine="709"/>
        <w:jc w:val="both"/>
      </w:pPr>
      <w:r w:rsidRPr="00406B22">
        <w:t>Целью программы является повышение качества жизни граждан на основе использования информационных и телекоммуникационных технологий.</w:t>
      </w:r>
    </w:p>
    <w:p w:rsidR="004C2209" w:rsidRPr="00406B22" w:rsidRDefault="004C2209" w:rsidP="004C2209">
      <w:pPr>
        <w:pStyle w:val="ad"/>
        <w:tabs>
          <w:tab w:val="left" w:pos="0"/>
        </w:tabs>
        <w:spacing w:after="0"/>
        <w:ind w:firstLine="709"/>
        <w:jc w:val="both"/>
      </w:pPr>
      <w:r w:rsidRPr="00406B22">
        <w:lastRenderedPageBreak/>
        <w:t>Эффективность реализации программы определяется целевыми индикаторами в соответствии с поставленными задачами. Программой установлен показатель результативности по выполнению работы «</w:t>
      </w:r>
      <w:r w:rsidR="00B567B2" w:rsidRPr="00406B22">
        <w:t>В</w:t>
      </w:r>
      <w:r w:rsidRPr="00406B22">
        <w:t>едение информационных ресурсов и баз данных» в количестве 6 информационных ресурсов, в том числе в разрезе информационных ресурсов: радио, информационный бюллетень, официальный сайт администрации города Енисейска, группа городского информационного центра «Официально и достоверно», информационные доски.</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Местные СМИ являются постоянными участниками практически всех мероприятий, проводимых в городе: еженедельных оперативных совещаний в администрации, основных общественных, политических, культурно-массовых мероприятий, «круглых» столов по наиболее злободневным вопросам. </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В целях информирования населения о работе органов власти, реализации программ и проектов, в Информационном бюллетене публикуются все постановления, распоряжения, торги. </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bCs/>
          <w:sz w:val="24"/>
          <w:szCs w:val="24"/>
        </w:rPr>
        <w:t xml:space="preserve">Внедрение информационных технологий, поддержка официального сайта, обеспечение доступа к информации. </w:t>
      </w:r>
      <w:r w:rsidRPr="00406B22">
        <w:rPr>
          <w:rFonts w:ascii="Times New Roman" w:eastAsia="Calibri" w:hAnsi="Times New Roman" w:cs="Times New Roman"/>
          <w:sz w:val="24"/>
          <w:szCs w:val="24"/>
        </w:rPr>
        <w:t xml:space="preserve">С целью повышения открытости деятельности местных органов власти ведется планомерная работа по наполнению и актуализации официального Интернет-сайта. </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В целях увеличения охвата информирования населения ведется работа в социальных сетях: Одноклассники, Телеграм и ВКонтакте, где созданы специальные новостные группы и каналы. Кроме того, налажено информационное взаимодействие с группами молодежных объединений. </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bCs/>
          <w:sz w:val="24"/>
          <w:szCs w:val="24"/>
        </w:rPr>
        <w:t xml:space="preserve">Постоянно осуществляется информационная поддержка публичных мероприятий, визитов, акций. </w:t>
      </w:r>
      <w:r w:rsidRPr="00406B22">
        <w:rPr>
          <w:rFonts w:ascii="Times New Roman" w:eastAsia="Calibri" w:hAnsi="Times New Roman" w:cs="Times New Roman"/>
          <w:sz w:val="24"/>
          <w:szCs w:val="24"/>
        </w:rPr>
        <w:t xml:space="preserve">С целью обеспечения эффективного взаимодействия органов местного самоуправления с общественностью, вовлечения общественных объединений в процесс принятия и реализации наиболее важных управленческих решений в 2024 году осуществлялось информационное сопровождение всех  мероприятий на территории города. </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 xml:space="preserve">Регулярно проводились встречи руководителей органов местной власти с активом общественных организаций, средствами массовой информации, местными отделениями политических партий. </w:t>
      </w:r>
    </w:p>
    <w:p w:rsidR="00B567B2" w:rsidRPr="00406B22" w:rsidRDefault="00B567B2" w:rsidP="00B567B2">
      <w:pPr>
        <w:spacing w:after="0" w:line="240" w:lineRule="auto"/>
        <w:ind w:firstLine="709"/>
        <w:jc w:val="both"/>
        <w:rPr>
          <w:rFonts w:ascii="Times New Roman" w:eastAsia="Calibri" w:hAnsi="Times New Roman" w:cs="Times New Roman"/>
          <w:sz w:val="24"/>
          <w:szCs w:val="24"/>
        </w:rPr>
      </w:pPr>
      <w:r w:rsidRPr="00406B22">
        <w:rPr>
          <w:rFonts w:ascii="Times New Roman" w:eastAsia="Calibri" w:hAnsi="Times New Roman" w:cs="Times New Roman"/>
          <w:sz w:val="24"/>
          <w:szCs w:val="24"/>
        </w:rPr>
        <w:t>Продолжалась деятельность пропагандистской группы по информационному противодействию терроризму и экстремизму.  В течение года размещены  публикаций в СМИ.</w:t>
      </w:r>
    </w:p>
    <w:p w:rsidR="008768D2" w:rsidRPr="00406B22" w:rsidRDefault="002013C1" w:rsidP="00B567B2">
      <w:pPr>
        <w:pStyle w:val="ad"/>
        <w:tabs>
          <w:tab w:val="left" w:pos="851"/>
        </w:tabs>
        <w:spacing w:after="0"/>
        <w:jc w:val="both"/>
        <w:rPr>
          <w:rFonts w:eastAsia="Times New Roman"/>
          <w:lang w:eastAsia="ru-RU"/>
        </w:rPr>
      </w:pPr>
      <w:r w:rsidRPr="00406B22">
        <w:rPr>
          <w:color w:val="000000"/>
          <w:shd w:val="clear" w:color="auto" w:fill="FFFFFF"/>
        </w:rPr>
        <w:tab/>
      </w:r>
    </w:p>
    <w:p w:rsidR="00BB3C2D" w:rsidRPr="00406B22" w:rsidRDefault="00BB3C2D" w:rsidP="00BB3C2D">
      <w:pPr>
        <w:autoSpaceDE w:val="0"/>
        <w:autoSpaceDN w:val="0"/>
        <w:adjustRightInd w:val="0"/>
        <w:spacing w:after="0" w:line="240" w:lineRule="auto"/>
        <w:jc w:val="both"/>
        <w:rPr>
          <w:rFonts w:ascii="Times New Roman" w:hAnsi="Times New Roman" w:cs="Times New Roman"/>
          <w:b/>
          <w:i/>
          <w:sz w:val="24"/>
          <w:szCs w:val="24"/>
        </w:rPr>
      </w:pPr>
      <w:r w:rsidRPr="00406B22">
        <w:rPr>
          <w:rFonts w:ascii="Times New Roman" w:hAnsi="Times New Roman" w:cs="Times New Roman"/>
          <w:b/>
          <w:i/>
          <w:sz w:val="24"/>
          <w:szCs w:val="24"/>
        </w:rPr>
        <w:tab/>
      </w:r>
      <w:r w:rsidR="00E01B96" w:rsidRPr="00406B22">
        <w:rPr>
          <w:rFonts w:ascii="Times New Roman" w:hAnsi="Times New Roman" w:cs="Times New Roman"/>
          <w:b/>
          <w:i/>
          <w:sz w:val="24"/>
          <w:szCs w:val="24"/>
        </w:rPr>
        <w:t>10</w:t>
      </w:r>
      <w:r w:rsidRPr="00406B22">
        <w:rPr>
          <w:rFonts w:ascii="Times New Roman" w:hAnsi="Times New Roman" w:cs="Times New Roman"/>
          <w:b/>
          <w:i/>
          <w:sz w:val="24"/>
          <w:szCs w:val="24"/>
        </w:rPr>
        <w:t>. Муниципальная программа «Управление муниципальными финансами</w:t>
      </w:r>
      <w:r w:rsidR="005F0C49" w:rsidRPr="00406B22">
        <w:rPr>
          <w:rFonts w:ascii="Times New Roman" w:hAnsi="Times New Roman" w:cs="Times New Roman"/>
          <w:b/>
          <w:i/>
          <w:sz w:val="24"/>
          <w:szCs w:val="24"/>
        </w:rPr>
        <w:t xml:space="preserve"> города Енисейска, 2024-2026 годы</w:t>
      </w:r>
      <w:r w:rsidR="005A7142" w:rsidRPr="00406B22">
        <w:rPr>
          <w:rFonts w:ascii="Times New Roman" w:hAnsi="Times New Roman" w:cs="Times New Roman"/>
          <w:b/>
          <w:i/>
          <w:sz w:val="24"/>
          <w:szCs w:val="24"/>
        </w:rPr>
        <w:t>»</w:t>
      </w:r>
      <w:r w:rsidRPr="00406B22">
        <w:rPr>
          <w:rFonts w:ascii="Times New Roman" w:hAnsi="Times New Roman" w:cs="Times New Roman"/>
          <w:b/>
          <w:i/>
          <w:sz w:val="24"/>
          <w:szCs w:val="24"/>
        </w:rPr>
        <w:t>, утв</w:t>
      </w:r>
      <w:r w:rsidR="00A11C23" w:rsidRPr="00406B22">
        <w:rPr>
          <w:rFonts w:ascii="Times New Roman" w:hAnsi="Times New Roman" w:cs="Times New Roman"/>
          <w:b/>
          <w:i/>
          <w:sz w:val="24"/>
          <w:szCs w:val="24"/>
        </w:rPr>
        <w:t>ерждена</w:t>
      </w:r>
      <w:r w:rsidRPr="00406B22">
        <w:rPr>
          <w:rFonts w:ascii="Times New Roman" w:hAnsi="Times New Roman" w:cs="Times New Roman"/>
          <w:b/>
          <w:i/>
          <w:sz w:val="24"/>
          <w:szCs w:val="24"/>
        </w:rPr>
        <w:t xml:space="preserve"> постановлением администрации города от </w:t>
      </w:r>
      <w:r w:rsidR="005E4870" w:rsidRPr="00406B22">
        <w:rPr>
          <w:rFonts w:ascii="Times New Roman" w:hAnsi="Times New Roman" w:cs="Times New Roman"/>
          <w:b/>
          <w:i/>
          <w:sz w:val="24"/>
          <w:szCs w:val="24"/>
        </w:rPr>
        <w:t>07</w:t>
      </w:r>
      <w:r w:rsidRPr="00406B22">
        <w:rPr>
          <w:rFonts w:ascii="Times New Roman" w:hAnsi="Times New Roman" w:cs="Times New Roman"/>
          <w:b/>
          <w:i/>
          <w:sz w:val="24"/>
          <w:szCs w:val="24"/>
        </w:rPr>
        <w:t>.</w:t>
      </w:r>
      <w:r w:rsidR="005E4870" w:rsidRPr="00406B22">
        <w:rPr>
          <w:rFonts w:ascii="Times New Roman" w:hAnsi="Times New Roman" w:cs="Times New Roman"/>
          <w:b/>
          <w:i/>
          <w:sz w:val="24"/>
          <w:szCs w:val="24"/>
        </w:rPr>
        <w:t>09</w:t>
      </w:r>
      <w:r w:rsidRPr="00406B22">
        <w:rPr>
          <w:rFonts w:ascii="Times New Roman" w:hAnsi="Times New Roman" w:cs="Times New Roman"/>
          <w:b/>
          <w:i/>
          <w:sz w:val="24"/>
          <w:szCs w:val="24"/>
        </w:rPr>
        <w:t>.</w:t>
      </w:r>
      <w:r w:rsidR="005E4870" w:rsidRPr="00406B22">
        <w:rPr>
          <w:rFonts w:ascii="Times New Roman" w:hAnsi="Times New Roman" w:cs="Times New Roman"/>
          <w:b/>
          <w:i/>
          <w:sz w:val="24"/>
          <w:szCs w:val="24"/>
        </w:rPr>
        <w:t xml:space="preserve">2023 </w:t>
      </w:r>
      <w:r w:rsidRPr="00406B22">
        <w:rPr>
          <w:rFonts w:ascii="Times New Roman" w:hAnsi="Times New Roman" w:cs="Times New Roman"/>
          <w:b/>
          <w:i/>
          <w:sz w:val="24"/>
          <w:szCs w:val="24"/>
        </w:rPr>
        <w:t>№</w:t>
      </w:r>
      <w:r w:rsidR="005E4870" w:rsidRPr="00406B22">
        <w:rPr>
          <w:rFonts w:ascii="Times New Roman" w:hAnsi="Times New Roman" w:cs="Times New Roman"/>
          <w:b/>
          <w:i/>
          <w:sz w:val="24"/>
          <w:szCs w:val="24"/>
        </w:rPr>
        <w:t>343</w:t>
      </w:r>
      <w:r w:rsidRPr="00406B22">
        <w:rPr>
          <w:rFonts w:ascii="Times New Roman" w:hAnsi="Times New Roman" w:cs="Times New Roman"/>
          <w:b/>
          <w:i/>
          <w:sz w:val="24"/>
          <w:szCs w:val="24"/>
        </w:rPr>
        <w:t>-п,</w:t>
      </w:r>
      <w:r w:rsidR="005A7142" w:rsidRPr="00406B22">
        <w:rPr>
          <w:rFonts w:ascii="Times New Roman" w:hAnsi="Times New Roman" w:cs="Times New Roman"/>
          <w:b/>
          <w:i/>
          <w:sz w:val="24"/>
          <w:szCs w:val="24"/>
        </w:rPr>
        <w:t xml:space="preserve"> (в редакции постанов</w:t>
      </w:r>
      <w:r w:rsidR="00665BBF" w:rsidRPr="00406B22">
        <w:rPr>
          <w:rFonts w:ascii="Times New Roman" w:hAnsi="Times New Roman" w:cs="Times New Roman"/>
          <w:b/>
          <w:i/>
          <w:sz w:val="24"/>
          <w:szCs w:val="24"/>
        </w:rPr>
        <w:t>ления админис</w:t>
      </w:r>
      <w:r w:rsidR="00864220" w:rsidRPr="00406B22">
        <w:rPr>
          <w:rFonts w:ascii="Times New Roman" w:hAnsi="Times New Roman" w:cs="Times New Roman"/>
          <w:b/>
          <w:i/>
          <w:sz w:val="24"/>
          <w:szCs w:val="24"/>
        </w:rPr>
        <w:t xml:space="preserve">трации города от </w:t>
      </w:r>
      <w:r w:rsidR="005E4870" w:rsidRPr="00406B22">
        <w:rPr>
          <w:rFonts w:ascii="Times New Roman" w:hAnsi="Times New Roman" w:cs="Times New Roman"/>
          <w:b/>
          <w:i/>
          <w:sz w:val="24"/>
          <w:szCs w:val="24"/>
        </w:rPr>
        <w:t>25</w:t>
      </w:r>
      <w:r w:rsidR="00864220" w:rsidRPr="00406B22">
        <w:rPr>
          <w:rFonts w:ascii="Times New Roman" w:hAnsi="Times New Roman" w:cs="Times New Roman"/>
          <w:b/>
          <w:i/>
          <w:sz w:val="24"/>
          <w:szCs w:val="24"/>
        </w:rPr>
        <w:t>.</w:t>
      </w:r>
      <w:r w:rsidR="005E4870" w:rsidRPr="00406B22">
        <w:rPr>
          <w:rFonts w:ascii="Times New Roman" w:hAnsi="Times New Roman" w:cs="Times New Roman"/>
          <w:b/>
          <w:i/>
          <w:sz w:val="24"/>
          <w:szCs w:val="24"/>
        </w:rPr>
        <w:t>12</w:t>
      </w:r>
      <w:r w:rsidR="00864220" w:rsidRPr="00406B22">
        <w:rPr>
          <w:rFonts w:ascii="Times New Roman" w:hAnsi="Times New Roman" w:cs="Times New Roman"/>
          <w:b/>
          <w:i/>
          <w:sz w:val="24"/>
          <w:szCs w:val="24"/>
        </w:rPr>
        <w:t>.20</w:t>
      </w:r>
      <w:r w:rsidR="005E4870" w:rsidRPr="00406B22">
        <w:rPr>
          <w:rFonts w:ascii="Times New Roman" w:hAnsi="Times New Roman" w:cs="Times New Roman"/>
          <w:b/>
          <w:i/>
          <w:sz w:val="24"/>
          <w:szCs w:val="24"/>
        </w:rPr>
        <w:t>24</w:t>
      </w:r>
      <w:r w:rsidR="00864220" w:rsidRPr="00406B22">
        <w:rPr>
          <w:rFonts w:ascii="Times New Roman" w:hAnsi="Times New Roman" w:cs="Times New Roman"/>
          <w:b/>
          <w:i/>
          <w:sz w:val="24"/>
          <w:szCs w:val="24"/>
        </w:rPr>
        <w:t xml:space="preserve"> №</w:t>
      </w:r>
      <w:r w:rsidR="005E4870" w:rsidRPr="00406B22">
        <w:rPr>
          <w:rFonts w:ascii="Times New Roman" w:hAnsi="Times New Roman" w:cs="Times New Roman"/>
          <w:b/>
          <w:i/>
          <w:sz w:val="24"/>
          <w:szCs w:val="24"/>
        </w:rPr>
        <w:t>384</w:t>
      </w:r>
      <w:r w:rsidR="005A7142" w:rsidRPr="00406B22">
        <w:rPr>
          <w:rFonts w:ascii="Times New Roman" w:hAnsi="Times New Roman" w:cs="Times New Roman"/>
          <w:b/>
          <w:i/>
          <w:sz w:val="24"/>
          <w:szCs w:val="24"/>
        </w:rPr>
        <w:t>-п),</w:t>
      </w:r>
      <w:r w:rsidR="00864220" w:rsidRPr="00406B22">
        <w:rPr>
          <w:rFonts w:ascii="Times New Roman" w:hAnsi="Times New Roman" w:cs="Times New Roman"/>
          <w:b/>
          <w:i/>
          <w:sz w:val="24"/>
          <w:szCs w:val="24"/>
        </w:rPr>
        <w:t xml:space="preserve"> ответственный исполнитель </w:t>
      </w:r>
      <w:r w:rsidRPr="00406B22">
        <w:rPr>
          <w:rFonts w:ascii="Times New Roman" w:hAnsi="Times New Roman" w:cs="Times New Roman"/>
          <w:b/>
          <w:i/>
          <w:sz w:val="24"/>
          <w:szCs w:val="24"/>
        </w:rPr>
        <w:t xml:space="preserve"> - администраци</w:t>
      </w:r>
      <w:r w:rsidR="00280F0A" w:rsidRPr="00406B22">
        <w:rPr>
          <w:rFonts w:ascii="Times New Roman" w:hAnsi="Times New Roman" w:cs="Times New Roman"/>
          <w:b/>
          <w:i/>
          <w:sz w:val="24"/>
          <w:szCs w:val="24"/>
        </w:rPr>
        <w:t>я</w:t>
      </w:r>
      <w:r w:rsidRPr="00406B22">
        <w:rPr>
          <w:rFonts w:ascii="Times New Roman" w:hAnsi="Times New Roman" w:cs="Times New Roman"/>
          <w:b/>
          <w:i/>
          <w:sz w:val="24"/>
          <w:szCs w:val="24"/>
        </w:rPr>
        <w:t xml:space="preserve"> города</w:t>
      </w:r>
      <w:r w:rsidR="00280F0A" w:rsidRPr="00406B22">
        <w:rPr>
          <w:rFonts w:ascii="Times New Roman" w:hAnsi="Times New Roman" w:cs="Times New Roman"/>
          <w:b/>
          <w:i/>
          <w:sz w:val="24"/>
          <w:szCs w:val="24"/>
        </w:rPr>
        <w:t xml:space="preserve"> Енисейска</w:t>
      </w:r>
      <w:r w:rsidR="007525D9" w:rsidRPr="00406B22">
        <w:rPr>
          <w:rFonts w:ascii="Times New Roman" w:hAnsi="Times New Roman" w:cs="Times New Roman"/>
          <w:b/>
          <w:i/>
          <w:sz w:val="24"/>
          <w:szCs w:val="24"/>
        </w:rPr>
        <w:t>.</w:t>
      </w:r>
    </w:p>
    <w:p w:rsidR="00FC2241" w:rsidRPr="00406B22" w:rsidRDefault="004364C5" w:rsidP="00FC2241">
      <w:pPr>
        <w:spacing w:after="0" w:line="300" w:lineRule="auto"/>
        <w:contextualSpacing/>
        <w:jc w:val="both"/>
        <w:rPr>
          <w:rFonts w:ascii="Times New Roman" w:hAnsi="Times New Roman" w:cs="Times New Roman"/>
          <w:b/>
          <w:i/>
          <w:sz w:val="24"/>
          <w:szCs w:val="24"/>
        </w:rPr>
      </w:pPr>
      <w:r w:rsidRPr="00406B22">
        <w:rPr>
          <w:rFonts w:ascii="Times New Roman" w:hAnsi="Times New Roman" w:cs="Times New Roman"/>
          <w:b/>
          <w:i/>
          <w:sz w:val="24"/>
          <w:szCs w:val="24"/>
        </w:rPr>
        <w:tab/>
      </w:r>
    </w:p>
    <w:p w:rsidR="00863B84" w:rsidRPr="00406B22" w:rsidRDefault="00863B84" w:rsidP="00863B84">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13 245,8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xml:space="preserve">., освоено 11 148,3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(84,17%)., в том числе:</w:t>
      </w:r>
    </w:p>
    <w:p w:rsidR="00863B84" w:rsidRPr="00406B22" w:rsidRDefault="00863B84" w:rsidP="00863B84">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11 148,3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863B84" w:rsidRPr="00406B22" w:rsidRDefault="00863B84" w:rsidP="00AC3433">
      <w:pPr>
        <w:pStyle w:val="a6"/>
        <w:spacing w:after="100" w:afterAutospacing="1"/>
        <w:ind w:firstLine="567"/>
        <w:jc w:val="both"/>
        <w:rPr>
          <w:rFonts w:ascii="Times New Roman" w:hAnsi="Times New Roman" w:cs="Times New Roman"/>
          <w:sz w:val="24"/>
          <w:szCs w:val="24"/>
        </w:rPr>
      </w:pPr>
      <w:r w:rsidRPr="00406B22">
        <w:rPr>
          <w:rFonts w:ascii="Times New Roman" w:hAnsi="Times New Roman" w:cs="Times New Roman"/>
          <w:sz w:val="24"/>
          <w:szCs w:val="24"/>
        </w:rPr>
        <w:t>В состав муниципальной программы входит 2 подпрограммы.</w:t>
      </w:r>
    </w:p>
    <w:p w:rsidR="00FC2241" w:rsidRPr="00406B22" w:rsidRDefault="00FC2241" w:rsidP="00AC3433">
      <w:pPr>
        <w:spacing w:after="100" w:afterAutospacing="1" w:line="300" w:lineRule="auto"/>
        <w:ind w:firstLine="567"/>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Реализуемая бюджетная политика </w:t>
      </w:r>
      <w:proofErr w:type="spellStart"/>
      <w:r w:rsidRPr="00406B22">
        <w:rPr>
          <w:rFonts w:ascii="Times New Roman" w:hAnsi="Times New Roman" w:cs="Times New Roman"/>
          <w:sz w:val="24"/>
          <w:szCs w:val="24"/>
        </w:rPr>
        <w:t>г.Енисейска</w:t>
      </w:r>
      <w:proofErr w:type="spellEnd"/>
      <w:r w:rsidRPr="00406B22">
        <w:rPr>
          <w:rFonts w:ascii="Times New Roman" w:hAnsi="Times New Roman" w:cs="Times New Roman"/>
          <w:sz w:val="24"/>
          <w:szCs w:val="24"/>
        </w:rPr>
        <w:t xml:space="preserve"> направлена на сохранение финансовой стабильности, обеспечение устойчивости бюджетной системы за счет сбалансированности бюджета города, повышения эффективности бюджетного управления, достижения стратегической цели развития города – повышение эффективности муниципального управления.</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lastRenderedPageBreak/>
        <w:tab/>
        <w:t>Управление доходами и расходами, управление муниципальным долгом, бюджетное планирование и исполнение бюджета города Енисейск осуществлялось в 202</w:t>
      </w:r>
      <w:r w:rsidR="005E4870" w:rsidRPr="00406B22">
        <w:rPr>
          <w:rFonts w:ascii="Times New Roman" w:hAnsi="Times New Roman" w:cs="Times New Roman"/>
          <w:sz w:val="24"/>
          <w:szCs w:val="24"/>
        </w:rPr>
        <w:t>4</w:t>
      </w:r>
      <w:r w:rsidRPr="00406B22">
        <w:rPr>
          <w:rFonts w:ascii="Times New Roman" w:hAnsi="Times New Roman" w:cs="Times New Roman"/>
          <w:sz w:val="24"/>
          <w:szCs w:val="24"/>
        </w:rPr>
        <w:t xml:space="preserve"> году на основе применения комплекса муниципальных правовых актов, утверждающих в том числе:</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 основные направления бюджетной и налоговой политики муниципального образования город Енисейск;</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 порядок составления проекта решения о бюджете города Енисейска на очередной и плановый период;</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-перечень муниципальных программ муниципального образования </w:t>
      </w:r>
      <w:proofErr w:type="spellStart"/>
      <w:r w:rsidRPr="00406B22">
        <w:rPr>
          <w:rFonts w:ascii="Times New Roman" w:hAnsi="Times New Roman" w:cs="Times New Roman"/>
          <w:sz w:val="24"/>
          <w:szCs w:val="24"/>
        </w:rPr>
        <w:t>г.Енисейск</w:t>
      </w:r>
      <w:proofErr w:type="spellEnd"/>
      <w:r w:rsidRPr="00406B22">
        <w:rPr>
          <w:rFonts w:ascii="Times New Roman" w:hAnsi="Times New Roman" w:cs="Times New Roman"/>
          <w:sz w:val="24"/>
          <w:szCs w:val="24"/>
        </w:rPr>
        <w:t>;</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-порядок составления и ведения сводной бюджетной росписи бюджета </w:t>
      </w:r>
      <w:proofErr w:type="spellStart"/>
      <w:r w:rsidRPr="00406B22">
        <w:rPr>
          <w:rFonts w:ascii="Times New Roman" w:hAnsi="Times New Roman" w:cs="Times New Roman"/>
          <w:sz w:val="24"/>
          <w:szCs w:val="24"/>
        </w:rPr>
        <w:t>г.Енисейска</w:t>
      </w:r>
      <w:proofErr w:type="spellEnd"/>
      <w:r w:rsidRPr="00406B22">
        <w:rPr>
          <w:rFonts w:ascii="Times New Roman" w:hAnsi="Times New Roman" w:cs="Times New Roman"/>
          <w:sz w:val="24"/>
          <w:szCs w:val="24"/>
        </w:rPr>
        <w:t xml:space="preserve"> и бюджетных росписей главных распорядителей городского бюджета;</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-план мероприятий по росту доходов, оптимизации расходов, совершенствованию межбюджетных отношений и долговой политики города Енисейска;</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-порядок, методики оценки качества финансового менеджмента главными распорядителями средств бюджета города.</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ab/>
        <w:t>Необходимо также отметить, что правовое  пространство в сфере управления муниципальными  финансами постоянно актуализируется и регулируется в соответствии с региональным и федеральным законодательством.</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Основными направлениями бюджетной и налоговой политики муниципального образования город Енисейск являются:</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-проведение инвентаризации адресных сведений в ГАР, внесение сведений об отсутствующих адресах и актуализации имеющихся адресных сведений по земельным участкам и по объектам недвижимости до уровня помещений;</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-уточнение данных в Едином государственном реестре недвижимости (далее-ЕГРН) о земельных участках без кадастровой стоимости;</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-осуществление земельного контроля;</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-легализация заработной платы;</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-снижение недоимки по налоговым платежам в консолидированный бюджет края;</w:t>
      </w:r>
    </w:p>
    <w:p w:rsidR="00FC2241" w:rsidRPr="00406B22" w:rsidRDefault="00FC2241" w:rsidP="00AC3433">
      <w:pPr>
        <w:spacing w:after="100" w:afterAutospacing="1"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-списание безнадежной к взысканию задолженности по платежам в бюджет.</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ab/>
        <w:t>Вся информация о бюджете города Енисейска размещена на едином портале бюджетной системы Российской Федерации, состав и порядок размещения на котором регулируется Приказом Минфина России от 28.12.2016 г. № 243н.</w:t>
      </w:r>
    </w:p>
    <w:p w:rsidR="00FC2241" w:rsidRPr="00406B22" w:rsidRDefault="00863B84"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ab/>
        <w:t>В 2024</w:t>
      </w:r>
      <w:r w:rsidR="00FC2241" w:rsidRPr="00406B22">
        <w:rPr>
          <w:rFonts w:ascii="Times New Roman" w:hAnsi="Times New Roman" w:cs="Times New Roman"/>
          <w:sz w:val="24"/>
          <w:szCs w:val="24"/>
        </w:rPr>
        <w:t xml:space="preserve"> году проводился мониторинг за размещением информации на официальном портале </w:t>
      </w:r>
      <w:r w:rsidR="00FC2241" w:rsidRPr="00406B22">
        <w:rPr>
          <w:rFonts w:ascii="Times New Roman" w:hAnsi="Times New Roman" w:cs="Times New Roman"/>
          <w:sz w:val="24"/>
          <w:szCs w:val="24"/>
          <w:lang w:val="en-US"/>
        </w:rPr>
        <w:t>bus</w:t>
      </w:r>
      <w:r w:rsidR="00FC2241" w:rsidRPr="00406B22">
        <w:rPr>
          <w:rFonts w:ascii="Times New Roman" w:hAnsi="Times New Roman" w:cs="Times New Roman"/>
          <w:sz w:val="24"/>
          <w:szCs w:val="24"/>
        </w:rPr>
        <w:t>.</w:t>
      </w:r>
      <w:r w:rsidR="00FC2241" w:rsidRPr="00406B22">
        <w:rPr>
          <w:rFonts w:ascii="Times New Roman" w:hAnsi="Times New Roman" w:cs="Times New Roman"/>
          <w:sz w:val="24"/>
          <w:szCs w:val="24"/>
          <w:lang w:val="en-US"/>
        </w:rPr>
        <w:t>gov</w:t>
      </w:r>
      <w:r w:rsidR="00FC2241" w:rsidRPr="00406B22">
        <w:rPr>
          <w:rFonts w:ascii="Times New Roman" w:hAnsi="Times New Roman" w:cs="Times New Roman"/>
          <w:sz w:val="24"/>
          <w:szCs w:val="24"/>
        </w:rPr>
        <w:t>.</w:t>
      </w:r>
      <w:proofErr w:type="spellStart"/>
      <w:r w:rsidR="00FC2241" w:rsidRPr="00406B22">
        <w:rPr>
          <w:rFonts w:ascii="Times New Roman" w:hAnsi="Times New Roman" w:cs="Times New Roman"/>
          <w:sz w:val="24"/>
          <w:szCs w:val="24"/>
          <w:lang w:val="en-US"/>
        </w:rPr>
        <w:t>ru</w:t>
      </w:r>
      <w:proofErr w:type="spellEnd"/>
      <w:r w:rsidR="00FC2241" w:rsidRPr="00406B22">
        <w:rPr>
          <w:rFonts w:ascii="Times New Roman" w:hAnsi="Times New Roman" w:cs="Times New Roman"/>
          <w:sz w:val="24"/>
          <w:szCs w:val="24"/>
        </w:rPr>
        <w:t>, неоднократно финансовым управлением обращалось внимание на необходимость своевременного и полного размещения информации о муниципальных учреждениях.</w:t>
      </w:r>
    </w:p>
    <w:p w:rsidR="00FC2241" w:rsidRPr="00406B22" w:rsidRDefault="00FC2241" w:rsidP="00AC3433">
      <w:pPr>
        <w:spacing w:after="100" w:afterAutospacing="1"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ab/>
        <w:t>Настоящая Программа является одним из инструментов реализации Стратегии социально-экономического развития города Енисейска Красноярского края до 2030 года, утвержденной Решением Енисейского городского Совета депутатов от 18.03.2019 N 41-330, и нацелена на стратегическую цель до 2030 года в части повышения эффективности муниципального управления.</w:t>
      </w:r>
    </w:p>
    <w:p w:rsidR="00A2698B" w:rsidRPr="00406B22" w:rsidRDefault="00FC2241" w:rsidP="00A2698B">
      <w:pPr>
        <w:spacing w:after="0" w:line="240" w:lineRule="auto"/>
        <w:ind w:firstLine="567"/>
        <w:jc w:val="both"/>
        <w:rPr>
          <w:rFonts w:ascii="Times New Roman" w:eastAsia="Times New Roman" w:hAnsi="Times New Roman" w:cs="Times New Roman"/>
          <w:sz w:val="24"/>
          <w:szCs w:val="24"/>
        </w:rPr>
      </w:pPr>
      <w:r w:rsidRPr="00406B22">
        <w:rPr>
          <w:rFonts w:ascii="Times New Roman" w:hAnsi="Times New Roman" w:cs="Times New Roman"/>
          <w:sz w:val="24"/>
          <w:szCs w:val="24"/>
        </w:rPr>
        <w:t xml:space="preserve"> </w:t>
      </w:r>
      <w:r w:rsidRPr="00406B22">
        <w:rPr>
          <w:rFonts w:ascii="Times New Roman" w:hAnsi="Times New Roman" w:cs="Times New Roman"/>
          <w:sz w:val="24"/>
          <w:szCs w:val="24"/>
        </w:rPr>
        <w:tab/>
      </w:r>
      <w:r w:rsidR="00A2698B" w:rsidRPr="00406B22">
        <w:rPr>
          <w:rFonts w:ascii="TimesNewRoman" w:eastAsia="Times New Roman" w:hAnsi="TimesNewRoman" w:cs="Times New Roman"/>
          <w:color w:val="000000"/>
          <w:sz w:val="24"/>
          <w:szCs w:val="24"/>
        </w:rPr>
        <w:t>Сведения об исполнении приведены в таблице:</w:t>
      </w:r>
      <w:r w:rsidR="00A2698B" w:rsidRPr="00406B22">
        <w:rPr>
          <w:rFonts w:ascii="TimesNewRoman" w:eastAsia="Times New Roman" w:hAnsi="TimesNewRoman" w:cs="Times New Roman"/>
          <w:color w:val="000000"/>
          <w:sz w:val="24"/>
          <w:szCs w:val="24"/>
        </w:rPr>
        <w:br/>
        <w:t xml:space="preserve">                                                                                                                                                        руб.</w:t>
      </w:r>
    </w:p>
    <w:tbl>
      <w:tblPr>
        <w:tblStyle w:val="a9"/>
        <w:tblW w:w="9464" w:type="dxa"/>
        <w:tblLook w:val="04A0" w:firstRow="1" w:lastRow="0" w:firstColumn="1" w:lastColumn="0" w:noHBand="0" w:noVBand="1"/>
      </w:tblPr>
      <w:tblGrid>
        <w:gridCol w:w="669"/>
        <w:gridCol w:w="4004"/>
        <w:gridCol w:w="1596"/>
        <w:gridCol w:w="1696"/>
        <w:gridCol w:w="1499"/>
      </w:tblGrid>
      <w:tr w:rsidR="00FC2241" w:rsidRPr="00406B22" w:rsidTr="00A2698B">
        <w:tc>
          <w:tcPr>
            <w:tcW w:w="669" w:type="dxa"/>
            <w:vAlign w:val="center"/>
          </w:tcPr>
          <w:p w:rsidR="00FC2241" w:rsidRPr="00406B22" w:rsidRDefault="00FC2241"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 п/п</w:t>
            </w:r>
          </w:p>
        </w:tc>
        <w:tc>
          <w:tcPr>
            <w:tcW w:w="4004" w:type="dxa"/>
            <w:vAlign w:val="center"/>
          </w:tcPr>
          <w:p w:rsidR="00FC2241" w:rsidRPr="00406B22" w:rsidRDefault="00FC2241"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Наименование</w:t>
            </w:r>
          </w:p>
        </w:tc>
        <w:tc>
          <w:tcPr>
            <w:tcW w:w="1596" w:type="dxa"/>
            <w:vAlign w:val="center"/>
          </w:tcPr>
          <w:p w:rsidR="00FC2241" w:rsidRPr="00406B22" w:rsidRDefault="00FC2241"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План на</w:t>
            </w:r>
          </w:p>
          <w:p w:rsidR="00FC2241" w:rsidRPr="00406B22" w:rsidRDefault="00FC2241" w:rsidP="00F10BEB">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202</w:t>
            </w:r>
            <w:r w:rsidR="00F10BEB" w:rsidRPr="00406B22">
              <w:rPr>
                <w:rFonts w:ascii="Times New Roman" w:hAnsi="Times New Roman" w:cs="Times New Roman"/>
                <w:i/>
                <w:sz w:val="24"/>
                <w:szCs w:val="24"/>
              </w:rPr>
              <w:t>4</w:t>
            </w:r>
            <w:r w:rsidRPr="00406B22">
              <w:rPr>
                <w:rFonts w:ascii="Times New Roman" w:hAnsi="Times New Roman" w:cs="Times New Roman"/>
                <w:i/>
                <w:sz w:val="24"/>
                <w:szCs w:val="24"/>
              </w:rPr>
              <w:t xml:space="preserve"> год</w:t>
            </w:r>
          </w:p>
        </w:tc>
        <w:tc>
          <w:tcPr>
            <w:tcW w:w="1696" w:type="dxa"/>
            <w:vAlign w:val="center"/>
          </w:tcPr>
          <w:p w:rsidR="00FC2241" w:rsidRPr="00406B22" w:rsidRDefault="00FC2241" w:rsidP="00F10BEB">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Исполнение за 202</w:t>
            </w:r>
            <w:r w:rsidR="00F10BEB" w:rsidRPr="00406B22">
              <w:rPr>
                <w:rFonts w:ascii="Times New Roman" w:hAnsi="Times New Roman" w:cs="Times New Roman"/>
                <w:i/>
                <w:sz w:val="24"/>
                <w:szCs w:val="24"/>
              </w:rPr>
              <w:t>4</w:t>
            </w:r>
            <w:r w:rsidRPr="00406B22">
              <w:rPr>
                <w:rFonts w:ascii="Times New Roman" w:hAnsi="Times New Roman" w:cs="Times New Roman"/>
                <w:i/>
                <w:sz w:val="24"/>
                <w:szCs w:val="24"/>
              </w:rPr>
              <w:t xml:space="preserve"> год</w:t>
            </w:r>
          </w:p>
        </w:tc>
        <w:tc>
          <w:tcPr>
            <w:tcW w:w="1499" w:type="dxa"/>
            <w:vAlign w:val="center"/>
          </w:tcPr>
          <w:p w:rsidR="00FC2241" w:rsidRPr="00406B22" w:rsidRDefault="00FC2241"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Исполнение к плану, %</w:t>
            </w:r>
          </w:p>
        </w:tc>
      </w:tr>
      <w:tr w:rsidR="00FC2241" w:rsidRPr="00406B22" w:rsidTr="00A2698B">
        <w:tc>
          <w:tcPr>
            <w:tcW w:w="669" w:type="dxa"/>
          </w:tcPr>
          <w:p w:rsidR="00FC2241" w:rsidRPr="00406B22" w:rsidRDefault="00FC2241" w:rsidP="00FC2241">
            <w:pPr>
              <w:spacing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lastRenderedPageBreak/>
              <w:t>1</w:t>
            </w:r>
          </w:p>
        </w:tc>
        <w:tc>
          <w:tcPr>
            <w:tcW w:w="4004" w:type="dxa"/>
          </w:tcPr>
          <w:p w:rsidR="00FC2241" w:rsidRPr="00406B22" w:rsidRDefault="00FC2241" w:rsidP="00360B25">
            <w:pPr>
              <w:spacing w:line="300" w:lineRule="auto"/>
              <w:contextualSpacing/>
              <w:rPr>
                <w:rFonts w:ascii="Times New Roman" w:hAnsi="Times New Roman" w:cs="Times New Roman"/>
                <w:sz w:val="24"/>
                <w:szCs w:val="24"/>
              </w:rPr>
            </w:pPr>
            <w:r w:rsidRPr="00406B22">
              <w:rPr>
                <w:rFonts w:ascii="Times New Roman" w:hAnsi="Times New Roman" w:cs="Times New Roman"/>
                <w:sz w:val="24"/>
                <w:szCs w:val="24"/>
              </w:rPr>
              <w:t xml:space="preserve">Подпрограмма </w:t>
            </w:r>
            <w:r w:rsidR="00360B25" w:rsidRPr="00406B22">
              <w:rPr>
                <w:rFonts w:ascii="Times New Roman" w:hAnsi="Times New Roman" w:cs="Times New Roman"/>
                <w:sz w:val="24"/>
                <w:szCs w:val="24"/>
              </w:rPr>
              <w:t xml:space="preserve">1 </w:t>
            </w:r>
            <w:r w:rsidRPr="00406B22">
              <w:rPr>
                <w:rFonts w:ascii="Times New Roman" w:hAnsi="Times New Roman" w:cs="Times New Roman"/>
                <w:sz w:val="24"/>
                <w:szCs w:val="24"/>
              </w:rPr>
              <w:t xml:space="preserve">«Обеспечение </w:t>
            </w:r>
            <w:r w:rsidR="00360B25" w:rsidRPr="00406B22">
              <w:rPr>
                <w:rFonts w:ascii="Times New Roman" w:hAnsi="Times New Roman" w:cs="Times New Roman"/>
                <w:sz w:val="24"/>
                <w:szCs w:val="24"/>
              </w:rPr>
              <w:t>сбалансированности и устойчивости бюджета города Енисейска</w:t>
            </w:r>
            <w:r w:rsidRPr="00406B22">
              <w:rPr>
                <w:rFonts w:ascii="Times New Roman" w:hAnsi="Times New Roman" w:cs="Times New Roman"/>
                <w:sz w:val="24"/>
                <w:szCs w:val="24"/>
              </w:rPr>
              <w:t>»</w:t>
            </w:r>
          </w:p>
        </w:tc>
        <w:tc>
          <w:tcPr>
            <w:tcW w:w="1596" w:type="dxa"/>
            <w:vAlign w:val="center"/>
          </w:tcPr>
          <w:p w:rsidR="00FC2241" w:rsidRPr="00406B22" w:rsidRDefault="00360B25"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0</w:t>
            </w:r>
          </w:p>
        </w:tc>
        <w:tc>
          <w:tcPr>
            <w:tcW w:w="1696" w:type="dxa"/>
            <w:vAlign w:val="center"/>
          </w:tcPr>
          <w:p w:rsidR="00FC2241" w:rsidRPr="00406B22" w:rsidRDefault="00360B25"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0</w:t>
            </w:r>
          </w:p>
        </w:tc>
        <w:tc>
          <w:tcPr>
            <w:tcW w:w="1499" w:type="dxa"/>
            <w:vAlign w:val="center"/>
          </w:tcPr>
          <w:p w:rsidR="00FC2241" w:rsidRPr="00406B22" w:rsidRDefault="00360B25"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0</w:t>
            </w:r>
          </w:p>
        </w:tc>
      </w:tr>
      <w:tr w:rsidR="00FC2241" w:rsidRPr="00406B22" w:rsidTr="00A2698B">
        <w:tc>
          <w:tcPr>
            <w:tcW w:w="669" w:type="dxa"/>
          </w:tcPr>
          <w:p w:rsidR="00FC2241" w:rsidRPr="00406B22" w:rsidRDefault="00FC2241" w:rsidP="00FC2241">
            <w:pPr>
              <w:spacing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2</w:t>
            </w:r>
          </w:p>
        </w:tc>
        <w:tc>
          <w:tcPr>
            <w:tcW w:w="4004" w:type="dxa"/>
          </w:tcPr>
          <w:p w:rsidR="00FC2241" w:rsidRPr="00406B22" w:rsidRDefault="00F10BEB" w:rsidP="00FC2241">
            <w:pPr>
              <w:spacing w:line="300" w:lineRule="auto"/>
              <w:contextualSpacing/>
              <w:rPr>
                <w:rFonts w:ascii="Times New Roman" w:hAnsi="Times New Roman" w:cs="Times New Roman"/>
                <w:sz w:val="24"/>
                <w:szCs w:val="24"/>
              </w:rPr>
            </w:pPr>
            <w:r w:rsidRPr="00406B22">
              <w:rPr>
                <w:rFonts w:ascii="Times New Roman" w:hAnsi="Times New Roman" w:cs="Times New Roman"/>
                <w:sz w:val="24"/>
                <w:szCs w:val="24"/>
              </w:rPr>
              <w:t>Подпрограмма 2 «Обеспечение реализации муниципальной программы и прочие мероприятия»</w:t>
            </w:r>
          </w:p>
        </w:tc>
        <w:tc>
          <w:tcPr>
            <w:tcW w:w="1596" w:type="dxa"/>
            <w:vAlign w:val="center"/>
          </w:tcPr>
          <w:p w:rsidR="00FC2241" w:rsidRPr="00406B22" w:rsidRDefault="00F10BEB" w:rsidP="00FC2241">
            <w:pPr>
              <w:spacing w:line="300" w:lineRule="auto"/>
              <w:contextualSpacing/>
              <w:jc w:val="center"/>
              <w:rPr>
                <w:rFonts w:ascii="Times New Roman" w:hAnsi="Times New Roman" w:cs="Times New Roman"/>
                <w:sz w:val="24"/>
                <w:szCs w:val="24"/>
              </w:rPr>
            </w:pPr>
            <w:r w:rsidRPr="00406B22">
              <w:rPr>
                <w:rFonts w:ascii="Times New Roman" w:hAnsi="Times New Roman" w:cs="Times New Roman"/>
                <w:sz w:val="24"/>
                <w:szCs w:val="24"/>
              </w:rPr>
              <w:t>13 245 790,0</w:t>
            </w:r>
          </w:p>
        </w:tc>
        <w:tc>
          <w:tcPr>
            <w:tcW w:w="1696" w:type="dxa"/>
            <w:vAlign w:val="center"/>
          </w:tcPr>
          <w:p w:rsidR="00FC2241" w:rsidRPr="00406B22" w:rsidRDefault="00F10BEB" w:rsidP="00FC2241">
            <w:pPr>
              <w:spacing w:line="300" w:lineRule="auto"/>
              <w:contextualSpacing/>
              <w:jc w:val="center"/>
              <w:rPr>
                <w:rFonts w:ascii="Times New Roman" w:hAnsi="Times New Roman" w:cs="Times New Roman"/>
                <w:sz w:val="24"/>
                <w:szCs w:val="24"/>
              </w:rPr>
            </w:pPr>
            <w:r w:rsidRPr="00406B22">
              <w:rPr>
                <w:rFonts w:ascii="Times New Roman" w:hAnsi="Times New Roman" w:cs="Times New Roman"/>
                <w:sz w:val="24"/>
                <w:szCs w:val="24"/>
              </w:rPr>
              <w:t>11 148 336,48</w:t>
            </w:r>
          </w:p>
        </w:tc>
        <w:tc>
          <w:tcPr>
            <w:tcW w:w="1499" w:type="dxa"/>
            <w:vAlign w:val="center"/>
          </w:tcPr>
          <w:p w:rsidR="00FC2241" w:rsidRPr="00406B22" w:rsidRDefault="00F10BEB" w:rsidP="00FC2241">
            <w:pPr>
              <w:spacing w:line="300" w:lineRule="auto"/>
              <w:contextualSpacing/>
              <w:jc w:val="center"/>
              <w:rPr>
                <w:rFonts w:ascii="Times New Roman" w:hAnsi="Times New Roman" w:cs="Times New Roman"/>
                <w:sz w:val="24"/>
                <w:szCs w:val="24"/>
              </w:rPr>
            </w:pPr>
            <w:r w:rsidRPr="00406B22">
              <w:rPr>
                <w:rFonts w:ascii="Times New Roman" w:hAnsi="Times New Roman" w:cs="Times New Roman"/>
                <w:sz w:val="24"/>
                <w:szCs w:val="24"/>
              </w:rPr>
              <w:t>84,2</w:t>
            </w:r>
          </w:p>
        </w:tc>
      </w:tr>
      <w:tr w:rsidR="00FC2241" w:rsidRPr="00406B22" w:rsidTr="00A2698B">
        <w:tc>
          <w:tcPr>
            <w:tcW w:w="669" w:type="dxa"/>
          </w:tcPr>
          <w:p w:rsidR="00FC2241" w:rsidRPr="00406B22" w:rsidRDefault="00FC2241" w:rsidP="00FC2241">
            <w:pPr>
              <w:spacing w:line="300" w:lineRule="auto"/>
              <w:contextualSpacing/>
              <w:jc w:val="both"/>
              <w:rPr>
                <w:rFonts w:ascii="Times New Roman" w:hAnsi="Times New Roman" w:cs="Times New Roman"/>
                <w:sz w:val="24"/>
                <w:szCs w:val="24"/>
              </w:rPr>
            </w:pPr>
          </w:p>
        </w:tc>
        <w:tc>
          <w:tcPr>
            <w:tcW w:w="4004" w:type="dxa"/>
          </w:tcPr>
          <w:p w:rsidR="00FC2241" w:rsidRPr="00406B22" w:rsidRDefault="00FC2241" w:rsidP="00FC2241">
            <w:pPr>
              <w:spacing w:line="300" w:lineRule="auto"/>
              <w:contextualSpacing/>
              <w:jc w:val="both"/>
              <w:rPr>
                <w:rFonts w:ascii="Times New Roman" w:hAnsi="Times New Roman" w:cs="Times New Roman"/>
                <w:i/>
                <w:sz w:val="24"/>
                <w:szCs w:val="24"/>
              </w:rPr>
            </w:pPr>
            <w:r w:rsidRPr="00406B22">
              <w:rPr>
                <w:rFonts w:ascii="Times New Roman" w:hAnsi="Times New Roman" w:cs="Times New Roman"/>
                <w:i/>
                <w:sz w:val="24"/>
                <w:szCs w:val="24"/>
              </w:rPr>
              <w:t>Итого по программе</w:t>
            </w:r>
          </w:p>
        </w:tc>
        <w:tc>
          <w:tcPr>
            <w:tcW w:w="1596" w:type="dxa"/>
          </w:tcPr>
          <w:p w:rsidR="00FC2241" w:rsidRPr="00406B22" w:rsidRDefault="00F10BEB"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13 245 790,0</w:t>
            </w:r>
          </w:p>
        </w:tc>
        <w:tc>
          <w:tcPr>
            <w:tcW w:w="1696" w:type="dxa"/>
          </w:tcPr>
          <w:p w:rsidR="00FC2241" w:rsidRPr="00406B22" w:rsidRDefault="00F10BEB"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11 148 336,48</w:t>
            </w:r>
          </w:p>
        </w:tc>
        <w:tc>
          <w:tcPr>
            <w:tcW w:w="1499" w:type="dxa"/>
          </w:tcPr>
          <w:p w:rsidR="00FC2241" w:rsidRPr="00406B22" w:rsidRDefault="00F10BEB" w:rsidP="00FC2241">
            <w:pPr>
              <w:spacing w:line="300" w:lineRule="auto"/>
              <w:contextualSpacing/>
              <w:jc w:val="center"/>
              <w:rPr>
                <w:rFonts w:ascii="Times New Roman" w:hAnsi="Times New Roman" w:cs="Times New Roman"/>
                <w:i/>
                <w:sz w:val="24"/>
                <w:szCs w:val="24"/>
              </w:rPr>
            </w:pPr>
            <w:r w:rsidRPr="00406B22">
              <w:rPr>
                <w:rFonts w:ascii="Times New Roman" w:hAnsi="Times New Roman" w:cs="Times New Roman"/>
                <w:i/>
                <w:sz w:val="24"/>
                <w:szCs w:val="24"/>
              </w:rPr>
              <w:t>84,2</w:t>
            </w:r>
          </w:p>
        </w:tc>
      </w:tr>
    </w:tbl>
    <w:p w:rsidR="00FC2241" w:rsidRPr="00406B22" w:rsidRDefault="00FC2241" w:rsidP="00FC2241">
      <w:pPr>
        <w:spacing w:after="0" w:line="300" w:lineRule="auto"/>
        <w:contextualSpacing/>
        <w:jc w:val="both"/>
        <w:rPr>
          <w:rFonts w:ascii="Times New Roman" w:hAnsi="Times New Roman" w:cs="Times New Roman"/>
          <w:sz w:val="24"/>
          <w:szCs w:val="24"/>
          <w:lang w:val="en-US"/>
        </w:rPr>
      </w:pPr>
    </w:p>
    <w:p w:rsidR="00FE598D" w:rsidRPr="00406B22" w:rsidRDefault="00FC2241" w:rsidP="00FE598D">
      <w:pPr>
        <w:spacing w:after="0" w:line="300" w:lineRule="auto"/>
        <w:contextualSpacing/>
        <w:jc w:val="both"/>
        <w:rPr>
          <w:rFonts w:ascii="Times New Roman" w:hAnsi="Times New Roman" w:cs="Times New Roman"/>
          <w:sz w:val="24"/>
          <w:szCs w:val="24"/>
        </w:rPr>
      </w:pPr>
      <w:r w:rsidRPr="00406B22">
        <w:rPr>
          <w:rFonts w:ascii="Times New Roman" w:hAnsi="Times New Roman" w:cs="Times New Roman"/>
          <w:sz w:val="24"/>
          <w:szCs w:val="24"/>
        </w:rPr>
        <w:tab/>
      </w:r>
      <w:r w:rsidR="00FE598D" w:rsidRPr="00406B22">
        <w:rPr>
          <w:rFonts w:ascii="Times New Roman" w:hAnsi="Times New Roman" w:cs="Times New Roman"/>
          <w:sz w:val="24"/>
          <w:szCs w:val="24"/>
        </w:rPr>
        <w:t>Для анализа степени достижений целей и результатов Программы установлены 7 целевых индикаторов и 10 показателей результативности. По результатам 2024 года значения целевых индикаторов достигли следующих значений:</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Целевой индикатор 1. Уровень дефицита бюджета города по отношению к доходам бюджета города без учета безвозмездных поступлений равен 4,5 %, при плановом показателе – не более10%.</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Целевой индикатор 2. Уровень открытости бюджетных данных - место города Енисейска в рейтинге, составляемом министерством финансов Красноярского края – рейтинг будет актуален в апреле 2025 года, при плановом показателе должен быть не ниже 3.</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Целевой индикатор 3. Доля расходов на обслуживание муниципального долга в общем объеме расходов бюджета города без учета субвенций из вышестоящих бюджетов составляет 0%, при плановом показателе не более 15%. Расходы на обслуживание муниципального долга отсутствовали.</w:t>
      </w:r>
      <w:r w:rsidRPr="00406B22">
        <w:rPr>
          <w:rFonts w:ascii="Times New Roman" w:hAnsi="Times New Roman" w:cs="Times New Roman"/>
          <w:sz w:val="24"/>
          <w:szCs w:val="24"/>
        </w:rPr>
        <w:tab/>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Целевой индикатор 4. Объем просроченной кредиторской задолженности по оплате труда (включая начисления по оплате труда) муниципальных учреждений в общем объеме расходов муниципального образования на оплату труда (включая начисления по оплате труда) - 0, у города Енисейска отсутствует просроченная задолженность по оплате труда.</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Целевой индикатор 5.</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Объем просроченной задолженности по обслуживанию долговых обязательств - 0, у города Енисейска отсутствует просроченная задолженность по долговым обязательствам.</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Целевой индикатор 6.</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Отношение количества проведенных контрольных мероприятий к количеству контрольных мероприятий, предусмотренных планами контрольной деятельности на соответствующий финансовый год равен 100 %. Показатель достигнут  в полном объеме.</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Целевой индикатор 7. Отношение количества исполненных представлений, вынесенных по результатам проведенных контрольных мероприятий, к общему количеству представлений, вынесенных по результатам проведенных контрольных мероприятий в соответствующем финансовом году составляет 100 %, из 8 предписаний, вынесенных по результатам проведенных контрольных мероприятий - 8 исполнено. </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 В рамках подпрограммы «Обеспечение сбалансированности и устойчивости бюджета города Енисейска» показателем достижения данной задачи является соблюдение показателей предельного объема муниципального долга муниципального образования и предельного объема расходов на обслуживание муниципального долга в пределах, установленных решением о бюджете в соответствии с нормами бюджетного законодательства РФ.</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lastRenderedPageBreak/>
        <w:t>Показатель результативности 1. Удельный вес муниципального долга в собственных доходах бюджета города достигнут на уровне 6%, при плановом значении не более 100%.</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 xml:space="preserve">Показатель результативности 2. Просроченная задолженность по долговым обязательствам города отсутствует и составляет 0 </w:t>
      </w:r>
      <w:proofErr w:type="spellStart"/>
      <w:r w:rsidRPr="00406B22">
        <w:rPr>
          <w:rFonts w:ascii="Times New Roman" w:hAnsi="Times New Roman" w:cs="Times New Roman"/>
          <w:sz w:val="24"/>
          <w:szCs w:val="24"/>
        </w:rPr>
        <w:t>тыс.руб</w:t>
      </w:r>
      <w:proofErr w:type="spellEnd"/>
      <w:r w:rsidRPr="00406B22">
        <w:rPr>
          <w:rFonts w:ascii="Times New Roman" w:hAnsi="Times New Roman" w:cs="Times New Roman"/>
          <w:sz w:val="24"/>
          <w:szCs w:val="24"/>
        </w:rPr>
        <w:t xml:space="preserve">. </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3. Количество публикаций на сайте города «Бюджет для граждан» составляет 6 шт.</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4. Количество проведенных контрольных мероприятий по итогам года составило 10 мероприятий, что соответствует плановому значению показателя.</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5. Соотношение количества фактически проведенных контрольных мероприятий с количеством запланированных -  100%.</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Подпрограмма «Обеспечение реализации муниципальной программы и прочие мероприятия»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1. Процент исполнения расходных обязательств города (за исключением безвозмездных поступлений) равен 98 %, при плановом показателе не менее 95%;</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2. Количество главных распорядителей (распорядителей) бюджетных средств с оценкой качества финансового менеджмента не ниже 4  составляет - 3, при плановом значении 6.</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3. Доля расходов бюджета города, формируемых в рамках муниципальных программ города Енисейска составляет 91%, при плановом значении не менее 90%;</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4. Соблюдение установленных Бюджетным кодексом Российской Федерации требований по срокам внесения проекта бюджета города и отчета об его исполнении в представительный орган, ограничений по показателям бюджета города - 100 %, информация представлена в полном объеме и в установленные сроки.</w:t>
      </w:r>
    </w:p>
    <w:p w:rsidR="00FE598D" w:rsidRPr="00406B22" w:rsidRDefault="00FE598D" w:rsidP="00FE598D">
      <w:pPr>
        <w:spacing w:after="0" w:line="300" w:lineRule="auto"/>
        <w:ind w:firstLine="708"/>
        <w:contextualSpacing/>
        <w:jc w:val="both"/>
        <w:rPr>
          <w:rFonts w:ascii="Times New Roman" w:hAnsi="Times New Roman" w:cs="Times New Roman"/>
          <w:sz w:val="24"/>
          <w:szCs w:val="24"/>
        </w:rPr>
      </w:pPr>
      <w:r w:rsidRPr="00406B22">
        <w:rPr>
          <w:rFonts w:ascii="Times New Roman" w:hAnsi="Times New Roman" w:cs="Times New Roman"/>
          <w:sz w:val="24"/>
          <w:szCs w:val="24"/>
        </w:rPr>
        <w:t>Показатель результативности 5.</w:t>
      </w:r>
      <w:r w:rsidRPr="00406B22">
        <w:rPr>
          <w:rFonts w:ascii="Times New Roman" w:hAnsi="Times New Roman" w:cs="Times New Roman"/>
          <w:b/>
          <w:sz w:val="24"/>
          <w:szCs w:val="24"/>
        </w:rPr>
        <w:t xml:space="preserve"> </w:t>
      </w:r>
      <w:r w:rsidRPr="00406B22">
        <w:rPr>
          <w:rFonts w:ascii="Times New Roman" w:hAnsi="Times New Roman" w:cs="Times New Roman"/>
          <w:sz w:val="24"/>
          <w:szCs w:val="24"/>
        </w:rPr>
        <w:t>Соблюдение установленных законодательством Российской Федерации требований о составе годовой бюджетной отчетности - 100 %, годовая отчетность представлена в полном объеме и в установленные Министерством финансов Красноярского края сроки.</w:t>
      </w:r>
    </w:p>
    <w:p w:rsidR="002013C1" w:rsidRPr="00406B22" w:rsidRDefault="002013C1" w:rsidP="008768D2">
      <w:pPr>
        <w:spacing w:after="0" w:line="240" w:lineRule="auto"/>
        <w:contextualSpacing/>
        <w:jc w:val="both"/>
        <w:rPr>
          <w:rFonts w:ascii="Times New Roman" w:hAnsi="Times New Roman" w:cs="Times New Roman"/>
          <w:sz w:val="24"/>
          <w:szCs w:val="24"/>
        </w:rPr>
      </w:pPr>
    </w:p>
    <w:p w:rsidR="00C4575C" w:rsidRPr="00406B22" w:rsidRDefault="002B6EE0" w:rsidP="00236F9C">
      <w:pPr>
        <w:autoSpaceDE w:val="0"/>
        <w:autoSpaceDN w:val="0"/>
        <w:adjustRightInd w:val="0"/>
        <w:spacing w:after="0" w:line="240" w:lineRule="auto"/>
        <w:jc w:val="both"/>
        <w:rPr>
          <w:rFonts w:ascii="Times New Roman" w:hAnsi="Times New Roman" w:cs="Times New Roman"/>
          <w:b/>
          <w:i/>
          <w:sz w:val="24"/>
          <w:szCs w:val="24"/>
        </w:rPr>
      </w:pPr>
      <w:r w:rsidRPr="00406B22">
        <w:rPr>
          <w:rFonts w:ascii="Times New Roman" w:hAnsi="Times New Roman" w:cs="Times New Roman"/>
          <w:sz w:val="24"/>
          <w:szCs w:val="24"/>
        </w:rPr>
        <w:tab/>
      </w:r>
      <w:r w:rsidR="00236F9C" w:rsidRPr="00406B22">
        <w:rPr>
          <w:rFonts w:ascii="Times New Roman" w:hAnsi="Times New Roman" w:cs="Times New Roman"/>
          <w:b/>
          <w:i/>
          <w:sz w:val="24"/>
          <w:szCs w:val="24"/>
        </w:rPr>
        <w:t>11. Муниципальная программа «</w:t>
      </w:r>
      <w:r w:rsidR="00966FBE" w:rsidRPr="00406B22">
        <w:rPr>
          <w:rFonts w:ascii="Times New Roman" w:hAnsi="Times New Roman" w:cs="Times New Roman"/>
          <w:b/>
          <w:i/>
          <w:sz w:val="24"/>
          <w:szCs w:val="24"/>
        </w:rPr>
        <w:t xml:space="preserve">Молодежь города Енисейска в </w:t>
      </w:r>
      <w:r w:rsidR="00966FBE" w:rsidRPr="00406B22">
        <w:rPr>
          <w:rFonts w:ascii="Times New Roman" w:hAnsi="Times New Roman" w:cs="Times New Roman"/>
          <w:b/>
          <w:i/>
          <w:sz w:val="24"/>
          <w:szCs w:val="24"/>
          <w:lang w:val="en-US"/>
        </w:rPr>
        <w:t>XXI</w:t>
      </w:r>
      <w:r w:rsidR="00966FBE" w:rsidRPr="00406B22">
        <w:rPr>
          <w:rFonts w:ascii="Times New Roman" w:hAnsi="Times New Roman" w:cs="Times New Roman"/>
          <w:b/>
          <w:i/>
          <w:sz w:val="24"/>
          <w:szCs w:val="24"/>
        </w:rPr>
        <w:t xml:space="preserve"> веке</w:t>
      </w:r>
      <w:r w:rsidR="0003077E" w:rsidRPr="00406B22">
        <w:rPr>
          <w:rFonts w:ascii="Times New Roman" w:hAnsi="Times New Roman" w:cs="Times New Roman"/>
          <w:b/>
          <w:i/>
          <w:sz w:val="24"/>
          <w:szCs w:val="24"/>
        </w:rPr>
        <w:t>, 2024-2026 годы</w:t>
      </w:r>
      <w:r w:rsidR="00C4575C" w:rsidRPr="00406B22">
        <w:rPr>
          <w:rFonts w:ascii="Times New Roman" w:hAnsi="Times New Roman" w:cs="Times New Roman"/>
          <w:b/>
          <w:i/>
          <w:sz w:val="24"/>
          <w:szCs w:val="24"/>
        </w:rPr>
        <w:t>», утв</w:t>
      </w:r>
      <w:r w:rsidR="00CE25D8" w:rsidRPr="00406B22">
        <w:rPr>
          <w:rFonts w:ascii="Times New Roman" w:hAnsi="Times New Roman" w:cs="Times New Roman"/>
          <w:b/>
          <w:i/>
          <w:sz w:val="24"/>
          <w:szCs w:val="24"/>
        </w:rPr>
        <w:t>ерждена</w:t>
      </w:r>
      <w:r w:rsidR="00C4575C" w:rsidRPr="00406B22">
        <w:rPr>
          <w:rFonts w:ascii="Times New Roman" w:hAnsi="Times New Roman" w:cs="Times New Roman"/>
          <w:b/>
          <w:i/>
          <w:sz w:val="24"/>
          <w:szCs w:val="24"/>
        </w:rPr>
        <w:t xml:space="preserve"> постановл</w:t>
      </w:r>
      <w:r w:rsidR="00864220" w:rsidRPr="00406B22">
        <w:rPr>
          <w:rFonts w:ascii="Times New Roman" w:hAnsi="Times New Roman" w:cs="Times New Roman"/>
          <w:b/>
          <w:i/>
          <w:sz w:val="24"/>
          <w:szCs w:val="24"/>
        </w:rPr>
        <w:t xml:space="preserve">ением администрации города от </w:t>
      </w:r>
      <w:r w:rsidR="0068262E" w:rsidRPr="00406B22">
        <w:rPr>
          <w:rFonts w:ascii="Times New Roman" w:hAnsi="Times New Roman" w:cs="Times New Roman"/>
          <w:b/>
          <w:i/>
          <w:sz w:val="24"/>
          <w:szCs w:val="24"/>
        </w:rPr>
        <w:t>21</w:t>
      </w:r>
      <w:r w:rsidR="00864220" w:rsidRPr="00406B22">
        <w:rPr>
          <w:rFonts w:ascii="Times New Roman" w:hAnsi="Times New Roman" w:cs="Times New Roman"/>
          <w:b/>
          <w:i/>
          <w:sz w:val="24"/>
          <w:szCs w:val="24"/>
        </w:rPr>
        <w:t>.</w:t>
      </w:r>
      <w:r w:rsidR="0068262E" w:rsidRPr="00406B22">
        <w:rPr>
          <w:rFonts w:ascii="Times New Roman" w:hAnsi="Times New Roman" w:cs="Times New Roman"/>
          <w:b/>
          <w:i/>
          <w:sz w:val="24"/>
          <w:szCs w:val="24"/>
        </w:rPr>
        <w:t>09</w:t>
      </w:r>
      <w:r w:rsidR="00864220" w:rsidRPr="00406B22">
        <w:rPr>
          <w:rFonts w:ascii="Times New Roman" w:hAnsi="Times New Roman" w:cs="Times New Roman"/>
          <w:b/>
          <w:i/>
          <w:sz w:val="24"/>
          <w:szCs w:val="24"/>
        </w:rPr>
        <w:t>.</w:t>
      </w:r>
      <w:r w:rsidR="0068262E" w:rsidRPr="00406B22">
        <w:rPr>
          <w:rFonts w:ascii="Times New Roman" w:hAnsi="Times New Roman" w:cs="Times New Roman"/>
          <w:b/>
          <w:i/>
          <w:sz w:val="24"/>
          <w:szCs w:val="24"/>
        </w:rPr>
        <w:t>2023</w:t>
      </w:r>
      <w:r w:rsidR="00864220" w:rsidRPr="00406B22">
        <w:rPr>
          <w:rFonts w:ascii="Times New Roman" w:hAnsi="Times New Roman" w:cs="Times New Roman"/>
          <w:b/>
          <w:i/>
          <w:sz w:val="24"/>
          <w:szCs w:val="24"/>
        </w:rPr>
        <w:t xml:space="preserve"> №</w:t>
      </w:r>
      <w:r w:rsidR="0068262E" w:rsidRPr="00406B22">
        <w:rPr>
          <w:rFonts w:ascii="Times New Roman" w:hAnsi="Times New Roman" w:cs="Times New Roman"/>
          <w:b/>
          <w:i/>
          <w:sz w:val="24"/>
          <w:szCs w:val="24"/>
        </w:rPr>
        <w:t>364</w:t>
      </w:r>
      <w:r w:rsidR="00C4575C" w:rsidRPr="00406B22">
        <w:rPr>
          <w:rFonts w:ascii="Times New Roman" w:hAnsi="Times New Roman" w:cs="Times New Roman"/>
          <w:b/>
          <w:i/>
          <w:sz w:val="24"/>
          <w:szCs w:val="24"/>
        </w:rPr>
        <w:t>-п,</w:t>
      </w:r>
      <w:r w:rsidR="00864220" w:rsidRPr="00406B22">
        <w:rPr>
          <w:rFonts w:ascii="Times New Roman" w:hAnsi="Times New Roman" w:cs="Times New Roman"/>
          <w:b/>
          <w:i/>
          <w:sz w:val="24"/>
          <w:szCs w:val="24"/>
        </w:rPr>
        <w:t xml:space="preserve"> (в редакции постановления администрации города от </w:t>
      </w:r>
      <w:r w:rsidR="0068262E" w:rsidRPr="00406B22">
        <w:rPr>
          <w:rFonts w:ascii="Times New Roman" w:hAnsi="Times New Roman" w:cs="Times New Roman"/>
          <w:b/>
          <w:i/>
          <w:sz w:val="24"/>
          <w:szCs w:val="24"/>
        </w:rPr>
        <w:t>28</w:t>
      </w:r>
      <w:r w:rsidR="00864220" w:rsidRPr="00406B22">
        <w:rPr>
          <w:rFonts w:ascii="Times New Roman" w:hAnsi="Times New Roman" w:cs="Times New Roman"/>
          <w:b/>
          <w:i/>
          <w:sz w:val="24"/>
          <w:szCs w:val="24"/>
        </w:rPr>
        <w:t>.</w:t>
      </w:r>
      <w:r w:rsidR="0068262E" w:rsidRPr="00406B22">
        <w:rPr>
          <w:rFonts w:ascii="Times New Roman" w:hAnsi="Times New Roman" w:cs="Times New Roman"/>
          <w:b/>
          <w:i/>
          <w:sz w:val="24"/>
          <w:szCs w:val="24"/>
        </w:rPr>
        <w:t>12</w:t>
      </w:r>
      <w:r w:rsidR="00864220" w:rsidRPr="00406B22">
        <w:rPr>
          <w:rFonts w:ascii="Times New Roman" w:hAnsi="Times New Roman" w:cs="Times New Roman"/>
          <w:b/>
          <w:i/>
          <w:sz w:val="24"/>
          <w:szCs w:val="24"/>
        </w:rPr>
        <w:t>.20</w:t>
      </w:r>
      <w:r w:rsidR="00F821F3" w:rsidRPr="00406B22">
        <w:rPr>
          <w:rFonts w:ascii="Times New Roman" w:hAnsi="Times New Roman" w:cs="Times New Roman"/>
          <w:b/>
          <w:i/>
          <w:sz w:val="24"/>
          <w:szCs w:val="24"/>
        </w:rPr>
        <w:t>2</w:t>
      </w:r>
      <w:r w:rsidR="0068262E" w:rsidRPr="00406B22">
        <w:rPr>
          <w:rFonts w:ascii="Times New Roman" w:hAnsi="Times New Roman" w:cs="Times New Roman"/>
          <w:b/>
          <w:i/>
          <w:sz w:val="24"/>
          <w:szCs w:val="24"/>
        </w:rPr>
        <w:t>4</w:t>
      </w:r>
      <w:r w:rsidR="00864220" w:rsidRPr="00406B22">
        <w:rPr>
          <w:rFonts w:ascii="Times New Roman" w:hAnsi="Times New Roman" w:cs="Times New Roman"/>
          <w:b/>
          <w:i/>
          <w:sz w:val="24"/>
          <w:szCs w:val="24"/>
        </w:rPr>
        <w:t xml:space="preserve"> №</w:t>
      </w:r>
      <w:r w:rsidR="0068262E" w:rsidRPr="00406B22">
        <w:rPr>
          <w:rFonts w:ascii="Times New Roman" w:hAnsi="Times New Roman" w:cs="Times New Roman"/>
          <w:b/>
          <w:i/>
          <w:sz w:val="24"/>
          <w:szCs w:val="24"/>
        </w:rPr>
        <w:t>4</w:t>
      </w:r>
      <w:r w:rsidR="00C907FD" w:rsidRPr="00406B22">
        <w:rPr>
          <w:rFonts w:ascii="Times New Roman" w:hAnsi="Times New Roman" w:cs="Times New Roman"/>
          <w:b/>
          <w:i/>
          <w:sz w:val="24"/>
          <w:szCs w:val="24"/>
        </w:rPr>
        <w:t>20</w:t>
      </w:r>
      <w:r w:rsidR="00864220" w:rsidRPr="00406B22">
        <w:rPr>
          <w:rFonts w:ascii="Times New Roman" w:hAnsi="Times New Roman" w:cs="Times New Roman"/>
          <w:b/>
          <w:i/>
          <w:sz w:val="24"/>
          <w:szCs w:val="24"/>
        </w:rPr>
        <w:t>-п)</w:t>
      </w:r>
      <w:r w:rsidR="00BC61EA" w:rsidRPr="00406B22">
        <w:rPr>
          <w:rFonts w:ascii="Times New Roman" w:hAnsi="Times New Roman" w:cs="Times New Roman"/>
          <w:b/>
          <w:i/>
          <w:sz w:val="24"/>
          <w:szCs w:val="24"/>
        </w:rPr>
        <w:t>,</w:t>
      </w:r>
      <w:r w:rsidR="00864220" w:rsidRPr="00406B22">
        <w:rPr>
          <w:rFonts w:ascii="Times New Roman" w:hAnsi="Times New Roman" w:cs="Times New Roman"/>
          <w:b/>
          <w:i/>
          <w:sz w:val="24"/>
          <w:szCs w:val="24"/>
        </w:rPr>
        <w:t xml:space="preserve"> ответственный исполнитель </w:t>
      </w:r>
      <w:r w:rsidR="00C4575C" w:rsidRPr="00406B22">
        <w:rPr>
          <w:rFonts w:ascii="Times New Roman" w:hAnsi="Times New Roman" w:cs="Times New Roman"/>
          <w:b/>
          <w:i/>
          <w:sz w:val="24"/>
          <w:szCs w:val="24"/>
        </w:rPr>
        <w:t xml:space="preserve"> – администрация города</w:t>
      </w:r>
      <w:r w:rsidR="007910FC" w:rsidRPr="00406B22">
        <w:rPr>
          <w:rFonts w:ascii="Times New Roman" w:hAnsi="Times New Roman" w:cs="Times New Roman"/>
          <w:b/>
          <w:i/>
          <w:sz w:val="24"/>
          <w:szCs w:val="24"/>
        </w:rPr>
        <w:t xml:space="preserve"> Енисейска</w:t>
      </w:r>
      <w:r w:rsidR="00A7773B" w:rsidRPr="00406B22">
        <w:rPr>
          <w:rFonts w:ascii="Times New Roman" w:hAnsi="Times New Roman" w:cs="Times New Roman"/>
          <w:b/>
          <w:i/>
          <w:sz w:val="24"/>
          <w:szCs w:val="24"/>
        </w:rPr>
        <w:t>.</w:t>
      </w:r>
    </w:p>
    <w:p w:rsidR="0068262E" w:rsidRPr="00406B22" w:rsidRDefault="0068262E" w:rsidP="0068262E">
      <w:pPr>
        <w:spacing w:after="0" w:line="240" w:lineRule="auto"/>
        <w:ind w:firstLine="708"/>
        <w:jc w:val="both"/>
        <w:rPr>
          <w:rFonts w:ascii="Times New Roman" w:hAnsi="Times New Roman" w:cs="Times New Roman"/>
          <w:sz w:val="24"/>
          <w:szCs w:val="24"/>
        </w:rPr>
      </w:pPr>
    </w:p>
    <w:p w:rsidR="0068262E" w:rsidRPr="00406B22" w:rsidRDefault="0068262E" w:rsidP="0068262E">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9 194,5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xml:space="preserve">., освоено 8 815,3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(95,88%)., в том числе:</w:t>
      </w:r>
    </w:p>
    <w:p w:rsidR="0068262E" w:rsidRPr="00406B22" w:rsidRDefault="0068262E" w:rsidP="0068262E">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-за счет средств краевого бюджета – 749,1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68262E" w:rsidRPr="00406B22" w:rsidRDefault="0068262E" w:rsidP="0068262E">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8 066,2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A250AE" w:rsidRPr="00406B22" w:rsidRDefault="0068262E" w:rsidP="0068262E">
      <w:pPr>
        <w:pStyle w:val="a6"/>
        <w:ind w:firstLine="567"/>
        <w:jc w:val="both"/>
        <w:rPr>
          <w:rFonts w:ascii="Times New Roman" w:hAnsi="Times New Roman" w:cs="Times New Roman"/>
          <w:color w:val="000000"/>
          <w:sz w:val="24"/>
          <w:szCs w:val="24"/>
          <w:shd w:val="clear" w:color="auto" w:fill="FFFFFF"/>
        </w:rPr>
      </w:pPr>
      <w:r w:rsidRPr="00406B22">
        <w:rPr>
          <w:rFonts w:ascii="Times New Roman" w:hAnsi="Times New Roman" w:cs="Times New Roman"/>
          <w:sz w:val="24"/>
          <w:szCs w:val="24"/>
        </w:rPr>
        <w:t xml:space="preserve">В состав муниципальной программы входит </w:t>
      </w:r>
      <w:r w:rsidR="00C907FD" w:rsidRPr="00406B22">
        <w:rPr>
          <w:rFonts w:ascii="Times New Roman" w:hAnsi="Times New Roman" w:cs="Times New Roman"/>
          <w:sz w:val="24"/>
          <w:szCs w:val="24"/>
        </w:rPr>
        <w:t>5</w:t>
      </w:r>
      <w:r w:rsidR="00A250AE" w:rsidRPr="00406B22">
        <w:rPr>
          <w:rFonts w:ascii="Times New Roman" w:hAnsi="Times New Roman" w:cs="Times New Roman"/>
          <w:color w:val="000000"/>
          <w:sz w:val="24"/>
          <w:szCs w:val="24"/>
          <w:shd w:val="clear" w:color="auto" w:fill="FFFFFF"/>
        </w:rPr>
        <w:t xml:space="preserve"> подпрограмм:</w:t>
      </w:r>
    </w:p>
    <w:p w:rsidR="00A250AE" w:rsidRPr="00406B22" w:rsidRDefault="00A250AE" w:rsidP="007B323C">
      <w:pPr>
        <w:pStyle w:val="ConsPlusNormal"/>
        <w:widowControl/>
        <w:ind w:firstLine="0"/>
        <w:rPr>
          <w:rFonts w:ascii="Times New Roman" w:hAnsi="Times New Roman" w:cs="Times New Roman"/>
          <w:sz w:val="24"/>
          <w:szCs w:val="24"/>
        </w:rPr>
      </w:pPr>
      <w:r w:rsidRPr="00406B22">
        <w:rPr>
          <w:rFonts w:ascii="Times New Roman" w:hAnsi="Times New Roman" w:cs="Times New Roman"/>
          <w:sz w:val="24"/>
          <w:szCs w:val="24"/>
        </w:rPr>
        <w:t>Подпрограмма 1 «</w:t>
      </w:r>
      <w:r w:rsidR="0068262E" w:rsidRPr="00406B22">
        <w:rPr>
          <w:rFonts w:ascii="Times New Roman" w:hAnsi="Times New Roman" w:cs="Times New Roman"/>
          <w:sz w:val="24"/>
          <w:szCs w:val="24"/>
        </w:rPr>
        <w:t>Содействие творческой молодежи»</w:t>
      </w:r>
    </w:p>
    <w:p w:rsidR="00A250AE" w:rsidRPr="00406B22" w:rsidRDefault="00A250AE" w:rsidP="007B323C">
      <w:pPr>
        <w:pStyle w:val="ConsPlusNormal"/>
        <w:widowControl/>
        <w:ind w:firstLine="0"/>
        <w:rPr>
          <w:rFonts w:ascii="Times New Roman" w:hAnsi="Times New Roman" w:cs="Times New Roman"/>
          <w:spacing w:val="2"/>
          <w:sz w:val="24"/>
          <w:szCs w:val="24"/>
          <w:shd w:val="clear" w:color="auto" w:fill="FFFFFF"/>
        </w:rPr>
      </w:pPr>
      <w:r w:rsidRPr="00406B22">
        <w:rPr>
          <w:rFonts w:ascii="Times New Roman" w:hAnsi="Times New Roman" w:cs="Times New Roman"/>
          <w:sz w:val="24"/>
          <w:szCs w:val="24"/>
        </w:rPr>
        <w:t xml:space="preserve">Подпрограмма 2 </w:t>
      </w:r>
      <w:r w:rsidRPr="00406B22">
        <w:rPr>
          <w:rFonts w:ascii="Times New Roman" w:hAnsi="Times New Roman" w:cs="Times New Roman"/>
          <w:spacing w:val="2"/>
          <w:sz w:val="24"/>
          <w:szCs w:val="24"/>
          <w:shd w:val="clear" w:color="auto" w:fill="FFFFFF"/>
        </w:rPr>
        <w:t>«Гражданская идентичность»</w:t>
      </w:r>
    </w:p>
    <w:p w:rsidR="00A250AE" w:rsidRPr="00406B22" w:rsidRDefault="00A250AE" w:rsidP="007B323C">
      <w:pPr>
        <w:pStyle w:val="ConsPlusNormal"/>
        <w:widowControl/>
        <w:ind w:firstLine="0"/>
        <w:rPr>
          <w:rFonts w:ascii="Times New Roman" w:hAnsi="Times New Roman" w:cs="Times New Roman"/>
          <w:spacing w:val="2"/>
          <w:sz w:val="24"/>
          <w:szCs w:val="24"/>
          <w:shd w:val="clear" w:color="auto" w:fill="FFFFFF"/>
        </w:rPr>
      </w:pPr>
      <w:r w:rsidRPr="00406B22">
        <w:rPr>
          <w:rFonts w:ascii="Times New Roman" w:hAnsi="Times New Roman" w:cs="Times New Roman"/>
          <w:spacing w:val="2"/>
          <w:sz w:val="24"/>
          <w:szCs w:val="24"/>
          <w:shd w:val="clear" w:color="auto" w:fill="FFFFFF"/>
        </w:rPr>
        <w:t>Подпрограмма 3 «</w:t>
      </w:r>
      <w:r w:rsidRPr="00406B22">
        <w:rPr>
          <w:rFonts w:ascii="Times New Roman" w:hAnsi="Times New Roman" w:cs="Times New Roman"/>
          <w:sz w:val="24"/>
          <w:szCs w:val="24"/>
        </w:rPr>
        <w:t>Содействие трудовой занятости и самоопределению молодежи</w:t>
      </w:r>
      <w:r w:rsidRPr="00406B22">
        <w:rPr>
          <w:rFonts w:ascii="Times New Roman" w:hAnsi="Times New Roman" w:cs="Times New Roman"/>
          <w:spacing w:val="2"/>
          <w:sz w:val="24"/>
          <w:szCs w:val="24"/>
          <w:shd w:val="clear" w:color="auto" w:fill="FFFFFF"/>
        </w:rPr>
        <w:t>»</w:t>
      </w:r>
    </w:p>
    <w:p w:rsidR="00A250AE" w:rsidRPr="00406B22" w:rsidRDefault="00A250AE" w:rsidP="007B323C">
      <w:pPr>
        <w:pStyle w:val="ConsPlusNormal"/>
        <w:widowControl/>
        <w:ind w:firstLine="0"/>
        <w:rPr>
          <w:rFonts w:ascii="Times New Roman" w:hAnsi="Times New Roman" w:cs="Times New Roman"/>
          <w:sz w:val="24"/>
          <w:szCs w:val="24"/>
        </w:rPr>
      </w:pPr>
      <w:r w:rsidRPr="00406B22">
        <w:rPr>
          <w:rFonts w:ascii="Times New Roman" w:hAnsi="Times New Roman" w:cs="Times New Roman"/>
          <w:spacing w:val="2"/>
          <w:sz w:val="24"/>
          <w:szCs w:val="24"/>
          <w:shd w:val="clear" w:color="auto" w:fill="FFFFFF"/>
        </w:rPr>
        <w:lastRenderedPageBreak/>
        <w:t>Подпрограмма 4 «</w:t>
      </w:r>
      <w:r w:rsidRPr="00406B22">
        <w:rPr>
          <w:rFonts w:ascii="Times New Roman" w:hAnsi="Times New Roman" w:cs="Times New Roman"/>
          <w:sz w:val="24"/>
          <w:szCs w:val="24"/>
        </w:rPr>
        <w:t>Пропаганда здорового образа жизни</w:t>
      </w:r>
      <w:r w:rsidRPr="00406B22">
        <w:rPr>
          <w:rFonts w:ascii="Times New Roman" w:hAnsi="Times New Roman" w:cs="Times New Roman"/>
          <w:spacing w:val="2"/>
          <w:sz w:val="24"/>
          <w:szCs w:val="24"/>
          <w:shd w:val="clear" w:color="auto" w:fill="FFFFFF"/>
        </w:rPr>
        <w:t>»</w:t>
      </w:r>
    </w:p>
    <w:p w:rsidR="00A250AE" w:rsidRPr="00406B22" w:rsidRDefault="00A250AE" w:rsidP="007B323C">
      <w:pPr>
        <w:pStyle w:val="ad"/>
        <w:tabs>
          <w:tab w:val="left" w:pos="0"/>
        </w:tabs>
        <w:spacing w:after="0"/>
        <w:rPr>
          <w:spacing w:val="2"/>
          <w:shd w:val="clear" w:color="auto" w:fill="FFFFFF"/>
        </w:rPr>
      </w:pPr>
      <w:r w:rsidRPr="00406B22">
        <w:t xml:space="preserve">Подпрограмма 5 </w:t>
      </w:r>
      <w:r w:rsidRPr="00406B22">
        <w:rPr>
          <w:spacing w:val="2"/>
          <w:shd w:val="clear" w:color="auto" w:fill="FFFFFF"/>
        </w:rPr>
        <w:t>«</w:t>
      </w:r>
      <w:r w:rsidRPr="00406B22">
        <w:t>Обеспечение реализации программы</w:t>
      </w:r>
      <w:r w:rsidR="007B323C" w:rsidRPr="00406B22">
        <w:rPr>
          <w:spacing w:val="2"/>
          <w:shd w:val="clear" w:color="auto" w:fill="FFFFFF"/>
        </w:rPr>
        <w:t>»</w:t>
      </w:r>
      <w:r w:rsidR="00C907FD" w:rsidRPr="00406B22">
        <w:rPr>
          <w:spacing w:val="2"/>
          <w:shd w:val="clear" w:color="auto" w:fill="FFFFFF"/>
        </w:rPr>
        <w:t>.</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В 2024 году развитие молодежной политики в городе Енисейске было сосредоточено на создании условий, способствующих активному включению молодежи в процессы социально-экономического, общественно-политического и социально-досугового развития. Основная цель - формирование активной гражданской позиции у молодых людей, что позволит им не только реализовывать свои идеи и инициативы, но и вносить значимый вклад в жизнь города.</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В городе Енисейске на данный момент функционирует одно учреждение целью которого является работа с молодежью - </w:t>
      </w:r>
      <w:bookmarkStart w:id="2" w:name="_Hlk189834090"/>
      <w:r w:rsidRPr="00406B22">
        <w:rPr>
          <w:rFonts w:ascii="Times New Roman" w:hAnsi="Times New Roman" w:cs="Times New Roman"/>
          <w:sz w:val="24"/>
          <w:szCs w:val="24"/>
        </w:rPr>
        <w:t>МБУ «Молодежный центр г. Енисейска».</w:t>
      </w:r>
    </w:p>
    <w:bookmarkEnd w:id="2"/>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На базе МБУ «Молодежный центр г. Енисейска» осуществляют свою деятельность 3 резидентских организации: РФЛС «Фаворит», МОО инвалидов Союз «Чернобыль», СК «Ермак».</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В МБУ «Молодежный центр г. Енисейска» продолжают функционировать пять муниципальных штабов краевых флагманских программ, каждая из которых нацелена на развитие и поддержку молодежи в различных сферах:</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1. «МЫВМЕСТЕ» - программа активно развивает волонтерское движение в нашем городе. В настоящее время в Енисейске работают 884 волонтера, из которых 93 являются волонтерами МБУ «Молодежный центр г. Енисейска». Их усилия направлены на организацию волонтерского сопровождения муниципальных мероприятий.</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2. «Мы достигаем». В рамках этой программы МБУ «Молодежный центр г. Енисейска» совместно с МБУ ДО «Спортивная школа» г. Енисейска и МАУ «Центр физической культуры и спорта» организуются различные городские спортивные мероприятия, большинство из которых проходят ежегодно. Среди них «Лыжня России», открытое первенство по бадминтону, велопробег и открытое первенство г. Енисейска по мини-футбол среди дворовых команд «Кожаный мяч». Также проводятся физкультурно-спортивные программы в честь дня молодежи и дня физкультурника, студенческие спартакиады, кросс нации и другие спортивные мероприятия, которые позволяют активно вовлекать молодежь в здоровый образ жизни. </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3. «Мы профессионалы». Ежегодно в летне-весенний период в молодежном центре функционируют два трудовых отряда «Забота» и «ТОС», в который входит молодежь в возрасте от 14 до 17 лет. В 2024 году в отряд «ТОС» было трудоустроено 20 человек, в отряд «Забота» - 60 человек, что в общем составляет 80 человек. Участники этих отрядов занимаются благоустройством городских территорий и оказывают адресную помощь нуждающимся. Это не только помогает улучшить внешний облик города, но и формирует у молодежи чувство ответственности и социальной активности. В 4 квартале 2024 года была проведена ярмарка вакансий – информационная площадка для г. Енисейска и Енисейского района для учебных заведений высшего образования и среднего специального образования, участниками которой стали 75 человек.</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4. «Мы создаем». Программа направлена на поддержку талантливой молодежи и их вовлечение в творческую деятельность. В рамках программы была организована площадка для творческой молодежи в День Молодежи 2024, также регулярно оказывается информационная поддержка различных творческих направлений города. В 2024 году продолжила свою деятельность музыкальная студия, которую посещают 23 человек. Каждый день в студии проходят репетиции по различным направлениям: электрогитара, бас-гитара, барабанная установка и вокал. В результате совместной работы сформировались 3 рок-группы, которые уже успели завоевать признание на городских мероприятиях, демонстрируя свои музыкальные таланты и креативный подход. Участники студии не только развивают свои навыки, но и получают возможность выступать на сцене, что способствует их личностному росту и уверенности в себе. Также работают фотографы, которые делятся своим опытом и создают уникальные снимки. Программа также включает в себя творческие акции и образовательные проекты, направленные на раскрытие творческого потенциала участников. В октябре 2024 года был проведен фестиваль творческой молодежи «Арт-квадрат», который прошел в форме выступлений коллективов и индивидуальных </w:t>
      </w:r>
      <w:r w:rsidRPr="00406B22">
        <w:rPr>
          <w:rFonts w:ascii="Times New Roman" w:hAnsi="Times New Roman" w:cs="Times New Roman"/>
          <w:sz w:val="24"/>
          <w:szCs w:val="24"/>
        </w:rPr>
        <w:lastRenderedPageBreak/>
        <w:t xml:space="preserve">исполнителей, а также были организованы выставки работ участников, количество участников фестиваля составило 63 человека. </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5. «Мы гордимся» - объединяет молодых людей в работе военно-патриотических, поисковых, краеведческих, военно-исторических объединений, а также участники программы совместно с кураторами реализуют патриотические проекты.  В 2024 году были проведены акция "Блокадный хлеб", сетевая акция, приуроченная к 81-й годовщине разгрома советскими войсками немецко-фашистских войск в Сталинградской битве, сетевая акция, приуроченная к 35-летию со дня вывода советских войск из Афганистана, сетевая акция, приуроченная ко Дню защитника Отечества, акция «Из Крыма и Севастополя с любовью», сетевая акция "Путь к звездам", Всероссийская акция "Георгиевская лента и другие. Также участники программы активно принимали участие в спортивных соревнованиях среди ШСК и ВСК г. Енисейска, где 8 команд продемонстрировали свои навыки в таких дисциплинах, как "Неполная разборка и сборка АК-74 в положении лежа", "Стрельба по падающей мишени" и "Снаряжение магазина АК-74 30-ю патронами". Городской конкурс «Смотр строя и песни», посвященный 79-й годовщине Победы в Великой Отечественной войне, а также игра «Зарница 2.0» стали платформами для проявления творческих способностей и военного братства среди молодежи. </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В настоящее время на территории города Енисейска активно функционируют пять отрядов Всероссийского военно-патриотического общественного движения «Юнармия», в которых за 2024 год было зарегистрировано порядка 190 юнармейцев. В соответствии с Приказом Главного Штаба ВВПОД «ЮНАРМИЯ» № 61 от 14 мая 2024 года, четыре юнармейца г. Енисейска были представлены к выдаче и награждению знаком «Юнармейская доблесть» II и III степени. Один из юнармейцев стал победителем краевого смотра-конкурса по строевой подготовке и имел возможность принять участие в сборах, организованных в г. Красноярске. В День Победы участники этих сборов гордо прошли в торжественном шествии, посвященном 79-й годовщине Победы советского народа в Великой Отечественной войне 1941-1945 годов, в краевой столице. На смене военно-патриотического центра «Вымпел», проходившей на базе центра патриотического воспитания «Юнармия», состоялся марш-бросок на получение василькового берета. Среди участников, успешно прошедших квалификационные испытания, был один юнармеец из г. Енисейска.</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Муниципальной программой «Молодежь города Енисейска в XXI веке» предусмотрены мероприятия по каждой из подпрограмм. </w:t>
      </w:r>
    </w:p>
    <w:p w:rsidR="00C907FD" w:rsidRPr="00406B22" w:rsidRDefault="00C907FD" w:rsidP="00C907FD">
      <w:pPr>
        <w:pStyle w:val="ConsPlusNormal"/>
        <w:ind w:firstLine="709"/>
        <w:jc w:val="both"/>
        <w:rPr>
          <w:rFonts w:ascii="Times New Roman" w:hAnsi="Times New Roman" w:cs="Times New Roman"/>
          <w:bCs/>
          <w:i/>
          <w:sz w:val="24"/>
          <w:szCs w:val="24"/>
        </w:rPr>
      </w:pPr>
      <w:r w:rsidRPr="00406B22">
        <w:rPr>
          <w:rFonts w:ascii="Times New Roman" w:hAnsi="Times New Roman" w:cs="Times New Roman"/>
          <w:bCs/>
          <w:i/>
          <w:sz w:val="24"/>
          <w:szCs w:val="24"/>
        </w:rPr>
        <w:t>Подпрограмма 1. Содействие творческой молодежи.</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Задача: Создание условий для поддержки молодежного творчества и популяризация современных форм досуга молодежи. </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Мероприятия:</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Реализация календарного плана молодежных мероприятий,</w:t>
      </w:r>
      <w:r w:rsidRPr="00406B22">
        <w:rPr>
          <w:sz w:val="24"/>
          <w:szCs w:val="24"/>
        </w:rPr>
        <w:t xml:space="preserve"> </w:t>
      </w:r>
      <w:r w:rsidRPr="00406B22">
        <w:rPr>
          <w:rFonts w:ascii="Times New Roman" w:hAnsi="Times New Roman" w:cs="Times New Roman"/>
          <w:sz w:val="24"/>
          <w:szCs w:val="24"/>
        </w:rPr>
        <w:t>в том числе по рабочему плану флагманской программы «Мы создаем».</w:t>
      </w:r>
    </w:p>
    <w:p w:rsidR="00C907FD" w:rsidRPr="00406B22" w:rsidRDefault="00C907FD" w:rsidP="00C907FD">
      <w:pPr>
        <w:pStyle w:val="ConsPlusNormal"/>
        <w:ind w:firstLine="709"/>
        <w:jc w:val="both"/>
        <w:rPr>
          <w:rFonts w:ascii="Times New Roman" w:hAnsi="Times New Roman" w:cs="Times New Roman"/>
          <w:sz w:val="24"/>
          <w:szCs w:val="24"/>
        </w:rPr>
      </w:pPr>
      <w:bookmarkStart w:id="3" w:name="_Hlk189749115"/>
      <w:r w:rsidRPr="00406B22">
        <w:rPr>
          <w:rFonts w:ascii="Times New Roman" w:hAnsi="Times New Roman" w:cs="Times New Roman"/>
          <w:sz w:val="24"/>
          <w:szCs w:val="24"/>
        </w:rPr>
        <w:t xml:space="preserve">В 2024 году </w:t>
      </w:r>
      <w:bookmarkEnd w:id="3"/>
      <w:r w:rsidRPr="00406B22">
        <w:rPr>
          <w:rFonts w:ascii="Times New Roman" w:hAnsi="Times New Roman" w:cs="Times New Roman"/>
          <w:sz w:val="24"/>
          <w:szCs w:val="24"/>
        </w:rPr>
        <w:t>на реализацию мероприятий предусмотрено 20 тыс. руб. из средств местного бюджета.</w:t>
      </w:r>
    </w:p>
    <w:p w:rsidR="00C907FD" w:rsidRPr="00406B22" w:rsidRDefault="00C907FD" w:rsidP="00C907FD">
      <w:pPr>
        <w:pStyle w:val="ConsPlusNormal"/>
        <w:ind w:firstLine="709"/>
        <w:jc w:val="both"/>
        <w:rPr>
          <w:rFonts w:ascii="Times New Roman" w:hAnsi="Times New Roman" w:cs="Times New Roman"/>
          <w:bCs/>
          <w:i/>
          <w:sz w:val="24"/>
          <w:szCs w:val="24"/>
        </w:rPr>
      </w:pPr>
      <w:r w:rsidRPr="00406B22">
        <w:rPr>
          <w:rFonts w:ascii="Times New Roman" w:hAnsi="Times New Roman" w:cs="Times New Roman"/>
          <w:bCs/>
          <w:i/>
          <w:sz w:val="24"/>
          <w:szCs w:val="24"/>
        </w:rPr>
        <w:t>Подпрограмма 2. Гражданская идентичность.</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Задача: Формирование гражданского сознания и патриотическое воспитание молодежи.</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Мероприятия:</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Реализация мероприятий в области гражданского и патриотического воспитания молодежи,</w:t>
      </w:r>
      <w:r w:rsidRPr="00406B22">
        <w:rPr>
          <w:sz w:val="24"/>
          <w:szCs w:val="24"/>
        </w:rPr>
        <w:t xml:space="preserve"> </w:t>
      </w:r>
      <w:r w:rsidRPr="00406B22">
        <w:rPr>
          <w:rFonts w:ascii="Times New Roman" w:hAnsi="Times New Roman" w:cs="Times New Roman"/>
          <w:sz w:val="24"/>
          <w:szCs w:val="24"/>
        </w:rPr>
        <w:t>в том числе</w:t>
      </w:r>
      <w:r w:rsidRPr="00406B22">
        <w:rPr>
          <w:sz w:val="24"/>
          <w:szCs w:val="24"/>
        </w:rPr>
        <w:t xml:space="preserve"> </w:t>
      </w:r>
      <w:r w:rsidRPr="00406B22">
        <w:rPr>
          <w:rFonts w:ascii="Times New Roman" w:hAnsi="Times New Roman" w:cs="Times New Roman"/>
          <w:sz w:val="24"/>
          <w:szCs w:val="24"/>
        </w:rPr>
        <w:t>по рабочему плану флагманской программы «Мы гордимся».</w:t>
      </w:r>
    </w:p>
    <w:p w:rsidR="00C907FD" w:rsidRPr="00406B22" w:rsidRDefault="00C907FD" w:rsidP="00C907FD">
      <w:pPr>
        <w:pStyle w:val="ConsPlusNormal"/>
        <w:ind w:firstLine="709"/>
        <w:jc w:val="both"/>
        <w:rPr>
          <w:rFonts w:ascii="Times New Roman" w:hAnsi="Times New Roman" w:cs="Times New Roman"/>
          <w:sz w:val="24"/>
          <w:szCs w:val="24"/>
        </w:rPr>
      </w:pPr>
      <w:bookmarkStart w:id="4" w:name="_Hlk189749386"/>
      <w:r w:rsidRPr="00406B22">
        <w:rPr>
          <w:rFonts w:ascii="Times New Roman" w:hAnsi="Times New Roman" w:cs="Times New Roman"/>
          <w:sz w:val="24"/>
          <w:szCs w:val="24"/>
        </w:rPr>
        <w:t>В 2024 году на реализацию мероприятий предусмотрено 25,7 тыс. руб. из средств местного бюджета.</w:t>
      </w:r>
    </w:p>
    <w:bookmarkEnd w:id="4"/>
    <w:p w:rsidR="00C907FD" w:rsidRPr="00406B22" w:rsidRDefault="00C907FD" w:rsidP="00C907FD">
      <w:pPr>
        <w:pStyle w:val="ConsPlusNormal"/>
        <w:ind w:firstLine="709"/>
        <w:jc w:val="both"/>
        <w:rPr>
          <w:rFonts w:ascii="Times New Roman" w:hAnsi="Times New Roman" w:cs="Times New Roman"/>
          <w:bCs/>
          <w:i/>
          <w:sz w:val="24"/>
          <w:szCs w:val="24"/>
        </w:rPr>
      </w:pPr>
      <w:r w:rsidRPr="00406B22">
        <w:rPr>
          <w:rFonts w:ascii="Times New Roman" w:hAnsi="Times New Roman" w:cs="Times New Roman"/>
          <w:bCs/>
          <w:i/>
          <w:sz w:val="24"/>
          <w:szCs w:val="24"/>
        </w:rPr>
        <w:t>Подпрограмма 3. Содействие трудовой занятости и самоопределения молодежи.</w:t>
      </w:r>
    </w:p>
    <w:p w:rsidR="00C907FD" w:rsidRPr="00406B22" w:rsidRDefault="00C907FD" w:rsidP="00C907FD">
      <w:pPr>
        <w:pStyle w:val="ConsPlusNormal"/>
        <w:ind w:right="221" w:firstLine="709"/>
        <w:jc w:val="both"/>
        <w:rPr>
          <w:rFonts w:ascii="Times New Roman" w:hAnsi="Times New Roman" w:cs="Times New Roman"/>
          <w:spacing w:val="2"/>
          <w:sz w:val="24"/>
          <w:szCs w:val="24"/>
          <w:shd w:val="clear" w:color="auto" w:fill="FFFFFF"/>
        </w:rPr>
      </w:pPr>
      <w:r w:rsidRPr="00406B22">
        <w:rPr>
          <w:rFonts w:ascii="Times New Roman" w:hAnsi="Times New Roman" w:cs="Times New Roman"/>
          <w:spacing w:val="2"/>
          <w:sz w:val="24"/>
          <w:szCs w:val="24"/>
          <w:shd w:val="clear" w:color="auto" w:fill="FFFFFF"/>
        </w:rPr>
        <w:t>Задача: Обеспечения активного участия молодежи в процессах на рынке труда.</w:t>
      </w:r>
    </w:p>
    <w:p w:rsidR="00C907FD" w:rsidRPr="00406B22" w:rsidRDefault="00C907FD" w:rsidP="00C907FD">
      <w:pPr>
        <w:pStyle w:val="ConsPlusNormal"/>
        <w:widowControl/>
        <w:ind w:firstLine="709"/>
        <w:jc w:val="both"/>
        <w:rPr>
          <w:rFonts w:ascii="Times New Roman" w:hAnsi="Times New Roman" w:cs="Times New Roman"/>
          <w:spacing w:val="2"/>
          <w:sz w:val="24"/>
          <w:szCs w:val="24"/>
          <w:shd w:val="clear" w:color="auto" w:fill="FFFFFF"/>
        </w:rPr>
      </w:pPr>
      <w:r w:rsidRPr="00406B22">
        <w:rPr>
          <w:rFonts w:ascii="Times New Roman" w:hAnsi="Times New Roman" w:cs="Times New Roman"/>
          <w:sz w:val="24"/>
          <w:szCs w:val="24"/>
        </w:rPr>
        <w:t>Мероприятия:</w:t>
      </w:r>
    </w:p>
    <w:p w:rsidR="00C907FD" w:rsidRPr="00406B22" w:rsidRDefault="00C907FD" w:rsidP="00C907FD">
      <w:pPr>
        <w:pStyle w:val="ConsPlusNormal"/>
        <w:widowControl/>
        <w:tabs>
          <w:tab w:val="left" w:pos="851"/>
        </w:tabs>
        <w:ind w:firstLine="709"/>
        <w:jc w:val="both"/>
        <w:rPr>
          <w:rFonts w:ascii="Times New Roman" w:hAnsi="Times New Roman" w:cs="Times New Roman"/>
          <w:spacing w:val="2"/>
          <w:sz w:val="24"/>
          <w:szCs w:val="24"/>
          <w:shd w:val="clear" w:color="auto" w:fill="FFFFFF"/>
        </w:rPr>
      </w:pPr>
      <w:r w:rsidRPr="00406B22">
        <w:rPr>
          <w:rFonts w:ascii="Times New Roman" w:hAnsi="Times New Roman" w:cs="Times New Roman"/>
          <w:spacing w:val="2"/>
          <w:sz w:val="24"/>
          <w:szCs w:val="24"/>
          <w:shd w:val="clear" w:color="auto" w:fill="FFFFFF"/>
        </w:rPr>
        <w:t>- Организация трудовой занятости несовершеннолетних.</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В 2024 году на реализацию мероприятий предусмотрено 400 тыс. руб. из средств местного бюджета, из которых на оплату труда несовершеннолетних израсходовано 374,77 </w:t>
      </w:r>
      <w:r w:rsidRPr="00406B22">
        <w:rPr>
          <w:rFonts w:ascii="Times New Roman" w:hAnsi="Times New Roman" w:cs="Times New Roman"/>
          <w:sz w:val="24"/>
          <w:szCs w:val="24"/>
        </w:rPr>
        <w:lastRenderedPageBreak/>
        <w:t>тыс. руб., на обеспечение деятельности трудовых отрядов – 25,22 тыс. руб.</w:t>
      </w:r>
    </w:p>
    <w:p w:rsidR="00C907FD" w:rsidRPr="00406B22" w:rsidRDefault="00C907FD" w:rsidP="00C907FD">
      <w:pPr>
        <w:pStyle w:val="ConsPlusNormal"/>
        <w:ind w:firstLine="709"/>
        <w:jc w:val="both"/>
        <w:rPr>
          <w:rFonts w:ascii="Times New Roman" w:hAnsi="Times New Roman" w:cs="Times New Roman"/>
          <w:bCs/>
          <w:i/>
          <w:sz w:val="24"/>
          <w:szCs w:val="24"/>
        </w:rPr>
      </w:pPr>
      <w:r w:rsidRPr="00406B22">
        <w:rPr>
          <w:rFonts w:ascii="Times New Roman" w:hAnsi="Times New Roman" w:cs="Times New Roman"/>
          <w:bCs/>
          <w:i/>
          <w:sz w:val="24"/>
          <w:szCs w:val="24"/>
        </w:rPr>
        <w:t>Подпрограмма 4. Пропаганда здорового образа жизни.</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Задача: Пропаганда здорового образа жизни и популяризация физически активных форм досуга.</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Мероприятия:</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xml:space="preserve">- Реализация молодежных мероприятий в области здорового образа жизни, </w:t>
      </w:r>
      <w:bookmarkStart w:id="5" w:name="_Hlk189834780"/>
      <w:r w:rsidRPr="00406B22">
        <w:rPr>
          <w:rFonts w:ascii="Times New Roman" w:hAnsi="Times New Roman" w:cs="Times New Roman"/>
          <w:sz w:val="24"/>
          <w:szCs w:val="24"/>
        </w:rPr>
        <w:t xml:space="preserve">в том числе </w:t>
      </w:r>
      <w:bookmarkEnd w:id="5"/>
      <w:r w:rsidRPr="00406B22">
        <w:rPr>
          <w:rFonts w:ascii="Times New Roman" w:hAnsi="Times New Roman" w:cs="Times New Roman"/>
          <w:sz w:val="24"/>
          <w:szCs w:val="24"/>
        </w:rPr>
        <w:t>по рабочему плану флагманской программы «Мы достигаем».</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В 2024 году на реализацию мероприятий предусмотрено 14,3 тыс. руб. из средств местного бюджета, из которых на сладкие призы для городских соревнований по лыжным гонкам «Приз новогодней Ёлки» израсходовано 4,35 тыс. руб., на сладкие призы для открытого городского турнира по вольной борьбе среди юношей и девочек «Приз новогодней Ёлки» - 4,56 тыс. руб.</w:t>
      </w:r>
    </w:p>
    <w:p w:rsidR="00C907FD" w:rsidRPr="00406B22" w:rsidRDefault="00C907FD" w:rsidP="00C907FD">
      <w:pPr>
        <w:pStyle w:val="ConsPlusNormal"/>
        <w:ind w:firstLine="709"/>
        <w:jc w:val="both"/>
        <w:rPr>
          <w:rFonts w:ascii="Times New Roman" w:hAnsi="Times New Roman" w:cs="Times New Roman"/>
          <w:bCs/>
          <w:i/>
          <w:sz w:val="24"/>
          <w:szCs w:val="24"/>
        </w:rPr>
      </w:pPr>
      <w:r w:rsidRPr="00406B22">
        <w:rPr>
          <w:rFonts w:ascii="Times New Roman" w:hAnsi="Times New Roman" w:cs="Times New Roman"/>
          <w:bCs/>
          <w:i/>
          <w:sz w:val="24"/>
          <w:szCs w:val="24"/>
        </w:rPr>
        <w:t>Подпрограмма 5. Обеспечение реализации программы.</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Задача: Создание условий для эффективного функционирования отрасли «молодежная политика» г. Енисейска.</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Мероприятия:</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 Обеспечение деятельности (оказание услуг) подведомственных учреждений.</w:t>
      </w:r>
    </w:p>
    <w:p w:rsidR="00C907FD" w:rsidRPr="00406B22" w:rsidRDefault="00C907FD" w:rsidP="00C907FD">
      <w:pPr>
        <w:pStyle w:val="ConsPlusNormal"/>
        <w:ind w:firstLine="709"/>
        <w:jc w:val="both"/>
        <w:rPr>
          <w:rFonts w:ascii="Times New Roman" w:hAnsi="Times New Roman" w:cs="Times New Roman"/>
          <w:sz w:val="24"/>
          <w:szCs w:val="24"/>
        </w:rPr>
      </w:pPr>
      <w:r w:rsidRPr="00406B22">
        <w:rPr>
          <w:rFonts w:ascii="Times New Roman" w:hAnsi="Times New Roman" w:cs="Times New Roman"/>
          <w:sz w:val="24"/>
          <w:szCs w:val="24"/>
        </w:rPr>
        <w:t>В 2024 году на реализацию подпрограммы выделено 8 734,50 тыс. руб. из них из средств местного бюджета 7 626,20 тыс. руб., из средств краевого бюджета - 1 108,30 тыс. руб.</w:t>
      </w:r>
    </w:p>
    <w:p w:rsidR="007B323C" w:rsidRPr="00406B22" w:rsidRDefault="007B323C" w:rsidP="00A250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1864" w:rsidRPr="00406B22" w:rsidRDefault="00380F36" w:rsidP="008A1864">
      <w:pPr>
        <w:autoSpaceDE w:val="0"/>
        <w:autoSpaceDN w:val="0"/>
        <w:adjustRightInd w:val="0"/>
        <w:spacing w:after="0" w:line="240" w:lineRule="auto"/>
        <w:jc w:val="both"/>
        <w:rPr>
          <w:rFonts w:ascii="Times New Roman" w:hAnsi="Times New Roman" w:cs="Times New Roman"/>
          <w:b/>
          <w:i/>
          <w:sz w:val="24"/>
          <w:szCs w:val="24"/>
        </w:rPr>
      </w:pPr>
      <w:r w:rsidRPr="00406B22">
        <w:rPr>
          <w:rFonts w:ascii="Times New Roman" w:hAnsi="Times New Roman" w:cs="Times New Roman"/>
          <w:b/>
          <w:i/>
          <w:sz w:val="24"/>
          <w:szCs w:val="24"/>
        </w:rPr>
        <w:tab/>
      </w:r>
      <w:r w:rsidR="008A1864" w:rsidRPr="00406B22">
        <w:rPr>
          <w:rFonts w:ascii="Times New Roman" w:hAnsi="Times New Roman" w:cs="Times New Roman"/>
          <w:b/>
          <w:i/>
          <w:sz w:val="24"/>
          <w:szCs w:val="24"/>
        </w:rPr>
        <w:t>12. Муниципальная программа «</w:t>
      </w:r>
      <w:r w:rsidR="0003077E" w:rsidRPr="00406B22">
        <w:rPr>
          <w:rFonts w:ascii="Times New Roman" w:hAnsi="Times New Roman" w:cs="Times New Roman"/>
          <w:b/>
          <w:i/>
          <w:sz w:val="24"/>
          <w:szCs w:val="24"/>
        </w:rPr>
        <w:t>Защита от чрезвычайных ситуаций природного и техногенного характера, обеспечение общественной безопасности и антитеррористической защиты населения города Енисейска, 2024-2026 годы</w:t>
      </w:r>
      <w:r w:rsidR="008A1864" w:rsidRPr="00406B22">
        <w:rPr>
          <w:rFonts w:ascii="Times New Roman" w:hAnsi="Times New Roman" w:cs="Times New Roman"/>
          <w:b/>
          <w:i/>
          <w:sz w:val="24"/>
          <w:szCs w:val="24"/>
        </w:rPr>
        <w:t xml:space="preserve">» утверждена постановлением администрации города от </w:t>
      </w:r>
      <w:r w:rsidR="002227CB" w:rsidRPr="00406B22">
        <w:rPr>
          <w:rFonts w:ascii="Times New Roman" w:hAnsi="Times New Roman" w:cs="Times New Roman"/>
          <w:b/>
          <w:i/>
          <w:sz w:val="24"/>
          <w:szCs w:val="24"/>
        </w:rPr>
        <w:t>20</w:t>
      </w:r>
      <w:r w:rsidR="008A1864" w:rsidRPr="00406B22">
        <w:rPr>
          <w:rFonts w:ascii="Times New Roman" w:hAnsi="Times New Roman" w:cs="Times New Roman"/>
          <w:b/>
          <w:i/>
          <w:sz w:val="24"/>
          <w:szCs w:val="24"/>
        </w:rPr>
        <w:t>.0</w:t>
      </w:r>
      <w:r w:rsidR="002227CB" w:rsidRPr="00406B22">
        <w:rPr>
          <w:rFonts w:ascii="Times New Roman" w:hAnsi="Times New Roman" w:cs="Times New Roman"/>
          <w:b/>
          <w:i/>
          <w:sz w:val="24"/>
          <w:szCs w:val="24"/>
        </w:rPr>
        <w:t>9</w:t>
      </w:r>
      <w:r w:rsidR="008A1864" w:rsidRPr="00406B22">
        <w:rPr>
          <w:rFonts w:ascii="Times New Roman" w:hAnsi="Times New Roman" w:cs="Times New Roman"/>
          <w:b/>
          <w:i/>
          <w:sz w:val="24"/>
          <w:szCs w:val="24"/>
        </w:rPr>
        <w:t>.</w:t>
      </w:r>
      <w:r w:rsidR="002227CB" w:rsidRPr="00406B22">
        <w:rPr>
          <w:rFonts w:ascii="Times New Roman" w:hAnsi="Times New Roman" w:cs="Times New Roman"/>
          <w:b/>
          <w:i/>
          <w:sz w:val="24"/>
          <w:szCs w:val="24"/>
        </w:rPr>
        <w:t>2023</w:t>
      </w:r>
      <w:r w:rsidR="008A1864" w:rsidRPr="00406B22">
        <w:rPr>
          <w:rFonts w:ascii="Times New Roman" w:hAnsi="Times New Roman" w:cs="Times New Roman"/>
          <w:b/>
          <w:i/>
          <w:sz w:val="24"/>
          <w:szCs w:val="24"/>
        </w:rPr>
        <w:t xml:space="preserve"> №</w:t>
      </w:r>
      <w:r w:rsidR="002227CB" w:rsidRPr="00406B22">
        <w:rPr>
          <w:rFonts w:ascii="Times New Roman" w:hAnsi="Times New Roman" w:cs="Times New Roman"/>
          <w:b/>
          <w:i/>
          <w:sz w:val="24"/>
          <w:szCs w:val="24"/>
        </w:rPr>
        <w:t>363</w:t>
      </w:r>
      <w:r w:rsidR="008A1864" w:rsidRPr="00406B22">
        <w:rPr>
          <w:rFonts w:ascii="Times New Roman" w:hAnsi="Times New Roman" w:cs="Times New Roman"/>
          <w:b/>
          <w:i/>
          <w:sz w:val="24"/>
          <w:szCs w:val="24"/>
        </w:rPr>
        <w:t xml:space="preserve">-п (в редакции постановления администрации города от </w:t>
      </w:r>
      <w:r w:rsidR="002227CB" w:rsidRPr="00406B22">
        <w:rPr>
          <w:rFonts w:ascii="Times New Roman" w:hAnsi="Times New Roman" w:cs="Times New Roman"/>
          <w:b/>
          <w:i/>
          <w:sz w:val="24"/>
          <w:szCs w:val="24"/>
        </w:rPr>
        <w:t>28</w:t>
      </w:r>
      <w:r w:rsidR="008A1864" w:rsidRPr="00406B22">
        <w:rPr>
          <w:rFonts w:ascii="Times New Roman" w:hAnsi="Times New Roman" w:cs="Times New Roman"/>
          <w:b/>
          <w:i/>
          <w:sz w:val="24"/>
          <w:szCs w:val="24"/>
        </w:rPr>
        <w:t>.</w:t>
      </w:r>
      <w:r w:rsidR="002227CB" w:rsidRPr="00406B22">
        <w:rPr>
          <w:rFonts w:ascii="Times New Roman" w:hAnsi="Times New Roman" w:cs="Times New Roman"/>
          <w:b/>
          <w:i/>
          <w:sz w:val="24"/>
          <w:szCs w:val="24"/>
        </w:rPr>
        <w:t>12</w:t>
      </w:r>
      <w:r w:rsidR="008A1864" w:rsidRPr="00406B22">
        <w:rPr>
          <w:rFonts w:ascii="Times New Roman" w:hAnsi="Times New Roman" w:cs="Times New Roman"/>
          <w:b/>
          <w:i/>
          <w:sz w:val="24"/>
          <w:szCs w:val="24"/>
        </w:rPr>
        <w:t>.202</w:t>
      </w:r>
      <w:r w:rsidR="002227CB" w:rsidRPr="00406B22">
        <w:rPr>
          <w:rFonts w:ascii="Times New Roman" w:hAnsi="Times New Roman" w:cs="Times New Roman"/>
          <w:b/>
          <w:i/>
          <w:sz w:val="24"/>
          <w:szCs w:val="24"/>
        </w:rPr>
        <w:t>4</w:t>
      </w:r>
      <w:r w:rsidR="008A1864" w:rsidRPr="00406B22">
        <w:rPr>
          <w:rFonts w:ascii="Times New Roman" w:hAnsi="Times New Roman" w:cs="Times New Roman"/>
          <w:b/>
          <w:i/>
          <w:sz w:val="24"/>
          <w:szCs w:val="24"/>
        </w:rPr>
        <w:t xml:space="preserve"> №</w:t>
      </w:r>
      <w:r w:rsidR="002227CB" w:rsidRPr="00406B22">
        <w:rPr>
          <w:rFonts w:ascii="Times New Roman" w:hAnsi="Times New Roman" w:cs="Times New Roman"/>
          <w:b/>
          <w:i/>
          <w:sz w:val="24"/>
          <w:szCs w:val="24"/>
        </w:rPr>
        <w:t>418</w:t>
      </w:r>
      <w:r w:rsidR="008A1864" w:rsidRPr="00406B22">
        <w:rPr>
          <w:rFonts w:ascii="Times New Roman" w:hAnsi="Times New Roman" w:cs="Times New Roman"/>
          <w:b/>
          <w:i/>
          <w:sz w:val="24"/>
          <w:szCs w:val="24"/>
        </w:rPr>
        <w:t>-п), ответственный исполнитель и главный распорядитель бюджетных средств – администрация  города Енисейска</w:t>
      </w:r>
    </w:p>
    <w:p w:rsidR="008A1864" w:rsidRPr="00406B22" w:rsidRDefault="008A1864" w:rsidP="008A1864">
      <w:pPr>
        <w:autoSpaceDE w:val="0"/>
        <w:autoSpaceDN w:val="0"/>
        <w:adjustRightInd w:val="0"/>
        <w:spacing w:after="0" w:line="240" w:lineRule="auto"/>
        <w:jc w:val="both"/>
        <w:rPr>
          <w:rFonts w:ascii="Times New Roman" w:hAnsi="Times New Roman" w:cs="Times New Roman"/>
          <w:b/>
          <w:i/>
          <w:sz w:val="24"/>
          <w:szCs w:val="24"/>
        </w:rPr>
      </w:pPr>
    </w:p>
    <w:p w:rsidR="002227CB" w:rsidRPr="00406B22" w:rsidRDefault="002227CB" w:rsidP="002227CB">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881,5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xml:space="preserve">., освоено 819,3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(92,93%)., в том числе:</w:t>
      </w:r>
    </w:p>
    <w:p w:rsidR="002227CB" w:rsidRPr="00406B22" w:rsidRDefault="002227CB" w:rsidP="002227CB">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-за счет средств краевого бюджета – 639,7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2227CB" w:rsidRPr="00406B22" w:rsidRDefault="002227CB" w:rsidP="002227CB">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179,6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2227CB" w:rsidRPr="00406B22" w:rsidRDefault="002227CB" w:rsidP="002227CB">
      <w:pPr>
        <w:pStyle w:val="a6"/>
        <w:ind w:firstLine="567"/>
        <w:jc w:val="both"/>
        <w:rPr>
          <w:rFonts w:ascii="Times New Roman" w:hAnsi="Times New Roman" w:cs="Times New Roman"/>
          <w:color w:val="000000"/>
          <w:sz w:val="24"/>
          <w:szCs w:val="24"/>
          <w:shd w:val="clear" w:color="auto" w:fill="FFFFFF"/>
        </w:rPr>
      </w:pPr>
      <w:r w:rsidRPr="00406B22">
        <w:rPr>
          <w:rFonts w:ascii="Times New Roman" w:hAnsi="Times New Roman" w:cs="Times New Roman"/>
          <w:sz w:val="24"/>
          <w:szCs w:val="24"/>
        </w:rPr>
        <w:t>В состав муниципальной программы входит 3</w:t>
      </w:r>
      <w:r w:rsidRPr="00406B22">
        <w:rPr>
          <w:rFonts w:ascii="Times New Roman" w:hAnsi="Times New Roman" w:cs="Times New Roman"/>
          <w:color w:val="000000"/>
          <w:sz w:val="24"/>
          <w:szCs w:val="24"/>
          <w:shd w:val="clear" w:color="auto" w:fill="FFFFFF"/>
        </w:rPr>
        <w:t xml:space="preserve"> подпрограммы:</w:t>
      </w:r>
    </w:p>
    <w:p w:rsidR="002227CB" w:rsidRPr="00406B22" w:rsidRDefault="002227CB" w:rsidP="002227CB">
      <w:pPr>
        <w:widowControl w:val="0"/>
        <w:autoSpaceDE w:val="0"/>
        <w:autoSpaceDN w:val="0"/>
        <w:spacing w:after="0" w:line="240" w:lineRule="auto"/>
        <w:ind w:firstLine="708"/>
        <w:jc w:val="both"/>
        <w:outlineLvl w:val="2"/>
        <w:rPr>
          <w:rFonts w:ascii="Times New Roman" w:hAnsi="Times New Roman" w:cs="Times New Roman"/>
          <w:sz w:val="24"/>
          <w:szCs w:val="24"/>
        </w:rPr>
      </w:pPr>
      <w:r w:rsidRPr="00406B22">
        <w:rPr>
          <w:rFonts w:ascii="Times New Roman" w:hAnsi="Times New Roman" w:cs="Times New Roman"/>
          <w:sz w:val="24"/>
          <w:szCs w:val="24"/>
        </w:rPr>
        <w:t>Подпрограмма 1 «</w:t>
      </w:r>
      <w:r w:rsidRPr="00406B22">
        <w:rPr>
          <w:rFonts w:ascii="Times New Roman" w:eastAsia="Times New Roman" w:hAnsi="Times New Roman" w:cs="Times New Roman"/>
          <w:sz w:val="24"/>
          <w:szCs w:val="24"/>
          <w:lang w:eastAsia="ru-RU"/>
        </w:rPr>
        <w:t>Развитие гражданской обороны и обеспечение пожарной безопасности</w:t>
      </w:r>
      <w:r w:rsidRPr="00406B22">
        <w:rPr>
          <w:rFonts w:ascii="Times New Roman" w:hAnsi="Times New Roman" w:cs="Times New Roman"/>
          <w:sz w:val="24"/>
          <w:szCs w:val="24"/>
        </w:rPr>
        <w:t>»</w:t>
      </w:r>
    </w:p>
    <w:p w:rsidR="002227CB" w:rsidRPr="00406B22" w:rsidRDefault="002227CB" w:rsidP="002227CB">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06B22">
        <w:rPr>
          <w:rFonts w:ascii="Times New Roman" w:hAnsi="Times New Roman" w:cs="Times New Roman"/>
          <w:sz w:val="24"/>
          <w:szCs w:val="24"/>
        </w:rPr>
        <w:t xml:space="preserve">Подпрограмма 2 </w:t>
      </w:r>
      <w:r w:rsidRPr="00406B22">
        <w:rPr>
          <w:rFonts w:ascii="Times New Roman" w:hAnsi="Times New Roman" w:cs="Times New Roman"/>
          <w:spacing w:val="2"/>
          <w:sz w:val="24"/>
          <w:szCs w:val="24"/>
          <w:shd w:val="clear" w:color="auto" w:fill="FFFFFF"/>
        </w:rPr>
        <w:t>«</w:t>
      </w:r>
      <w:r w:rsidRPr="00406B22">
        <w:rPr>
          <w:rFonts w:ascii="Times New Roman" w:eastAsia="Times New Roman" w:hAnsi="Times New Roman" w:cs="Times New Roman"/>
          <w:sz w:val="24"/>
          <w:szCs w:val="24"/>
          <w:lang w:eastAsia="ru-RU"/>
        </w:rPr>
        <w:t>Противодействие терроризму и другим противоправным деяниям»</w:t>
      </w:r>
    </w:p>
    <w:p w:rsidR="002227CB" w:rsidRPr="00406B22" w:rsidRDefault="002227CB" w:rsidP="002227CB">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06B22">
        <w:rPr>
          <w:rFonts w:ascii="Times New Roman" w:hAnsi="Times New Roman" w:cs="Times New Roman"/>
          <w:sz w:val="24"/>
          <w:szCs w:val="24"/>
        </w:rPr>
        <w:t xml:space="preserve">Подпрограмма </w:t>
      </w:r>
      <w:r w:rsidR="004A14CF" w:rsidRPr="00406B22">
        <w:rPr>
          <w:rFonts w:ascii="Times New Roman" w:hAnsi="Times New Roman" w:cs="Times New Roman"/>
          <w:sz w:val="24"/>
          <w:szCs w:val="24"/>
        </w:rPr>
        <w:t>3</w:t>
      </w:r>
      <w:r w:rsidRPr="00406B22">
        <w:rPr>
          <w:rFonts w:ascii="Times New Roman" w:hAnsi="Times New Roman" w:cs="Times New Roman"/>
          <w:sz w:val="24"/>
          <w:szCs w:val="24"/>
        </w:rPr>
        <w:t xml:space="preserve"> </w:t>
      </w:r>
      <w:r w:rsidRPr="00406B22">
        <w:rPr>
          <w:rFonts w:ascii="Times New Roman" w:hAnsi="Times New Roman" w:cs="Times New Roman"/>
          <w:spacing w:val="2"/>
          <w:sz w:val="24"/>
          <w:szCs w:val="24"/>
          <w:shd w:val="clear" w:color="auto" w:fill="FFFFFF"/>
        </w:rPr>
        <w:t>«</w:t>
      </w:r>
      <w:r w:rsidRPr="00406B22">
        <w:rPr>
          <w:rFonts w:ascii="Times New Roman" w:eastAsia="Times New Roman" w:hAnsi="Times New Roman" w:cs="Times New Roman"/>
          <w:sz w:val="24"/>
          <w:szCs w:val="24"/>
          <w:lang w:eastAsia="ru-RU"/>
        </w:rPr>
        <w:t>Обеспечение санитарно-эпидемиологического благополучия населения</w:t>
      </w:r>
      <w:r w:rsidR="004A14CF" w:rsidRPr="00406B22">
        <w:rPr>
          <w:rFonts w:ascii="Times New Roman" w:eastAsia="Times New Roman" w:hAnsi="Times New Roman" w:cs="Times New Roman"/>
          <w:sz w:val="24"/>
          <w:szCs w:val="24"/>
          <w:lang w:eastAsia="ru-RU"/>
        </w:rPr>
        <w:t>»</w:t>
      </w:r>
      <w:r w:rsidRPr="00406B22">
        <w:rPr>
          <w:rFonts w:ascii="Times New Roman" w:eastAsia="Times New Roman" w:hAnsi="Times New Roman" w:cs="Times New Roman"/>
          <w:sz w:val="24"/>
          <w:szCs w:val="24"/>
          <w:lang w:eastAsia="ru-RU"/>
        </w:rPr>
        <w:t>.</w:t>
      </w:r>
    </w:p>
    <w:p w:rsidR="00B46DF1" w:rsidRPr="00406B22" w:rsidRDefault="00BA08B7" w:rsidP="00D076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6B22">
        <w:rPr>
          <w:rFonts w:ascii="Times New Roman" w:hAnsi="Times New Roman" w:cs="Times New Roman"/>
          <w:sz w:val="24"/>
          <w:szCs w:val="24"/>
        </w:rPr>
        <w:tab/>
      </w:r>
      <w:r w:rsidR="00650AC4" w:rsidRPr="00406B22">
        <w:rPr>
          <w:rFonts w:ascii="Times New Roman" w:eastAsia="Times New Roman" w:hAnsi="Times New Roman" w:cs="Times New Roman"/>
          <w:sz w:val="24"/>
          <w:szCs w:val="24"/>
          <w:lang w:eastAsia="ru-RU"/>
        </w:rPr>
        <w:t>Цели муниципальной программы</w:t>
      </w:r>
      <w:r w:rsidR="00561B53" w:rsidRPr="00406B22">
        <w:rPr>
          <w:rFonts w:ascii="Times New Roman" w:eastAsia="Times New Roman" w:hAnsi="Times New Roman" w:cs="Times New Roman"/>
          <w:sz w:val="24"/>
          <w:szCs w:val="24"/>
          <w:lang w:eastAsia="ru-RU"/>
        </w:rPr>
        <w:t>- создание эффективной системы защиты населения на территории города Енисейска от чрезвычайных ситуаций приро</w:t>
      </w:r>
      <w:r w:rsidR="00D07654" w:rsidRPr="00406B22">
        <w:rPr>
          <w:rFonts w:ascii="Times New Roman" w:eastAsia="Times New Roman" w:hAnsi="Times New Roman" w:cs="Times New Roman"/>
          <w:sz w:val="24"/>
          <w:szCs w:val="24"/>
          <w:lang w:eastAsia="ru-RU"/>
        </w:rPr>
        <w:t>дного и техногенного характера и п</w:t>
      </w:r>
      <w:r w:rsidR="00561B53" w:rsidRPr="00406B22">
        <w:rPr>
          <w:rFonts w:ascii="Times New Roman" w:eastAsia="Times New Roman" w:hAnsi="Times New Roman" w:cs="Times New Roman"/>
          <w:sz w:val="24"/>
          <w:szCs w:val="24"/>
          <w:lang w:eastAsia="ru-RU"/>
        </w:rPr>
        <w:t>овышение эффективности профилактики правонарушений и уровня безопасности граждан.</w:t>
      </w:r>
    </w:p>
    <w:p w:rsidR="004A14CF" w:rsidRPr="00406B22" w:rsidRDefault="004A14CF" w:rsidP="004A14CF">
      <w:pPr>
        <w:widowControl w:val="0"/>
        <w:autoSpaceDE w:val="0"/>
        <w:autoSpaceDN w:val="0"/>
        <w:spacing w:after="0" w:line="240" w:lineRule="auto"/>
        <w:ind w:left="11" w:firstLine="697"/>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Задачи муниципальной программы:</w:t>
      </w:r>
    </w:p>
    <w:p w:rsidR="004A14CF" w:rsidRPr="00406B22" w:rsidRDefault="004A14CF" w:rsidP="00176137">
      <w:pPr>
        <w:widowControl w:val="0"/>
        <w:autoSpaceDE w:val="0"/>
        <w:autoSpaceDN w:val="0"/>
        <w:spacing w:after="0" w:line="240" w:lineRule="auto"/>
        <w:ind w:left="11" w:firstLine="697"/>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Обеспечение мероприятий гражданской обороны, пожарной безопасности на территории города Енисейска.</w:t>
      </w:r>
    </w:p>
    <w:p w:rsidR="004A14CF" w:rsidRPr="00406B22" w:rsidRDefault="004A14CF" w:rsidP="00176137">
      <w:pPr>
        <w:widowControl w:val="0"/>
        <w:autoSpaceDE w:val="0"/>
        <w:autoSpaceDN w:val="0"/>
        <w:spacing w:after="0" w:line="240" w:lineRule="auto"/>
        <w:ind w:left="17" w:firstLine="691"/>
        <w:jc w:val="both"/>
        <w:rPr>
          <w:rFonts w:ascii="Times New Roman" w:eastAsia="Times New Roman" w:hAnsi="Times New Roman" w:cs="Times New Roman"/>
          <w:sz w:val="24"/>
          <w:szCs w:val="24"/>
          <w:lang w:eastAsia="ru-RU"/>
        </w:rPr>
      </w:pPr>
      <w:r w:rsidRPr="00406B22">
        <w:rPr>
          <w:rFonts w:ascii="Times New Roman" w:eastAsia="Times New Roman" w:hAnsi="Times New Roman" w:cs="Times New Roman"/>
          <w:sz w:val="24"/>
          <w:szCs w:val="24"/>
          <w:lang w:eastAsia="ru-RU"/>
        </w:rPr>
        <w:t>Создание условий для профилактики  правонарушений и антитеррористической защищенности на территории города Енисейска.</w:t>
      </w:r>
    </w:p>
    <w:p w:rsidR="004A14CF" w:rsidRPr="00406B22" w:rsidRDefault="004A14CF" w:rsidP="00176137">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06B22">
        <w:rPr>
          <w:rFonts w:ascii="Times New Roman" w:eastAsia="Times New Roman" w:hAnsi="Times New Roman" w:cs="Times New Roman"/>
          <w:sz w:val="24"/>
          <w:szCs w:val="24"/>
          <w:lang w:eastAsia="ru-RU"/>
        </w:rPr>
        <w:t>Организация противоэпидемиологических (профилактических) мероприятий на территории города Енисейска.</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6"/>
          <w:szCs w:val="26"/>
        </w:rPr>
      </w:pP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 xml:space="preserve">В настоящее время кризисы и чрезвычайные ситуации остаются одними из важнейших вызовов стабильному экономическому росту государства. Размер материального ущерба от чрезвычайных ситуаций природного и техногенного характера ежегодно </w:t>
      </w:r>
      <w:r w:rsidRPr="00406B22">
        <w:rPr>
          <w:rFonts w:ascii="Times New Roman" w:eastAsia="Times New Roman" w:hAnsi="Times New Roman" w:cs="Times New Roman"/>
          <w:sz w:val="24"/>
          <w:szCs w:val="24"/>
        </w:rPr>
        <w:lastRenderedPageBreak/>
        <w:t>превышает сотни миллионов рублей.</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крупные техногенные аварии и катастрофы.</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Достаточно серьезную угрозу для населения и объектов экономики представляют высокие паводки при половодьях. Наиболее значимый ущерб возникает вследствие затопления и повреждения коммуникаций (автодорог, линий электропередачи и связи), строений и гидротехнических сооружений. Результаты оценки суммарного ущерба и риска (социального и экономического) от паводка показывают, что эти величины с каждым годом имеют устойчивую тенденцию роста. Прежде всего, это связано с тем, что из-за загрязнения и обмеления русел рек возрастают уязвимость строений и, соответственно, опасность для жизни людей, проживающих в паводкоопасных районах.</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Стихийным бедствиям природно-климатического характера подвержена практически вся территория Красноярского края. Основными источниками стихийных бедствий на территории города Енисейска являются паводки и природные пожары.</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 xml:space="preserve">Весенне-летний паводковый период представляет серьезную угрозу для населения и экономики города Енисейска. Резкое повышение уровня воды в реках Енисей, Мельничная, </w:t>
      </w:r>
      <w:proofErr w:type="spellStart"/>
      <w:r w:rsidRPr="00406B22">
        <w:rPr>
          <w:rFonts w:ascii="Times New Roman" w:eastAsia="Times New Roman" w:hAnsi="Times New Roman" w:cs="Times New Roman"/>
          <w:sz w:val="24"/>
          <w:szCs w:val="24"/>
        </w:rPr>
        <w:t>Лазаревка</w:t>
      </w:r>
      <w:proofErr w:type="spellEnd"/>
      <w:r w:rsidRPr="00406B22">
        <w:rPr>
          <w:rFonts w:ascii="Times New Roman" w:eastAsia="Times New Roman" w:hAnsi="Times New Roman" w:cs="Times New Roman"/>
          <w:sz w:val="24"/>
          <w:szCs w:val="24"/>
        </w:rPr>
        <w:t>, Пискарёвка и Бойничная в весенне-летний период может быть источником чрезвычайных ситуаций межмуниципального и регионального характера и требует ежегодного проведения мероприятий, направленных на предупреждение чрезвычайных ситуаций, вызванных паводком.</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Целью муниципальной программы является создание эффективной системы защиты населения и территории города Енисейска от чрезвычайных ситуаций природного и техногенного характера.</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Эффективное решение задач по предупреждению и ликвидации чрезвычайных ситуаций, а также по первоочередному жизнеобеспечению пострадавшего населения невозможно без оперативного привлечения заблаговременно созданных резервов финансовых и материальных ресурсов для ликвидации чрезвычайных ситуаций.</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Законодательство в области защиты населения и территорий от чрезвычайных ситуаций природного и техногенного характера предполагает создание данных резервов в натуральном виде, в объемах, необходимых для ликвидации возможных чрезвычайных ситуаций.</w:t>
      </w: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p>
    <w:p w:rsidR="0090475D" w:rsidRPr="00406B22" w:rsidRDefault="0090475D" w:rsidP="0090475D">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90475D" w:rsidRPr="00406B22" w:rsidRDefault="0090475D" w:rsidP="0090475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06B22">
        <w:rPr>
          <w:rFonts w:ascii="Times New Roman" w:eastAsia="Times New Roman" w:hAnsi="Times New Roman" w:cs="Times New Roman"/>
          <w:sz w:val="24"/>
          <w:szCs w:val="24"/>
        </w:rPr>
        <w:t xml:space="preserve">Согласно выписке о возможной обстановке на территории Красноярского края, применение обычных средств поражения на территории города Енисейска мало вероятно. </w:t>
      </w:r>
    </w:p>
    <w:p w:rsidR="006D46E2" w:rsidRPr="00406B22" w:rsidRDefault="006D46E2" w:rsidP="00176137">
      <w:pPr>
        <w:spacing w:after="0" w:line="240" w:lineRule="auto"/>
        <w:jc w:val="both"/>
        <w:rPr>
          <w:rFonts w:ascii="Times New Roman" w:hAnsi="Times New Roman" w:cs="Times New Roman"/>
          <w:sz w:val="24"/>
          <w:szCs w:val="24"/>
        </w:rPr>
      </w:pPr>
    </w:p>
    <w:p w:rsidR="000A047C" w:rsidRPr="00406B22" w:rsidRDefault="000A047C" w:rsidP="0090475D">
      <w:pPr>
        <w:spacing w:after="0" w:line="240" w:lineRule="auto"/>
        <w:ind w:firstLine="708"/>
        <w:jc w:val="both"/>
        <w:rPr>
          <w:rFonts w:ascii="Times New Roman" w:hAnsi="Times New Roman" w:cs="Times New Roman"/>
          <w:b/>
          <w:i/>
          <w:sz w:val="24"/>
          <w:szCs w:val="24"/>
        </w:rPr>
      </w:pPr>
      <w:r w:rsidRPr="00406B22">
        <w:rPr>
          <w:rFonts w:ascii="Times New Roman" w:hAnsi="Times New Roman" w:cs="Times New Roman"/>
          <w:b/>
          <w:i/>
          <w:sz w:val="24"/>
          <w:szCs w:val="24"/>
        </w:rPr>
        <w:t>1</w:t>
      </w:r>
      <w:r w:rsidR="00EB3DD5" w:rsidRPr="00406B22">
        <w:rPr>
          <w:rFonts w:ascii="Times New Roman" w:hAnsi="Times New Roman" w:cs="Times New Roman"/>
          <w:b/>
          <w:i/>
          <w:sz w:val="24"/>
          <w:szCs w:val="24"/>
        </w:rPr>
        <w:t>3</w:t>
      </w:r>
      <w:r w:rsidRPr="00406B22">
        <w:rPr>
          <w:rFonts w:ascii="Times New Roman" w:hAnsi="Times New Roman" w:cs="Times New Roman"/>
          <w:b/>
          <w:i/>
          <w:sz w:val="24"/>
          <w:szCs w:val="24"/>
        </w:rPr>
        <w:t xml:space="preserve">. Муниципальная программа «Формирование современной </w:t>
      </w:r>
      <w:r w:rsidR="007E2968" w:rsidRPr="00406B22">
        <w:rPr>
          <w:rFonts w:ascii="Times New Roman" w:hAnsi="Times New Roman" w:cs="Times New Roman"/>
          <w:b/>
          <w:i/>
          <w:sz w:val="24"/>
          <w:szCs w:val="24"/>
        </w:rPr>
        <w:t>городской среды на территории города Енисейска</w:t>
      </w:r>
      <w:r w:rsidR="0003077E" w:rsidRPr="00406B22">
        <w:rPr>
          <w:rFonts w:ascii="Times New Roman" w:hAnsi="Times New Roman" w:cs="Times New Roman"/>
          <w:b/>
          <w:i/>
          <w:sz w:val="24"/>
          <w:szCs w:val="24"/>
        </w:rPr>
        <w:t>, 2024-2026 годы</w:t>
      </w:r>
      <w:r w:rsidRPr="00406B22">
        <w:rPr>
          <w:rFonts w:ascii="Times New Roman" w:hAnsi="Times New Roman" w:cs="Times New Roman"/>
          <w:b/>
          <w:i/>
          <w:sz w:val="24"/>
          <w:szCs w:val="24"/>
        </w:rPr>
        <w:t xml:space="preserve">» утверждена постановлением администрации города от </w:t>
      </w:r>
      <w:r w:rsidR="003707BA" w:rsidRPr="00406B22">
        <w:rPr>
          <w:rFonts w:ascii="Times New Roman" w:hAnsi="Times New Roman" w:cs="Times New Roman"/>
          <w:b/>
          <w:i/>
          <w:sz w:val="24"/>
          <w:szCs w:val="24"/>
        </w:rPr>
        <w:t>30</w:t>
      </w:r>
      <w:r w:rsidRPr="00406B22">
        <w:rPr>
          <w:rFonts w:ascii="Times New Roman" w:hAnsi="Times New Roman" w:cs="Times New Roman"/>
          <w:b/>
          <w:i/>
          <w:sz w:val="24"/>
          <w:szCs w:val="24"/>
        </w:rPr>
        <w:t>.</w:t>
      </w:r>
      <w:r w:rsidR="003707BA" w:rsidRPr="00406B22">
        <w:rPr>
          <w:rFonts w:ascii="Times New Roman" w:hAnsi="Times New Roman" w:cs="Times New Roman"/>
          <w:b/>
          <w:i/>
          <w:sz w:val="24"/>
          <w:szCs w:val="24"/>
        </w:rPr>
        <w:t>08</w:t>
      </w:r>
      <w:r w:rsidRPr="00406B22">
        <w:rPr>
          <w:rFonts w:ascii="Times New Roman" w:hAnsi="Times New Roman" w:cs="Times New Roman"/>
          <w:b/>
          <w:i/>
          <w:sz w:val="24"/>
          <w:szCs w:val="24"/>
        </w:rPr>
        <w:t>.20</w:t>
      </w:r>
      <w:r w:rsidR="003707BA" w:rsidRPr="00406B22">
        <w:rPr>
          <w:rFonts w:ascii="Times New Roman" w:hAnsi="Times New Roman" w:cs="Times New Roman"/>
          <w:b/>
          <w:i/>
          <w:sz w:val="24"/>
          <w:szCs w:val="24"/>
        </w:rPr>
        <w:t>23</w:t>
      </w:r>
      <w:r w:rsidRPr="00406B22">
        <w:rPr>
          <w:rFonts w:ascii="Times New Roman" w:hAnsi="Times New Roman" w:cs="Times New Roman"/>
          <w:b/>
          <w:i/>
          <w:sz w:val="24"/>
          <w:szCs w:val="24"/>
        </w:rPr>
        <w:t xml:space="preserve"> №</w:t>
      </w:r>
      <w:r w:rsidR="003707BA" w:rsidRPr="00406B22">
        <w:rPr>
          <w:rFonts w:ascii="Times New Roman" w:hAnsi="Times New Roman" w:cs="Times New Roman"/>
          <w:b/>
          <w:i/>
          <w:sz w:val="24"/>
          <w:szCs w:val="24"/>
        </w:rPr>
        <w:t>333</w:t>
      </w:r>
      <w:r w:rsidR="007E2968" w:rsidRPr="00406B22">
        <w:rPr>
          <w:rFonts w:ascii="Times New Roman" w:hAnsi="Times New Roman" w:cs="Times New Roman"/>
          <w:b/>
          <w:i/>
          <w:sz w:val="24"/>
          <w:szCs w:val="24"/>
        </w:rPr>
        <w:t>-п</w:t>
      </w:r>
      <w:r w:rsidR="00C41791" w:rsidRPr="00406B22">
        <w:rPr>
          <w:rFonts w:ascii="Times New Roman" w:hAnsi="Times New Roman" w:cs="Times New Roman"/>
          <w:b/>
          <w:i/>
          <w:sz w:val="24"/>
          <w:szCs w:val="24"/>
        </w:rPr>
        <w:t xml:space="preserve"> (</w:t>
      </w:r>
      <w:r w:rsidR="00C67539" w:rsidRPr="00406B22">
        <w:rPr>
          <w:rFonts w:ascii="Times New Roman" w:hAnsi="Times New Roman" w:cs="Times New Roman"/>
          <w:b/>
          <w:i/>
          <w:sz w:val="24"/>
          <w:szCs w:val="24"/>
        </w:rPr>
        <w:t>в редакции</w:t>
      </w:r>
      <w:r w:rsidR="00C41791" w:rsidRPr="00406B22">
        <w:rPr>
          <w:rFonts w:ascii="Times New Roman" w:hAnsi="Times New Roman" w:cs="Times New Roman"/>
          <w:b/>
          <w:i/>
          <w:sz w:val="24"/>
          <w:szCs w:val="24"/>
        </w:rPr>
        <w:t xml:space="preserve"> постановления администрации города</w:t>
      </w:r>
      <w:r w:rsidR="00C67539" w:rsidRPr="00406B22">
        <w:rPr>
          <w:rFonts w:ascii="Times New Roman" w:hAnsi="Times New Roman" w:cs="Times New Roman"/>
          <w:b/>
          <w:i/>
          <w:sz w:val="24"/>
          <w:szCs w:val="24"/>
        </w:rPr>
        <w:t xml:space="preserve"> </w:t>
      </w:r>
      <w:r w:rsidR="00C41791" w:rsidRPr="00406B22">
        <w:rPr>
          <w:rFonts w:ascii="Times New Roman" w:hAnsi="Times New Roman" w:cs="Times New Roman"/>
          <w:b/>
          <w:i/>
          <w:sz w:val="24"/>
          <w:szCs w:val="24"/>
        </w:rPr>
        <w:t xml:space="preserve">от </w:t>
      </w:r>
      <w:r w:rsidR="003707BA" w:rsidRPr="00406B22">
        <w:rPr>
          <w:rFonts w:ascii="Times New Roman" w:hAnsi="Times New Roman" w:cs="Times New Roman"/>
          <w:b/>
          <w:i/>
          <w:sz w:val="24"/>
          <w:szCs w:val="24"/>
        </w:rPr>
        <w:t>25</w:t>
      </w:r>
      <w:r w:rsidR="00C41791" w:rsidRPr="00406B22">
        <w:rPr>
          <w:rFonts w:ascii="Times New Roman" w:hAnsi="Times New Roman" w:cs="Times New Roman"/>
          <w:b/>
          <w:i/>
          <w:sz w:val="24"/>
          <w:szCs w:val="24"/>
        </w:rPr>
        <w:t>.</w:t>
      </w:r>
      <w:r w:rsidR="003707BA" w:rsidRPr="00406B22">
        <w:rPr>
          <w:rFonts w:ascii="Times New Roman" w:hAnsi="Times New Roman" w:cs="Times New Roman"/>
          <w:b/>
          <w:i/>
          <w:sz w:val="24"/>
          <w:szCs w:val="24"/>
        </w:rPr>
        <w:t>12</w:t>
      </w:r>
      <w:r w:rsidR="00C41791" w:rsidRPr="00406B22">
        <w:rPr>
          <w:rFonts w:ascii="Times New Roman" w:hAnsi="Times New Roman" w:cs="Times New Roman"/>
          <w:b/>
          <w:i/>
          <w:sz w:val="24"/>
          <w:szCs w:val="24"/>
        </w:rPr>
        <w:t>.20</w:t>
      </w:r>
      <w:r w:rsidR="003707BA" w:rsidRPr="00406B22">
        <w:rPr>
          <w:rFonts w:ascii="Times New Roman" w:hAnsi="Times New Roman" w:cs="Times New Roman"/>
          <w:b/>
          <w:i/>
          <w:sz w:val="24"/>
          <w:szCs w:val="24"/>
        </w:rPr>
        <w:t>24</w:t>
      </w:r>
      <w:r w:rsidR="00C41791" w:rsidRPr="00406B22">
        <w:rPr>
          <w:rFonts w:ascii="Times New Roman" w:hAnsi="Times New Roman" w:cs="Times New Roman"/>
          <w:b/>
          <w:i/>
          <w:sz w:val="24"/>
          <w:szCs w:val="24"/>
        </w:rPr>
        <w:t xml:space="preserve"> №</w:t>
      </w:r>
      <w:r w:rsidR="003707BA" w:rsidRPr="00406B22">
        <w:rPr>
          <w:rFonts w:ascii="Times New Roman" w:hAnsi="Times New Roman" w:cs="Times New Roman"/>
          <w:b/>
          <w:i/>
          <w:sz w:val="24"/>
          <w:szCs w:val="24"/>
        </w:rPr>
        <w:t>383</w:t>
      </w:r>
      <w:r w:rsidR="00C41791" w:rsidRPr="00406B22">
        <w:rPr>
          <w:rFonts w:ascii="Times New Roman" w:hAnsi="Times New Roman" w:cs="Times New Roman"/>
          <w:b/>
          <w:i/>
          <w:sz w:val="24"/>
          <w:szCs w:val="24"/>
        </w:rPr>
        <w:t>-п),</w:t>
      </w:r>
      <w:r w:rsidR="00C67539" w:rsidRPr="00406B22">
        <w:rPr>
          <w:rFonts w:ascii="Times New Roman" w:hAnsi="Times New Roman" w:cs="Times New Roman"/>
          <w:b/>
          <w:i/>
          <w:sz w:val="24"/>
          <w:szCs w:val="24"/>
        </w:rPr>
        <w:t xml:space="preserve"> </w:t>
      </w:r>
      <w:r w:rsidRPr="00406B22">
        <w:rPr>
          <w:rFonts w:ascii="Times New Roman" w:hAnsi="Times New Roman" w:cs="Times New Roman"/>
          <w:b/>
          <w:i/>
          <w:sz w:val="24"/>
          <w:szCs w:val="24"/>
        </w:rPr>
        <w:t>ответственный исполнитель – администрация  города Енисейска</w:t>
      </w:r>
      <w:r w:rsidR="007E2968" w:rsidRPr="00406B22">
        <w:rPr>
          <w:rFonts w:ascii="Times New Roman" w:hAnsi="Times New Roman" w:cs="Times New Roman"/>
          <w:b/>
          <w:i/>
          <w:sz w:val="24"/>
          <w:szCs w:val="24"/>
        </w:rPr>
        <w:t>.</w:t>
      </w:r>
    </w:p>
    <w:p w:rsidR="004931D8" w:rsidRPr="00406B22" w:rsidRDefault="004931D8" w:rsidP="002C7857">
      <w:pPr>
        <w:spacing w:after="0" w:line="240" w:lineRule="auto"/>
        <w:ind w:firstLine="708"/>
        <w:jc w:val="both"/>
        <w:rPr>
          <w:rFonts w:ascii="Times New Roman" w:hAnsi="Times New Roman" w:cs="Times New Roman"/>
          <w:sz w:val="24"/>
          <w:szCs w:val="24"/>
        </w:rPr>
      </w:pPr>
    </w:p>
    <w:p w:rsidR="005D63F1" w:rsidRPr="00406B22" w:rsidRDefault="005D63F1" w:rsidP="005D63F1">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154 286,9 т. руб., освоено 154 286,9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 (100%)., в том числе:</w:t>
      </w:r>
    </w:p>
    <w:p w:rsidR="005D63F1" w:rsidRPr="00406B22" w:rsidRDefault="005D63F1" w:rsidP="005D63F1">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За счет федерального бюджета – 83 793,2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5D63F1" w:rsidRPr="00406B22" w:rsidRDefault="005D63F1" w:rsidP="005D63F1">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66 611,5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5D63F1" w:rsidRPr="00406B22" w:rsidRDefault="005D63F1" w:rsidP="005D63F1">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3 882,2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5D63F1" w:rsidRPr="00406B22" w:rsidRDefault="005D63F1" w:rsidP="005D63F1">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В состав муниципальной программы входит 1 подпрограмма.</w:t>
      </w:r>
    </w:p>
    <w:p w:rsidR="000C7C4E" w:rsidRPr="00406B22" w:rsidRDefault="000C7C4E" w:rsidP="002C7857">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w:t>
      </w:r>
      <w:r w:rsidRPr="00406B22">
        <w:rPr>
          <w:rFonts w:ascii="Times New Roman" w:hAnsi="Times New Roman" w:cs="Times New Roman"/>
          <w:sz w:val="24"/>
          <w:szCs w:val="24"/>
        </w:rPr>
        <w:lastRenderedPageBreak/>
        <w:t>условий проживания населения города. Надлежащее состояние придомовых и общественных территорий является важным фактором при формировании благоприятной экологической и эстетической городской среды.</w:t>
      </w:r>
    </w:p>
    <w:p w:rsidR="000C7C4E" w:rsidRPr="00406B22" w:rsidRDefault="000C7C4E" w:rsidP="002C7857">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Основным методом решения про</w:t>
      </w:r>
      <w:r w:rsidR="006F514F" w:rsidRPr="00406B22">
        <w:rPr>
          <w:rFonts w:ascii="Times New Roman" w:hAnsi="Times New Roman" w:cs="Times New Roman"/>
          <w:sz w:val="24"/>
          <w:szCs w:val="24"/>
        </w:rPr>
        <w:t>блемы должно стать благоустройство дворовых и общественных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массового скопления людей.</w:t>
      </w:r>
    </w:p>
    <w:p w:rsidR="001E7F53" w:rsidRPr="00406B22" w:rsidRDefault="008573A2" w:rsidP="008573A2">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Ц</w:t>
      </w:r>
      <w:r w:rsidR="001E7F53" w:rsidRPr="00406B22">
        <w:rPr>
          <w:rFonts w:ascii="Times New Roman" w:hAnsi="Times New Roman" w:cs="Times New Roman"/>
          <w:sz w:val="24"/>
          <w:szCs w:val="24"/>
        </w:rPr>
        <w:t>ел</w:t>
      </w:r>
      <w:r w:rsidR="00267A38" w:rsidRPr="00406B22">
        <w:rPr>
          <w:rFonts w:ascii="Times New Roman" w:hAnsi="Times New Roman" w:cs="Times New Roman"/>
          <w:sz w:val="24"/>
          <w:szCs w:val="24"/>
        </w:rPr>
        <w:t>ью</w:t>
      </w:r>
      <w:r w:rsidR="001E7F53" w:rsidRPr="00406B22">
        <w:rPr>
          <w:rFonts w:ascii="Times New Roman" w:hAnsi="Times New Roman" w:cs="Times New Roman"/>
          <w:sz w:val="24"/>
          <w:szCs w:val="24"/>
        </w:rPr>
        <w:t xml:space="preserve"> </w:t>
      </w:r>
      <w:r w:rsidRPr="00406B22">
        <w:rPr>
          <w:rFonts w:ascii="Times New Roman" w:hAnsi="Times New Roman" w:cs="Times New Roman"/>
          <w:sz w:val="24"/>
          <w:szCs w:val="24"/>
        </w:rPr>
        <w:t>п</w:t>
      </w:r>
      <w:r w:rsidR="001E7F53" w:rsidRPr="00406B22">
        <w:rPr>
          <w:rFonts w:ascii="Times New Roman" w:hAnsi="Times New Roman" w:cs="Times New Roman"/>
          <w:sz w:val="24"/>
          <w:szCs w:val="24"/>
        </w:rPr>
        <w:t>рограммы</w:t>
      </w:r>
      <w:r w:rsidRPr="00406B22">
        <w:rPr>
          <w:rFonts w:ascii="Times New Roman" w:hAnsi="Times New Roman" w:cs="Times New Roman"/>
          <w:sz w:val="24"/>
          <w:szCs w:val="24"/>
        </w:rPr>
        <w:t xml:space="preserve"> явля</w:t>
      </w:r>
      <w:r w:rsidR="00267A38" w:rsidRPr="00406B22">
        <w:rPr>
          <w:rFonts w:ascii="Times New Roman" w:hAnsi="Times New Roman" w:cs="Times New Roman"/>
          <w:sz w:val="24"/>
          <w:szCs w:val="24"/>
        </w:rPr>
        <w:t>е</w:t>
      </w:r>
      <w:r w:rsidRPr="00406B22">
        <w:rPr>
          <w:rFonts w:ascii="Times New Roman" w:hAnsi="Times New Roman" w:cs="Times New Roman"/>
          <w:sz w:val="24"/>
          <w:szCs w:val="24"/>
        </w:rPr>
        <w:t>тся п</w:t>
      </w:r>
      <w:r w:rsidR="001E7F53" w:rsidRPr="00406B22">
        <w:rPr>
          <w:rFonts w:ascii="Times New Roman" w:hAnsi="Times New Roman" w:cs="Times New Roman"/>
          <w:sz w:val="24"/>
          <w:szCs w:val="24"/>
        </w:rPr>
        <w:t>овышение</w:t>
      </w:r>
      <w:r w:rsidRPr="00406B22">
        <w:rPr>
          <w:rFonts w:ascii="Times New Roman" w:hAnsi="Times New Roman" w:cs="Times New Roman"/>
          <w:sz w:val="24"/>
          <w:szCs w:val="24"/>
        </w:rPr>
        <w:t xml:space="preserve"> </w:t>
      </w:r>
      <w:r w:rsidR="003707BA" w:rsidRPr="00406B22">
        <w:rPr>
          <w:rFonts w:ascii="Times New Roman" w:hAnsi="Times New Roman" w:cs="Times New Roman"/>
          <w:sz w:val="24"/>
          <w:szCs w:val="24"/>
        </w:rPr>
        <w:t>качества и комфорта среды проживания на территории</w:t>
      </w:r>
      <w:r w:rsidRPr="00406B22">
        <w:rPr>
          <w:rFonts w:ascii="Times New Roman" w:hAnsi="Times New Roman" w:cs="Times New Roman"/>
          <w:sz w:val="24"/>
          <w:szCs w:val="24"/>
        </w:rPr>
        <w:t xml:space="preserve"> города Енисейска</w:t>
      </w:r>
      <w:r w:rsidR="001E7F53" w:rsidRPr="00406B22">
        <w:rPr>
          <w:rFonts w:ascii="Times New Roman" w:hAnsi="Times New Roman" w:cs="Times New Roman"/>
          <w:sz w:val="24"/>
          <w:szCs w:val="24"/>
        </w:rPr>
        <w:t>.</w:t>
      </w:r>
    </w:p>
    <w:p w:rsidR="00640341" w:rsidRPr="00406B22" w:rsidRDefault="001E7F53" w:rsidP="001E7F53">
      <w:pPr>
        <w:pStyle w:val="a3"/>
        <w:spacing w:after="0" w:line="240" w:lineRule="auto"/>
        <w:ind w:left="0"/>
        <w:jc w:val="both"/>
        <w:rPr>
          <w:rFonts w:ascii="Times New Roman" w:hAnsi="Times New Roman" w:cs="Times New Roman"/>
          <w:b/>
          <w:i/>
          <w:sz w:val="24"/>
          <w:szCs w:val="24"/>
        </w:rPr>
      </w:pPr>
      <w:r w:rsidRPr="00406B22">
        <w:rPr>
          <w:rFonts w:ascii="Times New Roman" w:hAnsi="Times New Roman" w:cs="Times New Roman"/>
          <w:sz w:val="24"/>
          <w:szCs w:val="24"/>
        </w:rPr>
        <w:tab/>
        <w:t xml:space="preserve">Для достижения своевременного и качественного исполнения данной цели необходимо решение следующих задач: </w:t>
      </w:r>
      <w:r w:rsidR="007172A0" w:rsidRPr="00406B22">
        <w:rPr>
          <w:rFonts w:ascii="Times New Roman" w:hAnsi="Times New Roman" w:cs="Times New Roman"/>
          <w:sz w:val="24"/>
          <w:szCs w:val="24"/>
        </w:rPr>
        <w:t xml:space="preserve">обеспечение формирования единого облика города Енисейска и </w:t>
      </w:r>
      <w:r w:rsidRPr="00406B22">
        <w:rPr>
          <w:rFonts w:ascii="Times New Roman" w:hAnsi="Times New Roman" w:cs="Times New Roman"/>
          <w:sz w:val="24"/>
          <w:szCs w:val="24"/>
        </w:rPr>
        <w:t>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3707BA" w:rsidRPr="00406B22" w:rsidRDefault="003707BA" w:rsidP="003707BA">
      <w:pPr>
        <w:pStyle w:val="a6"/>
        <w:ind w:firstLine="720"/>
        <w:jc w:val="both"/>
        <w:rPr>
          <w:rFonts w:ascii="Times New Roman" w:hAnsi="Times New Roman" w:cs="Times New Roman"/>
          <w:sz w:val="24"/>
          <w:szCs w:val="24"/>
        </w:rPr>
      </w:pPr>
      <w:r w:rsidRPr="00406B22">
        <w:rPr>
          <w:rFonts w:ascii="Times New Roman" w:hAnsi="Times New Roman" w:cs="Times New Roman"/>
          <w:sz w:val="24"/>
          <w:szCs w:val="24"/>
          <w:lang w:bidi="ru-RU"/>
        </w:rPr>
        <w:t>Результаты реализации муниципальной программы, достигнутые за отчетный год:</w:t>
      </w:r>
    </w:p>
    <w:p w:rsidR="003707BA" w:rsidRPr="00406B22" w:rsidRDefault="003707BA" w:rsidP="003707BA">
      <w:pPr>
        <w:pStyle w:val="a6"/>
        <w:jc w:val="both"/>
        <w:rPr>
          <w:rFonts w:ascii="Times New Roman" w:hAnsi="Times New Roman" w:cs="Times New Roman"/>
          <w:sz w:val="24"/>
          <w:szCs w:val="24"/>
        </w:rPr>
      </w:pPr>
      <w:r w:rsidRPr="00406B22">
        <w:rPr>
          <w:rFonts w:ascii="Times New Roman" w:hAnsi="Times New Roman" w:cs="Times New Roman"/>
          <w:sz w:val="24"/>
          <w:szCs w:val="24"/>
          <w:lang w:bidi="ru-RU"/>
        </w:rPr>
        <w:t xml:space="preserve">        </w:t>
      </w:r>
      <w:r w:rsidRPr="00406B22">
        <w:rPr>
          <w:rFonts w:ascii="Times New Roman" w:hAnsi="Times New Roman" w:cs="Times New Roman"/>
          <w:sz w:val="24"/>
          <w:szCs w:val="24"/>
          <w:lang w:bidi="ru-RU"/>
        </w:rPr>
        <w:tab/>
        <w:t>В 2024 году МКУ «Архитектурно-производственная группа» реализованы все запланированные мероприятия в 100% объеме.</w:t>
      </w:r>
    </w:p>
    <w:p w:rsidR="003707BA" w:rsidRPr="00406B22" w:rsidRDefault="003707BA" w:rsidP="003707BA">
      <w:pPr>
        <w:pStyle w:val="a6"/>
        <w:ind w:firstLine="720"/>
        <w:jc w:val="both"/>
        <w:rPr>
          <w:rFonts w:ascii="Times New Roman" w:hAnsi="Times New Roman" w:cs="Times New Roman"/>
          <w:sz w:val="24"/>
          <w:szCs w:val="24"/>
        </w:rPr>
      </w:pPr>
      <w:r w:rsidRPr="00406B22">
        <w:rPr>
          <w:rFonts w:ascii="Times New Roman" w:hAnsi="Times New Roman" w:cs="Times New Roman"/>
          <w:sz w:val="24"/>
          <w:szCs w:val="24"/>
          <w:lang w:bidi="ru-RU"/>
        </w:rPr>
        <w:t>Результаты реализации мероприятий в разрезе подпрограмм и отдельных мероприятий муниципальной программы:</w:t>
      </w:r>
    </w:p>
    <w:p w:rsidR="003707BA" w:rsidRPr="00406B22" w:rsidRDefault="003707BA" w:rsidP="003707BA">
      <w:pPr>
        <w:pStyle w:val="a6"/>
        <w:ind w:firstLine="720"/>
        <w:jc w:val="both"/>
        <w:rPr>
          <w:rFonts w:ascii="Times New Roman" w:hAnsi="Times New Roman" w:cs="Times New Roman"/>
          <w:sz w:val="24"/>
          <w:szCs w:val="24"/>
        </w:rPr>
      </w:pPr>
      <w:r w:rsidRPr="00406B22">
        <w:rPr>
          <w:rFonts w:ascii="Times New Roman" w:hAnsi="Times New Roman" w:cs="Times New Roman"/>
          <w:sz w:val="24"/>
          <w:szCs w:val="24"/>
          <w:lang w:bidi="ru-RU"/>
        </w:rPr>
        <w:t>Мероприятия по благоустройству дворовой территории были реализованы раньше поставленных сроков, благоустройство сдано без недостатков.</w:t>
      </w:r>
    </w:p>
    <w:p w:rsidR="003707BA" w:rsidRPr="00406B22" w:rsidRDefault="003707BA" w:rsidP="003707BA">
      <w:pPr>
        <w:pStyle w:val="a6"/>
        <w:ind w:firstLine="720"/>
        <w:jc w:val="both"/>
        <w:rPr>
          <w:rFonts w:ascii="Times New Roman" w:hAnsi="Times New Roman" w:cs="Times New Roman"/>
          <w:sz w:val="24"/>
          <w:szCs w:val="24"/>
        </w:rPr>
      </w:pPr>
      <w:r w:rsidRPr="00406B22">
        <w:rPr>
          <w:rFonts w:ascii="Times New Roman" w:hAnsi="Times New Roman" w:cs="Times New Roman"/>
          <w:sz w:val="24"/>
          <w:szCs w:val="24"/>
          <w:lang w:bidi="ru-RU"/>
        </w:rPr>
        <w:t>Реализация мероприятий по благоустройству мест общего пользования осуществлена согласно сроку, указанному в муниципальном контракте. Работы произведены в срок, без отклонений и нарушений.</w:t>
      </w:r>
    </w:p>
    <w:p w:rsidR="003707BA" w:rsidRPr="00406B22" w:rsidRDefault="003707BA" w:rsidP="003707BA">
      <w:pPr>
        <w:pStyle w:val="a6"/>
        <w:ind w:firstLine="720"/>
        <w:jc w:val="both"/>
        <w:rPr>
          <w:rFonts w:ascii="Times New Roman" w:hAnsi="Times New Roman" w:cs="Times New Roman"/>
          <w:sz w:val="24"/>
          <w:szCs w:val="24"/>
          <w:lang w:bidi="ru-RU"/>
        </w:rPr>
      </w:pPr>
      <w:r w:rsidRPr="00406B22">
        <w:rPr>
          <w:rFonts w:ascii="Times New Roman" w:hAnsi="Times New Roman" w:cs="Times New Roman"/>
          <w:sz w:val="24"/>
          <w:szCs w:val="24"/>
          <w:lang w:bidi="ru-RU"/>
        </w:rPr>
        <w:t>Результаты использования бюджетных ассигнований на реализацию мероприятий муниципальной программы:</w:t>
      </w:r>
    </w:p>
    <w:p w:rsidR="00362BA9" w:rsidRPr="00406B22" w:rsidRDefault="003707BA"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МК от 18.112.2023 года №ЭА.3.2023 «На благоустройство общественной территории сквер отдыха по ул. Доры Кваш, 23, расположенный в г. Енисейске, Красноярского края-</w:t>
      </w:r>
      <w:r w:rsidR="005E1E2F" w:rsidRPr="00406B22">
        <w:rPr>
          <w:rFonts w:ascii="Times New Roman" w:hAnsi="Times New Roman" w:cs="Times New Roman"/>
          <w:color w:val="000000"/>
          <w:sz w:val="24"/>
          <w:szCs w:val="24"/>
        </w:rPr>
        <w:t xml:space="preserve"> </w:t>
      </w:r>
      <w:r w:rsidRPr="00406B22">
        <w:rPr>
          <w:rFonts w:ascii="Times New Roman" w:hAnsi="Times New Roman" w:cs="Times New Roman"/>
          <w:color w:val="000000"/>
          <w:sz w:val="24"/>
          <w:szCs w:val="24"/>
        </w:rPr>
        <w:t>15 502 809,79</w:t>
      </w:r>
      <w:r w:rsidR="005E1E2F" w:rsidRPr="00406B22">
        <w:rPr>
          <w:rFonts w:ascii="Times New Roman" w:hAnsi="Times New Roman" w:cs="Times New Roman"/>
          <w:color w:val="000000"/>
          <w:sz w:val="24"/>
          <w:szCs w:val="24"/>
        </w:rPr>
        <w:t xml:space="preserve"> рублей;</w:t>
      </w:r>
    </w:p>
    <w:p w:rsidR="003707BA" w:rsidRPr="00406B22" w:rsidRDefault="003707BA"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 xml:space="preserve">МК от 02.05.2024 года №ЭА.3.2024 «На выполнение работ по благоустройству «Обеспечение пешеходной доступности от ул. Ленина к Физкультурно-оздоровительному центру для всех возрастов и групп населения»- </w:t>
      </w:r>
      <w:r w:rsidR="005E1E2F" w:rsidRPr="00406B22">
        <w:rPr>
          <w:rFonts w:ascii="Times New Roman" w:hAnsi="Times New Roman" w:cs="Times New Roman"/>
          <w:color w:val="000000"/>
          <w:sz w:val="24"/>
          <w:szCs w:val="24"/>
        </w:rPr>
        <w:t xml:space="preserve"> </w:t>
      </w:r>
      <w:r w:rsidRPr="00406B22">
        <w:rPr>
          <w:rFonts w:ascii="Times New Roman" w:hAnsi="Times New Roman" w:cs="Times New Roman"/>
          <w:color w:val="000000"/>
          <w:sz w:val="24"/>
          <w:szCs w:val="24"/>
        </w:rPr>
        <w:t>48 840 960,00</w:t>
      </w:r>
      <w:r w:rsidR="005E1E2F" w:rsidRPr="00406B22">
        <w:rPr>
          <w:rFonts w:ascii="Times New Roman" w:hAnsi="Times New Roman" w:cs="Times New Roman"/>
          <w:color w:val="000000"/>
          <w:sz w:val="24"/>
          <w:szCs w:val="24"/>
        </w:rPr>
        <w:t xml:space="preserve"> рублей;</w:t>
      </w:r>
    </w:p>
    <w:p w:rsidR="003707BA" w:rsidRPr="00406B22" w:rsidRDefault="005E1E2F"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МК от 03.09.2024 года №ЭА.4.2024 «На устройство спортивных сооружений в сельской местности: площадка с тренажерами (Красноярский край, г. Енисейск, ул. Доры Кваш 25) ЕПС 20-  4 045 000,00 рублей;</w:t>
      </w:r>
    </w:p>
    <w:p w:rsidR="005E1E2F" w:rsidRPr="00406B22" w:rsidRDefault="005E1E2F"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 xml:space="preserve">МК от 05.03.2024 года № ЭА.2.2024 «На выполнение работ по комплексному благоустройству ул. </w:t>
      </w:r>
      <w:proofErr w:type="spellStart"/>
      <w:r w:rsidRPr="00406B22">
        <w:rPr>
          <w:rFonts w:ascii="Times New Roman" w:hAnsi="Times New Roman" w:cs="Times New Roman"/>
          <w:color w:val="000000"/>
          <w:sz w:val="24"/>
          <w:szCs w:val="24"/>
        </w:rPr>
        <w:t>Худзинского</w:t>
      </w:r>
      <w:proofErr w:type="spellEnd"/>
      <w:r w:rsidRPr="00406B22">
        <w:rPr>
          <w:rFonts w:ascii="Times New Roman" w:hAnsi="Times New Roman" w:cs="Times New Roman"/>
          <w:color w:val="000000"/>
          <w:sz w:val="24"/>
          <w:szCs w:val="24"/>
        </w:rPr>
        <w:t>, в г. Енисейске» (</w:t>
      </w:r>
      <w:proofErr w:type="spellStart"/>
      <w:r w:rsidRPr="00406B22">
        <w:rPr>
          <w:rFonts w:ascii="Times New Roman" w:hAnsi="Times New Roman" w:cs="Times New Roman"/>
          <w:color w:val="000000"/>
          <w:sz w:val="24"/>
          <w:szCs w:val="24"/>
        </w:rPr>
        <w:t>ул.Ленина</w:t>
      </w:r>
      <w:proofErr w:type="spellEnd"/>
      <w:r w:rsidRPr="00406B22">
        <w:rPr>
          <w:rFonts w:ascii="Times New Roman" w:hAnsi="Times New Roman" w:cs="Times New Roman"/>
          <w:color w:val="000000"/>
          <w:sz w:val="24"/>
          <w:szCs w:val="24"/>
        </w:rPr>
        <w:t xml:space="preserve">, </w:t>
      </w:r>
      <w:proofErr w:type="spellStart"/>
      <w:r w:rsidRPr="00406B22">
        <w:rPr>
          <w:rFonts w:ascii="Times New Roman" w:hAnsi="Times New Roman" w:cs="Times New Roman"/>
          <w:color w:val="000000"/>
          <w:sz w:val="24"/>
          <w:szCs w:val="24"/>
        </w:rPr>
        <w:t>ул.Рабоче</w:t>
      </w:r>
      <w:proofErr w:type="spellEnd"/>
      <w:r w:rsidRPr="00406B22">
        <w:rPr>
          <w:rFonts w:ascii="Times New Roman" w:hAnsi="Times New Roman" w:cs="Times New Roman"/>
          <w:color w:val="000000"/>
          <w:sz w:val="24"/>
          <w:szCs w:val="24"/>
        </w:rPr>
        <w:t>-Крестьянская) - 15 151 515,15 рублей;</w:t>
      </w:r>
    </w:p>
    <w:p w:rsidR="005E1E2F" w:rsidRPr="00406B22" w:rsidRDefault="005E1E2F"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МК №1 от  26.01.2024 «На оказание услуг по разработке  проектно-сметной документации на объект благоустройства «Обеспечение пешеходной доступности от ул. Ленина к Физкультурно-оздоровительному центру для всех возрастов и групп населения» - 1 664 090,51 рублей;</w:t>
      </w:r>
    </w:p>
    <w:p w:rsidR="005E1E2F" w:rsidRPr="00406B22" w:rsidRDefault="005E1E2F"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 xml:space="preserve">Договор №1 с МБУ «КЦ» от 01.06.2024г. Выполнение работ по благоустройству набережной реки Енисей от </w:t>
      </w:r>
      <w:proofErr w:type="spellStart"/>
      <w:r w:rsidRPr="00406B22">
        <w:rPr>
          <w:rFonts w:ascii="Times New Roman" w:hAnsi="Times New Roman" w:cs="Times New Roman"/>
          <w:color w:val="000000"/>
          <w:sz w:val="24"/>
          <w:szCs w:val="24"/>
        </w:rPr>
        <w:t>ул.Бабкина</w:t>
      </w:r>
      <w:proofErr w:type="spellEnd"/>
      <w:r w:rsidRPr="00406B22">
        <w:rPr>
          <w:rFonts w:ascii="Times New Roman" w:hAnsi="Times New Roman" w:cs="Times New Roman"/>
          <w:color w:val="000000"/>
          <w:sz w:val="24"/>
          <w:szCs w:val="24"/>
        </w:rPr>
        <w:t xml:space="preserve"> до ул. </w:t>
      </w:r>
      <w:proofErr w:type="spellStart"/>
      <w:r w:rsidRPr="00406B22">
        <w:rPr>
          <w:rFonts w:ascii="Times New Roman" w:hAnsi="Times New Roman" w:cs="Times New Roman"/>
          <w:color w:val="000000"/>
          <w:sz w:val="24"/>
          <w:szCs w:val="24"/>
        </w:rPr>
        <w:t>Худзинского</w:t>
      </w:r>
      <w:proofErr w:type="spellEnd"/>
      <w:r w:rsidRPr="00406B22">
        <w:rPr>
          <w:rFonts w:ascii="Times New Roman" w:hAnsi="Times New Roman" w:cs="Times New Roman"/>
          <w:color w:val="000000"/>
          <w:sz w:val="24"/>
          <w:szCs w:val="24"/>
        </w:rPr>
        <w:t xml:space="preserve"> и торговой площади по </w:t>
      </w:r>
      <w:proofErr w:type="spellStart"/>
      <w:r w:rsidRPr="00406B22">
        <w:rPr>
          <w:rFonts w:ascii="Times New Roman" w:hAnsi="Times New Roman" w:cs="Times New Roman"/>
          <w:color w:val="000000"/>
          <w:sz w:val="24"/>
          <w:szCs w:val="24"/>
        </w:rPr>
        <w:t>ул.Худзинского</w:t>
      </w:r>
      <w:proofErr w:type="spellEnd"/>
      <w:r w:rsidRPr="00406B22">
        <w:rPr>
          <w:rFonts w:ascii="Times New Roman" w:hAnsi="Times New Roman" w:cs="Times New Roman"/>
          <w:color w:val="000000"/>
          <w:sz w:val="24"/>
          <w:szCs w:val="24"/>
        </w:rPr>
        <w:t xml:space="preserve"> (Всероссийский конкурс, основной контракт) МК № ЭА.1.2024 от 27.03.2024 г. - 61 092 880,10 рублей;</w:t>
      </w:r>
    </w:p>
    <w:p w:rsidR="00EC421D" w:rsidRPr="00406B22" w:rsidRDefault="005E1E2F" w:rsidP="005E6C1E">
      <w:pPr>
        <w:spacing w:after="0" w:line="240" w:lineRule="auto"/>
        <w:ind w:firstLine="708"/>
        <w:jc w:val="both"/>
        <w:rPr>
          <w:rFonts w:ascii="Times New Roman" w:hAnsi="Times New Roman" w:cs="Times New Roman"/>
          <w:color w:val="000000"/>
          <w:sz w:val="24"/>
          <w:szCs w:val="24"/>
        </w:rPr>
      </w:pPr>
      <w:r w:rsidRPr="00406B22">
        <w:rPr>
          <w:rFonts w:ascii="Times New Roman" w:hAnsi="Times New Roman" w:cs="Times New Roman"/>
          <w:color w:val="000000"/>
          <w:sz w:val="24"/>
          <w:szCs w:val="24"/>
        </w:rPr>
        <w:t xml:space="preserve">Договор №1/1 с МБУ «КЦ»  от 01.06.2024г. Выполнение работ по благоустройству набережной реки Енисей от </w:t>
      </w:r>
      <w:proofErr w:type="spellStart"/>
      <w:r w:rsidRPr="00406B22">
        <w:rPr>
          <w:rFonts w:ascii="Times New Roman" w:hAnsi="Times New Roman" w:cs="Times New Roman"/>
          <w:color w:val="000000"/>
          <w:sz w:val="24"/>
          <w:szCs w:val="24"/>
        </w:rPr>
        <w:t>ул.Бабкина</w:t>
      </w:r>
      <w:proofErr w:type="spellEnd"/>
      <w:r w:rsidRPr="00406B22">
        <w:rPr>
          <w:rFonts w:ascii="Times New Roman" w:hAnsi="Times New Roman" w:cs="Times New Roman"/>
          <w:color w:val="000000"/>
          <w:sz w:val="24"/>
          <w:szCs w:val="24"/>
        </w:rPr>
        <w:t xml:space="preserve"> до ул. </w:t>
      </w:r>
      <w:proofErr w:type="spellStart"/>
      <w:r w:rsidRPr="00406B22">
        <w:rPr>
          <w:rFonts w:ascii="Times New Roman" w:hAnsi="Times New Roman" w:cs="Times New Roman"/>
          <w:color w:val="000000"/>
          <w:sz w:val="24"/>
          <w:szCs w:val="24"/>
        </w:rPr>
        <w:t>Худзинского</w:t>
      </w:r>
      <w:proofErr w:type="spellEnd"/>
      <w:r w:rsidRPr="00406B22">
        <w:rPr>
          <w:rFonts w:ascii="Times New Roman" w:hAnsi="Times New Roman" w:cs="Times New Roman"/>
          <w:color w:val="000000"/>
          <w:sz w:val="24"/>
          <w:szCs w:val="24"/>
        </w:rPr>
        <w:t xml:space="preserve"> и торговой площади по </w:t>
      </w:r>
      <w:proofErr w:type="spellStart"/>
      <w:r w:rsidRPr="00406B22">
        <w:rPr>
          <w:rFonts w:ascii="Times New Roman" w:hAnsi="Times New Roman" w:cs="Times New Roman"/>
          <w:color w:val="000000"/>
          <w:sz w:val="24"/>
          <w:szCs w:val="24"/>
        </w:rPr>
        <w:t>ул.Худзинского</w:t>
      </w:r>
      <w:proofErr w:type="spellEnd"/>
      <w:r w:rsidRPr="00406B22">
        <w:rPr>
          <w:rFonts w:ascii="Times New Roman" w:hAnsi="Times New Roman" w:cs="Times New Roman"/>
          <w:color w:val="000000"/>
          <w:sz w:val="24"/>
          <w:szCs w:val="24"/>
        </w:rPr>
        <w:t xml:space="preserve"> (Всероссийский конкурс, автостоянка) МК № ЭА.2.2024 от 23.05.2024 г.- 6 922 167,39 рублей</w:t>
      </w:r>
      <w:r w:rsidR="00EC421D" w:rsidRPr="00406B22">
        <w:rPr>
          <w:rFonts w:ascii="Times New Roman" w:hAnsi="Times New Roman" w:cs="Times New Roman"/>
          <w:color w:val="000000"/>
          <w:sz w:val="24"/>
          <w:szCs w:val="24"/>
        </w:rPr>
        <w:t>.</w:t>
      </w:r>
    </w:p>
    <w:p w:rsidR="005E1E2F" w:rsidRPr="00406B22" w:rsidRDefault="005E1E2F" w:rsidP="005E6C1E">
      <w:pPr>
        <w:spacing w:after="0" w:line="240" w:lineRule="auto"/>
        <w:ind w:firstLine="708"/>
        <w:jc w:val="both"/>
        <w:rPr>
          <w:rFonts w:ascii="Times New Roman" w:hAnsi="Times New Roman" w:cs="Times New Roman"/>
          <w:b/>
          <w:i/>
          <w:sz w:val="24"/>
          <w:szCs w:val="24"/>
        </w:rPr>
      </w:pPr>
    </w:p>
    <w:p w:rsidR="005E6C1E" w:rsidRPr="00406B22" w:rsidRDefault="005E6C1E" w:rsidP="005E6C1E">
      <w:pPr>
        <w:spacing w:after="0" w:line="240" w:lineRule="auto"/>
        <w:ind w:firstLine="708"/>
        <w:jc w:val="both"/>
        <w:rPr>
          <w:rFonts w:ascii="Times New Roman" w:hAnsi="Times New Roman" w:cs="Times New Roman"/>
          <w:b/>
          <w:i/>
          <w:sz w:val="24"/>
          <w:szCs w:val="24"/>
        </w:rPr>
      </w:pPr>
      <w:r w:rsidRPr="00406B22">
        <w:rPr>
          <w:rFonts w:ascii="Times New Roman" w:hAnsi="Times New Roman" w:cs="Times New Roman"/>
          <w:b/>
          <w:i/>
          <w:sz w:val="24"/>
          <w:szCs w:val="24"/>
        </w:rPr>
        <w:t>14. Муниципальная программа «</w:t>
      </w:r>
      <w:r w:rsidR="005F0C49" w:rsidRPr="00406B22">
        <w:rPr>
          <w:rFonts w:ascii="Times New Roman" w:hAnsi="Times New Roman" w:cs="Times New Roman"/>
          <w:b/>
          <w:i/>
          <w:sz w:val="24"/>
          <w:szCs w:val="24"/>
        </w:rPr>
        <w:t>Развитие архивного дела в городе Енисейске, 2024-2026 годы</w:t>
      </w:r>
      <w:r w:rsidRPr="00406B22">
        <w:rPr>
          <w:rFonts w:ascii="Times New Roman" w:hAnsi="Times New Roman" w:cs="Times New Roman"/>
          <w:b/>
          <w:i/>
          <w:sz w:val="24"/>
          <w:szCs w:val="24"/>
        </w:rPr>
        <w:t xml:space="preserve">» утверждена постановлением администрации города от </w:t>
      </w:r>
      <w:r w:rsidR="0015217E" w:rsidRPr="00406B22">
        <w:rPr>
          <w:rFonts w:ascii="Times New Roman" w:hAnsi="Times New Roman" w:cs="Times New Roman"/>
          <w:b/>
          <w:i/>
          <w:sz w:val="24"/>
          <w:szCs w:val="24"/>
        </w:rPr>
        <w:t>09</w:t>
      </w:r>
      <w:r w:rsidRPr="00406B22">
        <w:rPr>
          <w:rFonts w:ascii="Times New Roman" w:hAnsi="Times New Roman" w:cs="Times New Roman"/>
          <w:b/>
          <w:i/>
          <w:sz w:val="24"/>
          <w:szCs w:val="24"/>
        </w:rPr>
        <w:t>.10.</w:t>
      </w:r>
      <w:r w:rsidR="0015217E" w:rsidRPr="00406B22">
        <w:rPr>
          <w:rFonts w:ascii="Times New Roman" w:hAnsi="Times New Roman" w:cs="Times New Roman"/>
          <w:b/>
          <w:i/>
          <w:sz w:val="24"/>
          <w:szCs w:val="24"/>
        </w:rPr>
        <w:t>2023</w:t>
      </w:r>
      <w:r w:rsidRPr="00406B22">
        <w:rPr>
          <w:rFonts w:ascii="Times New Roman" w:hAnsi="Times New Roman" w:cs="Times New Roman"/>
          <w:b/>
          <w:i/>
          <w:sz w:val="24"/>
          <w:szCs w:val="24"/>
        </w:rPr>
        <w:t xml:space="preserve"> №</w:t>
      </w:r>
      <w:r w:rsidR="0015217E" w:rsidRPr="00406B22">
        <w:rPr>
          <w:rFonts w:ascii="Times New Roman" w:hAnsi="Times New Roman" w:cs="Times New Roman"/>
          <w:b/>
          <w:i/>
          <w:sz w:val="24"/>
          <w:szCs w:val="24"/>
        </w:rPr>
        <w:t>381</w:t>
      </w:r>
      <w:r w:rsidR="001B3A99" w:rsidRPr="00406B22">
        <w:rPr>
          <w:rFonts w:ascii="Times New Roman" w:hAnsi="Times New Roman" w:cs="Times New Roman"/>
          <w:b/>
          <w:i/>
          <w:sz w:val="24"/>
          <w:szCs w:val="24"/>
        </w:rPr>
        <w:t xml:space="preserve">-п (в </w:t>
      </w:r>
      <w:r w:rsidR="001B3A99" w:rsidRPr="00406B22">
        <w:rPr>
          <w:rFonts w:ascii="Times New Roman" w:hAnsi="Times New Roman" w:cs="Times New Roman"/>
          <w:b/>
          <w:i/>
          <w:sz w:val="24"/>
          <w:szCs w:val="24"/>
        </w:rPr>
        <w:lastRenderedPageBreak/>
        <w:t xml:space="preserve">редакции постановления администрации города от </w:t>
      </w:r>
      <w:r w:rsidR="0015217E" w:rsidRPr="00406B22">
        <w:rPr>
          <w:rFonts w:ascii="Times New Roman" w:hAnsi="Times New Roman" w:cs="Times New Roman"/>
          <w:b/>
          <w:i/>
          <w:sz w:val="24"/>
          <w:szCs w:val="24"/>
        </w:rPr>
        <w:t>24</w:t>
      </w:r>
      <w:r w:rsidR="001B3A99" w:rsidRPr="00406B22">
        <w:rPr>
          <w:rFonts w:ascii="Times New Roman" w:hAnsi="Times New Roman" w:cs="Times New Roman"/>
          <w:b/>
          <w:i/>
          <w:sz w:val="24"/>
          <w:szCs w:val="24"/>
        </w:rPr>
        <w:t>.</w:t>
      </w:r>
      <w:r w:rsidR="0015217E" w:rsidRPr="00406B22">
        <w:rPr>
          <w:rFonts w:ascii="Times New Roman" w:hAnsi="Times New Roman" w:cs="Times New Roman"/>
          <w:b/>
          <w:i/>
          <w:sz w:val="24"/>
          <w:szCs w:val="24"/>
        </w:rPr>
        <w:t>01</w:t>
      </w:r>
      <w:r w:rsidR="001B3A99" w:rsidRPr="00406B22">
        <w:rPr>
          <w:rFonts w:ascii="Times New Roman" w:hAnsi="Times New Roman" w:cs="Times New Roman"/>
          <w:b/>
          <w:i/>
          <w:sz w:val="24"/>
          <w:szCs w:val="24"/>
        </w:rPr>
        <w:t>.202</w:t>
      </w:r>
      <w:r w:rsidR="0015217E" w:rsidRPr="00406B22">
        <w:rPr>
          <w:rFonts w:ascii="Times New Roman" w:hAnsi="Times New Roman" w:cs="Times New Roman"/>
          <w:b/>
          <w:i/>
          <w:sz w:val="24"/>
          <w:szCs w:val="24"/>
        </w:rPr>
        <w:t>5</w:t>
      </w:r>
      <w:r w:rsidR="001B3A99" w:rsidRPr="00406B22">
        <w:rPr>
          <w:rFonts w:ascii="Times New Roman" w:hAnsi="Times New Roman" w:cs="Times New Roman"/>
          <w:b/>
          <w:i/>
          <w:sz w:val="24"/>
          <w:szCs w:val="24"/>
        </w:rPr>
        <w:t xml:space="preserve"> №</w:t>
      </w:r>
      <w:r w:rsidR="0015217E" w:rsidRPr="00406B22">
        <w:rPr>
          <w:rFonts w:ascii="Times New Roman" w:hAnsi="Times New Roman" w:cs="Times New Roman"/>
          <w:b/>
          <w:i/>
          <w:sz w:val="24"/>
          <w:szCs w:val="24"/>
        </w:rPr>
        <w:t>18</w:t>
      </w:r>
      <w:r w:rsidR="001B3A99" w:rsidRPr="00406B22">
        <w:rPr>
          <w:rFonts w:ascii="Times New Roman" w:hAnsi="Times New Roman" w:cs="Times New Roman"/>
          <w:b/>
          <w:i/>
          <w:sz w:val="24"/>
          <w:szCs w:val="24"/>
        </w:rPr>
        <w:t xml:space="preserve">-п), </w:t>
      </w:r>
      <w:r w:rsidRPr="00406B22">
        <w:rPr>
          <w:rFonts w:ascii="Times New Roman" w:hAnsi="Times New Roman" w:cs="Times New Roman"/>
          <w:b/>
          <w:i/>
          <w:sz w:val="24"/>
          <w:szCs w:val="24"/>
        </w:rPr>
        <w:t>ответственный исполнитель  – администрация  города Енисейска.</w:t>
      </w:r>
    </w:p>
    <w:p w:rsidR="00671C90" w:rsidRPr="00406B22" w:rsidRDefault="00671C90" w:rsidP="00671C90">
      <w:pPr>
        <w:spacing w:after="0" w:line="240" w:lineRule="auto"/>
        <w:ind w:firstLine="708"/>
        <w:jc w:val="both"/>
        <w:rPr>
          <w:rFonts w:ascii="Times New Roman" w:hAnsi="Times New Roman" w:cs="Times New Roman"/>
          <w:sz w:val="24"/>
          <w:szCs w:val="24"/>
        </w:rPr>
      </w:pPr>
      <w:r w:rsidRPr="00406B22">
        <w:rPr>
          <w:rFonts w:ascii="Times New Roman" w:hAnsi="Times New Roman" w:cs="Times New Roman"/>
          <w:sz w:val="24"/>
          <w:szCs w:val="24"/>
        </w:rPr>
        <w:t xml:space="preserve">На реализацию мероприятий Программы в 2024 году было запланировано </w:t>
      </w:r>
      <w:r w:rsidR="00420C51" w:rsidRPr="00406B22">
        <w:rPr>
          <w:rFonts w:ascii="Times New Roman" w:hAnsi="Times New Roman" w:cs="Times New Roman"/>
          <w:sz w:val="24"/>
          <w:szCs w:val="24"/>
        </w:rPr>
        <w:t>6 024,2 т.</w:t>
      </w:r>
      <w:r w:rsidRPr="00406B22">
        <w:rPr>
          <w:rFonts w:ascii="Times New Roman" w:hAnsi="Times New Roman" w:cs="Times New Roman"/>
          <w:sz w:val="24"/>
          <w:szCs w:val="24"/>
        </w:rPr>
        <w:t xml:space="preserve"> руб., освоено </w:t>
      </w:r>
      <w:r w:rsidR="00420C51" w:rsidRPr="00406B22">
        <w:rPr>
          <w:rFonts w:ascii="Times New Roman" w:hAnsi="Times New Roman" w:cs="Times New Roman"/>
          <w:sz w:val="24"/>
          <w:szCs w:val="24"/>
        </w:rPr>
        <w:t xml:space="preserve">5 837,9 </w:t>
      </w:r>
      <w:proofErr w:type="spellStart"/>
      <w:r w:rsidR="00420C51" w:rsidRPr="00406B22">
        <w:rPr>
          <w:rFonts w:ascii="Times New Roman" w:hAnsi="Times New Roman" w:cs="Times New Roman"/>
          <w:sz w:val="24"/>
          <w:szCs w:val="24"/>
        </w:rPr>
        <w:t>т.</w:t>
      </w:r>
      <w:r w:rsidRPr="00406B22">
        <w:rPr>
          <w:rFonts w:ascii="Times New Roman" w:hAnsi="Times New Roman" w:cs="Times New Roman"/>
          <w:sz w:val="24"/>
          <w:szCs w:val="24"/>
        </w:rPr>
        <w:t>руб</w:t>
      </w:r>
      <w:proofErr w:type="spellEnd"/>
      <w:r w:rsidRPr="00406B22">
        <w:rPr>
          <w:rFonts w:ascii="Times New Roman" w:hAnsi="Times New Roman" w:cs="Times New Roman"/>
          <w:sz w:val="24"/>
          <w:szCs w:val="24"/>
        </w:rPr>
        <w:t>. (9</w:t>
      </w:r>
      <w:r w:rsidR="00420C51" w:rsidRPr="00406B22">
        <w:rPr>
          <w:rFonts w:ascii="Times New Roman" w:hAnsi="Times New Roman" w:cs="Times New Roman"/>
          <w:sz w:val="24"/>
          <w:szCs w:val="24"/>
        </w:rPr>
        <w:t>6,91</w:t>
      </w:r>
      <w:r w:rsidRPr="00406B22">
        <w:rPr>
          <w:rFonts w:ascii="Times New Roman" w:hAnsi="Times New Roman" w:cs="Times New Roman"/>
          <w:sz w:val="24"/>
          <w:szCs w:val="24"/>
        </w:rPr>
        <w:t>%)., в том числе:</w:t>
      </w:r>
    </w:p>
    <w:p w:rsidR="00671C90" w:rsidRPr="00406B22" w:rsidRDefault="00671C90" w:rsidP="00671C90">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краевого бюджета – </w:t>
      </w:r>
      <w:r w:rsidR="00420C51" w:rsidRPr="00406B22">
        <w:rPr>
          <w:rFonts w:ascii="Times New Roman" w:hAnsi="Times New Roman" w:cs="Times New Roman"/>
          <w:sz w:val="24"/>
          <w:szCs w:val="24"/>
        </w:rPr>
        <w:t>615,7</w:t>
      </w:r>
      <w:r w:rsidRPr="00406B22">
        <w:rPr>
          <w:rFonts w:ascii="Times New Roman" w:hAnsi="Times New Roman" w:cs="Times New Roman"/>
          <w:sz w:val="24"/>
          <w:szCs w:val="24"/>
        </w:rPr>
        <w:t xml:space="preserve">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671C90" w:rsidRPr="00406B22" w:rsidRDefault="00671C90" w:rsidP="00671C90">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 xml:space="preserve">- за счет средств местного бюджета – </w:t>
      </w:r>
      <w:r w:rsidR="00420C51" w:rsidRPr="00406B22">
        <w:rPr>
          <w:rFonts w:ascii="Times New Roman" w:hAnsi="Times New Roman" w:cs="Times New Roman"/>
          <w:sz w:val="24"/>
          <w:szCs w:val="24"/>
        </w:rPr>
        <w:t>5 222,2</w:t>
      </w:r>
      <w:r w:rsidRPr="00406B22">
        <w:rPr>
          <w:rFonts w:ascii="Times New Roman" w:hAnsi="Times New Roman" w:cs="Times New Roman"/>
          <w:sz w:val="24"/>
          <w:szCs w:val="24"/>
        </w:rPr>
        <w:t xml:space="preserve"> </w:t>
      </w:r>
      <w:proofErr w:type="spellStart"/>
      <w:r w:rsidRPr="00406B22">
        <w:rPr>
          <w:rFonts w:ascii="Times New Roman" w:hAnsi="Times New Roman" w:cs="Times New Roman"/>
          <w:sz w:val="24"/>
          <w:szCs w:val="24"/>
        </w:rPr>
        <w:t>т.руб</w:t>
      </w:r>
      <w:proofErr w:type="spellEnd"/>
      <w:r w:rsidRPr="00406B22">
        <w:rPr>
          <w:rFonts w:ascii="Times New Roman" w:hAnsi="Times New Roman" w:cs="Times New Roman"/>
          <w:sz w:val="24"/>
          <w:szCs w:val="24"/>
        </w:rPr>
        <w:t>.</w:t>
      </w:r>
    </w:p>
    <w:p w:rsidR="00671C90" w:rsidRPr="00406B22" w:rsidRDefault="00671C90" w:rsidP="00671C90">
      <w:pPr>
        <w:spacing w:after="0" w:line="240" w:lineRule="auto"/>
        <w:jc w:val="both"/>
        <w:rPr>
          <w:rFonts w:ascii="Times New Roman" w:hAnsi="Times New Roman" w:cs="Times New Roman"/>
          <w:sz w:val="24"/>
          <w:szCs w:val="24"/>
        </w:rPr>
      </w:pPr>
      <w:r w:rsidRPr="00406B22">
        <w:rPr>
          <w:rFonts w:ascii="Times New Roman" w:hAnsi="Times New Roman" w:cs="Times New Roman"/>
          <w:sz w:val="24"/>
          <w:szCs w:val="24"/>
        </w:rPr>
        <w:tab/>
        <w:t xml:space="preserve">В состав муниципальной программы «Развитие </w:t>
      </w:r>
      <w:r w:rsidR="00D145FD" w:rsidRPr="00406B22">
        <w:rPr>
          <w:rFonts w:ascii="Times New Roman" w:hAnsi="Times New Roman" w:cs="Times New Roman"/>
          <w:sz w:val="24"/>
          <w:szCs w:val="24"/>
        </w:rPr>
        <w:t>архивного дела</w:t>
      </w:r>
      <w:r w:rsidRPr="00406B22">
        <w:rPr>
          <w:rFonts w:ascii="Times New Roman" w:hAnsi="Times New Roman" w:cs="Times New Roman"/>
          <w:sz w:val="24"/>
          <w:szCs w:val="24"/>
        </w:rPr>
        <w:t xml:space="preserve"> в городе Енисейске,</w:t>
      </w:r>
      <w:r w:rsidR="00D145FD" w:rsidRPr="00406B22">
        <w:rPr>
          <w:rFonts w:ascii="Times New Roman" w:hAnsi="Times New Roman" w:cs="Times New Roman"/>
          <w:sz w:val="24"/>
          <w:szCs w:val="24"/>
        </w:rPr>
        <w:t xml:space="preserve"> 2024-2026</w:t>
      </w:r>
      <w:r w:rsidRPr="00406B22">
        <w:rPr>
          <w:rFonts w:ascii="Times New Roman" w:hAnsi="Times New Roman" w:cs="Times New Roman"/>
          <w:sz w:val="24"/>
          <w:szCs w:val="24"/>
        </w:rPr>
        <w:t>» вошл</w:t>
      </w:r>
      <w:r w:rsidR="00D145FD" w:rsidRPr="00406B22">
        <w:rPr>
          <w:rFonts w:ascii="Times New Roman" w:hAnsi="Times New Roman" w:cs="Times New Roman"/>
          <w:sz w:val="24"/>
          <w:szCs w:val="24"/>
        </w:rPr>
        <w:t xml:space="preserve">о </w:t>
      </w:r>
      <w:r w:rsidRPr="00406B22">
        <w:rPr>
          <w:rFonts w:ascii="Times New Roman" w:hAnsi="Times New Roman" w:cs="Times New Roman"/>
          <w:sz w:val="24"/>
          <w:szCs w:val="24"/>
        </w:rPr>
        <w:t>1 мероприятие.</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 xml:space="preserve">Программа рассматривает принципиальные вопросы развития архивного дела города в среднесрочной перспективе на </w:t>
      </w:r>
      <w:r w:rsidRPr="00406B22">
        <w:rPr>
          <w:rFonts w:ascii="Times New Roman" w:eastAsia="0" w:hAnsi="Times New Roman" w:cs="Times New Roman"/>
          <w:kern w:val="2"/>
          <w:sz w:val="24"/>
          <w:szCs w:val="24"/>
          <w:lang w:eastAsia="zh-CN" w:bidi="hi-IN"/>
        </w:rPr>
        <w:t>2024-2026 годы</w:t>
      </w:r>
      <w:r w:rsidRPr="00406B22">
        <w:rPr>
          <w:rFonts w:ascii="Times New Roman" w:eastAsia="0" w:hAnsi="Times New Roman" w:cs="Times New Roman"/>
          <w:color w:val="000000"/>
          <w:kern w:val="2"/>
          <w:sz w:val="24"/>
          <w:szCs w:val="24"/>
          <w:lang w:eastAsia="zh-CN" w:bidi="hi-IN"/>
        </w:rPr>
        <w:t xml:space="preserve"> и трактуется как система основных направлений архивной работы. </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В сферу деятельности архива входят следующие функции:</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обеспечение и соблюдение режимов хранения и учета документов;</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создание электронного фонда (планетарное сканирование);</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ведение электронных баз;</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описание уникальных документов и выявление особо ценных коллекционных документов;</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предоставление информации по запросам граждан и организаций;</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color w:val="000000"/>
          <w:kern w:val="2"/>
          <w:sz w:val="24"/>
          <w:szCs w:val="24"/>
          <w:lang w:eastAsia="zh-CN" w:bidi="hi-IN"/>
        </w:rPr>
      </w:pPr>
      <w:r w:rsidRPr="00406B22">
        <w:rPr>
          <w:rFonts w:ascii="Times New Roman" w:eastAsia="0" w:hAnsi="Times New Roman" w:cs="Times New Roman"/>
          <w:color w:val="000000"/>
          <w:kern w:val="2"/>
          <w:sz w:val="24"/>
          <w:szCs w:val="24"/>
          <w:lang w:eastAsia="zh-CN" w:bidi="hi-IN"/>
        </w:rPr>
        <w:t xml:space="preserve">комплектование архива. </w:t>
      </w:r>
    </w:p>
    <w:p w:rsidR="00420C51" w:rsidRPr="00406B22" w:rsidRDefault="00420C51" w:rsidP="00420C51">
      <w:pPr>
        <w:shd w:val="clear" w:color="auto" w:fill="FFFFFF"/>
        <w:spacing w:after="0"/>
        <w:jc w:val="both"/>
        <w:rPr>
          <w:rFonts w:ascii="Times New Roman" w:hAnsi="Times New Roman" w:cs="Times New Roman"/>
          <w:sz w:val="24"/>
          <w:szCs w:val="24"/>
        </w:rPr>
      </w:pPr>
      <w:r w:rsidRPr="00406B22">
        <w:rPr>
          <w:sz w:val="26"/>
          <w:szCs w:val="26"/>
        </w:rPr>
        <w:t xml:space="preserve">     </w:t>
      </w:r>
      <w:r w:rsidR="00D145FD" w:rsidRPr="00406B22">
        <w:rPr>
          <w:sz w:val="26"/>
          <w:szCs w:val="26"/>
        </w:rPr>
        <w:t xml:space="preserve">    </w:t>
      </w:r>
      <w:r w:rsidRPr="00406B22">
        <w:rPr>
          <w:rFonts w:ascii="Times New Roman" w:hAnsi="Times New Roman" w:cs="Times New Roman"/>
          <w:sz w:val="24"/>
          <w:szCs w:val="24"/>
        </w:rPr>
        <w:t>В рамках программы решаются следующие задачи:</w:t>
      </w:r>
    </w:p>
    <w:p w:rsidR="00420C51" w:rsidRPr="00406B22" w:rsidRDefault="00420C51" w:rsidP="00420C51">
      <w:pPr>
        <w:shd w:val="clear" w:color="auto" w:fill="FFFFFF"/>
        <w:spacing w:after="0"/>
        <w:jc w:val="both"/>
        <w:rPr>
          <w:rFonts w:ascii="Times New Roman" w:hAnsi="Times New Roman" w:cs="Times New Roman"/>
          <w:sz w:val="24"/>
          <w:szCs w:val="24"/>
        </w:rPr>
      </w:pPr>
      <w:r w:rsidRPr="00406B22">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20C51" w:rsidRPr="00406B22" w:rsidRDefault="00420C51" w:rsidP="00420C51">
      <w:pPr>
        <w:shd w:val="clear" w:color="auto" w:fill="FFFFFF"/>
        <w:spacing w:after="0"/>
        <w:jc w:val="both"/>
        <w:rPr>
          <w:rFonts w:ascii="Times New Roman" w:hAnsi="Times New Roman" w:cs="Times New Roman"/>
          <w:sz w:val="24"/>
          <w:szCs w:val="24"/>
        </w:rPr>
      </w:pPr>
      <w:r w:rsidRPr="00406B22">
        <w:rPr>
          <w:rFonts w:ascii="Times New Roman" w:hAnsi="Times New Roman" w:cs="Times New Roman"/>
          <w:sz w:val="24"/>
          <w:szCs w:val="24"/>
        </w:rPr>
        <w:t>-ожидаемые результаты: включение архивных фондов МКУ «Архив города Енисейска» в современную информационно- технологическую инфраструктуру архивов края и эффективное использование архивных документов.</w:t>
      </w:r>
    </w:p>
    <w:p w:rsidR="00EC36E0" w:rsidRPr="00406B22" w:rsidRDefault="00EC36E0" w:rsidP="00D145FD">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По состоянию на  01.01.2024г.:</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 общее количество фондов городского архива   – 164;</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 количество единиц хранения – 25027.</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Источниками комплектования муниципального архива являются 15 организаций, в результате деятельности которых образуются документы, имеющие историческое, научное, социальное, экономическое и культурное значение. Ежегодно специалисты архива принимают на хранение управленческую документацию и документы  по личному составу. В первом полугодии 2024 года от организаций - источников комплектования принято 99 единиц хранения.</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 xml:space="preserve"> Количество обращений за 2024 год:</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 xml:space="preserve">- социально-правового характера </w:t>
      </w:r>
      <w:r w:rsidRPr="00406B22">
        <w:rPr>
          <w:rFonts w:ascii="Times New Roman" w:eastAsia="0" w:hAnsi="Times New Roman" w:cs="Times New Roman"/>
          <w:kern w:val="2"/>
          <w:sz w:val="24"/>
          <w:szCs w:val="24"/>
          <w:lang w:eastAsia="zh-CN" w:bidi="hi-IN"/>
        </w:rPr>
        <w:t>– 969;</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kern w:val="2"/>
          <w:sz w:val="24"/>
          <w:szCs w:val="24"/>
          <w:lang w:eastAsia="zh-CN" w:bidi="hi-IN"/>
        </w:rPr>
        <w:t>- тематических запросов – 265, в том числе генеалогических – 156.</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kern w:val="2"/>
          <w:sz w:val="24"/>
          <w:szCs w:val="24"/>
          <w:lang w:eastAsia="zh-CN" w:bidi="hi-IN"/>
        </w:rPr>
        <w:t>Посещений читального зала – 182.</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kern w:val="2"/>
          <w:sz w:val="24"/>
          <w:szCs w:val="24"/>
          <w:lang w:eastAsia="zh-CN" w:bidi="hi-IN"/>
        </w:rPr>
        <w:t>Количество дел, выданных читателям и сотрудникам архива – 8996</w:t>
      </w:r>
      <w:r w:rsidRPr="00406B22">
        <w:rPr>
          <w:rFonts w:ascii="Times New Roman" w:eastAsia="0" w:hAnsi="Times New Roman" w:cs="Times New Roman"/>
          <w:color w:val="FF0000"/>
          <w:kern w:val="2"/>
          <w:sz w:val="24"/>
          <w:szCs w:val="24"/>
          <w:lang w:eastAsia="zh-CN" w:bidi="hi-IN"/>
        </w:rPr>
        <w:t xml:space="preserve"> </w:t>
      </w:r>
      <w:r w:rsidRPr="00406B22">
        <w:rPr>
          <w:rFonts w:ascii="Times New Roman" w:eastAsia="0" w:hAnsi="Times New Roman" w:cs="Times New Roman"/>
          <w:color w:val="000000"/>
          <w:kern w:val="2"/>
          <w:sz w:val="24"/>
          <w:szCs w:val="24"/>
          <w:lang w:eastAsia="zh-CN" w:bidi="hi-IN"/>
        </w:rPr>
        <w:t>единиц хранения.</w:t>
      </w:r>
    </w:p>
    <w:p w:rsidR="00EC36E0" w:rsidRPr="00406B22" w:rsidRDefault="00EC36E0" w:rsidP="00EC36E0">
      <w:pPr>
        <w:widowControl w:val="0"/>
        <w:tabs>
          <w:tab w:val="left" w:pos="8378"/>
          <w:tab w:val="left" w:pos="8946"/>
        </w:tabs>
        <w:suppressAutoHyphens/>
        <w:spacing w:after="0" w:line="240" w:lineRule="auto"/>
        <w:ind w:right="-72"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В 2023 году начата сплошная проверка наличия и состояния дел, которая продлится по 2026 год  включительно. В ходе проверки за 2024 год  проверено 6963 единицы хранения,  оформлено</w:t>
      </w:r>
      <w:r w:rsidRPr="00406B22">
        <w:rPr>
          <w:rFonts w:ascii="Times New Roman" w:eastAsia="0" w:hAnsi="Times New Roman" w:cs="Times New Roman"/>
          <w:kern w:val="2"/>
          <w:sz w:val="24"/>
          <w:szCs w:val="24"/>
          <w:lang w:eastAsia="zh-CN" w:bidi="hi-IN"/>
        </w:rPr>
        <w:t xml:space="preserve"> 31</w:t>
      </w:r>
      <w:r w:rsidRPr="00406B22">
        <w:rPr>
          <w:rFonts w:ascii="Times New Roman" w:eastAsia="0" w:hAnsi="Times New Roman" w:cs="Times New Roman"/>
          <w:color w:val="000000"/>
          <w:kern w:val="2"/>
          <w:sz w:val="24"/>
          <w:szCs w:val="24"/>
          <w:lang w:eastAsia="zh-CN" w:bidi="hi-IN"/>
        </w:rPr>
        <w:t xml:space="preserve"> акт, составлены итоговые записи в описях дел, выявлены дела, требующие реставрации и подшивки. Необнаруженных дел и документов не установлено.</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В целях обеспечения сохранности документов Архивного фонда Российской Федерации, находящихся в МКУ «Архив города Енисейска» реализован  комплекс мероприятий по укреплению и модернизации материально-технической базы архива, усилению их пожарной безопасности и антитеррористической защищенности, а также улучшению технической оснащенности. Архив оснащен новейшим сканирующим оборудованием.</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Оснащенность муниципального архива металлическими стеллажами составляет 100%, оснащенность помещений муниципального архива пожарной сигнализацией составляет 100%. Степень загруженности хранилищ архивными документами составляет 98%.</w:t>
      </w:r>
    </w:p>
    <w:p w:rsidR="00EC36E0" w:rsidRPr="00406B22" w:rsidRDefault="00EC36E0" w:rsidP="00EC36E0">
      <w:pPr>
        <w:widowControl w:val="0"/>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 xml:space="preserve">В целях расширения возможности предоставления пользователям архивной </w:t>
      </w:r>
      <w:r w:rsidRPr="00406B22">
        <w:rPr>
          <w:rFonts w:ascii="Times New Roman" w:eastAsia="0" w:hAnsi="Times New Roman" w:cs="Times New Roman"/>
          <w:color w:val="000000"/>
          <w:kern w:val="2"/>
          <w:sz w:val="24"/>
          <w:szCs w:val="24"/>
          <w:lang w:eastAsia="zh-CN" w:bidi="hi-IN"/>
        </w:rPr>
        <w:lastRenderedPageBreak/>
        <w:t>информации в режиме удаленного доступа переведено в электронный формат (оцифровано) 253 единицы хранения.</w:t>
      </w:r>
    </w:p>
    <w:p w:rsidR="00EC36E0" w:rsidRPr="00EC36E0" w:rsidRDefault="00EC36E0" w:rsidP="00EC36E0">
      <w:pPr>
        <w:widowControl w:val="0"/>
        <w:tabs>
          <w:tab w:val="left" w:pos="8946"/>
          <w:tab w:val="left" w:pos="9088"/>
        </w:tabs>
        <w:suppressAutoHyphens/>
        <w:spacing w:after="0" w:line="240" w:lineRule="auto"/>
        <w:ind w:firstLine="567"/>
        <w:jc w:val="both"/>
        <w:rPr>
          <w:rFonts w:ascii="Times New Roman" w:eastAsia="0" w:hAnsi="Times New Roman" w:cs="Times New Roman"/>
          <w:kern w:val="2"/>
          <w:sz w:val="24"/>
          <w:szCs w:val="24"/>
          <w:lang w:eastAsia="zh-CN" w:bidi="hi-IN"/>
        </w:rPr>
      </w:pPr>
      <w:r w:rsidRPr="00406B22">
        <w:rPr>
          <w:rFonts w:ascii="Times New Roman" w:eastAsia="0" w:hAnsi="Times New Roman" w:cs="Times New Roman"/>
          <w:color w:val="000000"/>
          <w:kern w:val="2"/>
          <w:sz w:val="24"/>
          <w:szCs w:val="24"/>
          <w:lang w:eastAsia="zh-CN" w:bidi="hi-IN"/>
        </w:rPr>
        <w:t>Значение показателя «Доля архивных фондов МКУ «Архив города Енисейска», переведенных в электронную форму, в общем объеме архивных фондов, %» приведено в соответствие с фактически проводимой работой по оцифровке документов. На 01.01.2025 года количество фондов в МКУ «Архив города Енисейска»- 164. Единиц хранения – 25 143.  Из них управленческой документации – 13 557 единиц хранения и 11 586 личного происхождения и по личному составу (остальное – фотодокументы, музейные предметы). Документы личного происхождения и по личному составу оцифровке не подлежат.</w:t>
      </w:r>
      <w:r w:rsidRPr="00EC36E0">
        <w:rPr>
          <w:rFonts w:ascii="Times New Roman" w:eastAsia="0" w:hAnsi="Times New Roman" w:cs="Times New Roman"/>
          <w:color w:val="000000"/>
          <w:kern w:val="2"/>
          <w:sz w:val="24"/>
          <w:szCs w:val="24"/>
          <w:lang w:eastAsia="zh-CN" w:bidi="hi-IN"/>
        </w:rPr>
        <w:t xml:space="preserve">  </w:t>
      </w:r>
    </w:p>
    <w:p w:rsidR="00EC36E0" w:rsidRPr="00EC36E0" w:rsidRDefault="00EC36E0" w:rsidP="00EC36E0">
      <w:pPr>
        <w:widowControl w:val="0"/>
        <w:suppressAutoHyphens/>
        <w:spacing w:after="0" w:line="240" w:lineRule="auto"/>
        <w:jc w:val="both"/>
        <w:rPr>
          <w:rFonts w:ascii="Times New Roman" w:eastAsia="0" w:hAnsi="Times New Roman" w:cs="Times New Roman"/>
          <w:kern w:val="2"/>
          <w:sz w:val="24"/>
          <w:szCs w:val="24"/>
          <w:lang w:eastAsia="zh-CN" w:bidi="hi-IN"/>
        </w:rPr>
      </w:pPr>
      <w:r w:rsidRPr="00EC36E0">
        <w:rPr>
          <w:rFonts w:ascii="Times New Roman" w:eastAsia="0" w:hAnsi="Times New Roman" w:cs="Times New Roman"/>
          <w:color w:val="000000"/>
          <w:sz w:val="24"/>
          <w:szCs w:val="24"/>
          <w:lang w:eastAsia="zh-CN" w:bidi="hi-IN"/>
        </w:rPr>
        <w:t xml:space="preserve">    </w:t>
      </w:r>
    </w:p>
    <w:p w:rsidR="004931D8" w:rsidRPr="00CB691B" w:rsidRDefault="004931D8" w:rsidP="00BA3D66">
      <w:pPr>
        <w:spacing w:after="0" w:line="240" w:lineRule="auto"/>
        <w:ind w:firstLine="708"/>
        <w:jc w:val="both"/>
        <w:rPr>
          <w:rFonts w:ascii="Times New Roman" w:hAnsi="Times New Roman" w:cs="Times New Roman"/>
          <w:sz w:val="24"/>
          <w:szCs w:val="24"/>
        </w:rPr>
      </w:pPr>
    </w:p>
    <w:sectPr w:rsidR="004931D8" w:rsidRPr="00CB691B" w:rsidSect="001318A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1D5E" w:rsidRDefault="00A71D5E">
      <w:pPr>
        <w:spacing w:after="0" w:line="240" w:lineRule="auto"/>
      </w:pPr>
      <w:r>
        <w:separator/>
      </w:r>
    </w:p>
  </w:endnote>
  <w:endnote w:type="continuationSeparator" w:id="0">
    <w:p w:rsidR="00A71D5E" w:rsidRDefault="00A7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0">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1D5E" w:rsidRDefault="00A71D5E">
      <w:pPr>
        <w:spacing w:after="0" w:line="240" w:lineRule="auto"/>
      </w:pPr>
      <w:r>
        <w:separator/>
      </w:r>
    </w:p>
  </w:footnote>
  <w:footnote w:type="continuationSeparator" w:id="0">
    <w:p w:rsidR="00A71D5E" w:rsidRDefault="00A71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0D3"/>
    <w:multiLevelType w:val="hybridMultilevel"/>
    <w:tmpl w:val="F4ECCD8A"/>
    <w:lvl w:ilvl="0" w:tplc="30CC6A7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B47520"/>
    <w:multiLevelType w:val="hybridMultilevel"/>
    <w:tmpl w:val="EF22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173A1"/>
    <w:multiLevelType w:val="hybridMultilevel"/>
    <w:tmpl w:val="97C4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05F65"/>
    <w:multiLevelType w:val="hybridMultilevel"/>
    <w:tmpl w:val="006C6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23373E"/>
    <w:multiLevelType w:val="hybridMultilevel"/>
    <w:tmpl w:val="651E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436E6"/>
    <w:multiLevelType w:val="hybridMultilevel"/>
    <w:tmpl w:val="A28205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12175"/>
    <w:multiLevelType w:val="hybridMultilevel"/>
    <w:tmpl w:val="8B56FD46"/>
    <w:lvl w:ilvl="0" w:tplc="0D362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B247DB"/>
    <w:multiLevelType w:val="hybridMultilevel"/>
    <w:tmpl w:val="4C283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8B0851"/>
    <w:multiLevelType w:val="hybridMultilevel"/>
    <w:tmpl w:val="5CDE05C0"/>
    <w:lvl w:ilvl="0" w:tplc="D8ACDBD4">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C21FA"/>
    <w:multiLevelType w:val="hybridMultilevel"/>
    <w:tmpl w:val="938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332A"/>
    <w:multiLevelType w:val="hybridMultilevel"/>
    <w:tmpl w:val="E25EE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75834"/>
    <w:multiLevelType w:val="hybridMultilevel"/>
    <w:tmpl w:val="07244CC4"/>
    <w:lvl w:ilvl="0" w:tplc="0D3621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5AB4D57"/>
    <w:multiLevelType w:val="hybridMultilevel"/>
    <w:tmpl w:val="7C622C24"/>
    <w:lvl w:ilvl="0" w:tplc="19F2BF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62933EC"/>
    <w:multiLevelType w:val="hybridMultilevel"/>
    <w:tmpl w:val="344CA7EC"/>
    <w:lvl w:ilvl="0" w:tplc="E8465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902045"/>
    <w:multiLevelType w:val="hybridMultilevel"/>
    <w:tmpl w:val="BDDE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7422E"/>
    <w:multiLevelType w:val="hybridMultilevel"/>
    <w:tmpl w:val="465205AC"/>
    <w:lvl w:ilvl="0" w:tplc="4D6CBAA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80D11EA"/>
    <w:multiLevelType w:val="multilevel"/>
    <w:tmpl w:val="F81A8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21C2A"/>
    <w:multiLevelType w:val="hybridMultilevel"/>
    <w:tmpl w:val="29D6797A"/>
    <w:lvl w:ilvl="0" w:tplc="3E14082E">
      <w:start w:val="1"/>
      <w:numFmt w:val="decimal"/>
      <w:lvlText w:val="%1."/>
      <w:lvlJc w:val="left"/>
      <w:pPr>
        <w:ind w:left="1069" w:hanging="360"/>
      </w:pPr>
      <w:rPr>
        <w:rFonts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4B5DD8"/>
    <w:multiLevelType w:val="hybridMultilevel"/>
    <w:tmpl w:val="8BCA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B54182"/>
    <w:multiLevelType w:val="hybridMultilevel"/>
    <w:tmpl w:val="6F2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06608F"/>
    <w:multiLevelType w:val="hybridMultilevel"/>
    <w:tmpl w:val="8A6E1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716ED8"/>
    <w:multiLevelType w:val="hybridMultilevel"/>
    <w:tmpl w:val="60BA566E"/>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2" w15:restartNumberingAfterBreak="0">
    <w:nsid w:val="4F5C4DCB"/>
    <w:multiLevelType w:val="hybridMultilevel"/>
    <w:tmpl w:val="430ED862"/>
    <w:lvl w:ilvl="0" w:tplc="0D362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723B6B"/>
    <w:multiLevelType w:val="hybridMultilevel"/>
    <w:tmpl w:val="9EAA4C96"/>
    <w:lvl w:ilvl="0" w:tplc="856ABC1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6B02900"/>
    <w:multiLevelType w:val="multilevel"/>
    <w:tmpl w:val="37063B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977344"/>
    <w:multiLevelType w:val="hybridMultilevel"/>
    <w:tmpl w:val="7ECCFA78"/>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79858CE"/>
    <w:multiLevelType w:val="hybridMultilevel"/>
    <w:tmpl w:val="4B6CF1FA"/>
    <w:lvl w:ilvl="0" w:tplc="A0F20D5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623875174">
    <w:abstractNumId w:val="7"/>
  </w:num>
  <w:num w:numId="2" w16cid:durableId="793136541">
    <w:abstractNumId w:val="26"/>
  </w:num>
  <w:num w:numId="3" w16cid:durableId="1461266375">
    <w:abstractNumId w:val="8"/>
  </w:num>
  <w:num w:numId="4" w16cid:durableId="1385181545">
    <w:abstractNumId w:val="13"/>
  </w:num>
  <w:num w:numId="5" w16cid:durableId="1130250608">
    <w:abstractNumId w:val="16"/>
  </w:num>
  <w:num w:numId="6" w16cid:durableId="572737740">
    <w:abstractNumId w:val="24"/>
  </w:num>
  <w:num w:numId="7" w16cid:durableId="1675569982">
    <w:abstractNumId w:val="3"/>
  </w:num>
  <w:num w:numId="8" w16cid:durableId="1585407760">
    <w:abstractNumId w:val="20"/>
  </w:num>
  <w:num w:numId="9" w16cid:durableId="446315149">
    <w:abstractNumId w:val="19"/>
  </w:num>
  <w:num w:numId="10" w16cid:durableId="1524512732">
    <w:abstractNumId w:val="1"/>
  </w:num>
  <w:num w:numId="11" w16cid:durableId="586305670">
    <w:abstractNumId w:val="9"/>
  </w:num>
  <w:num w:numId="12" w16cid:durableId="1056468548">
    <w:abstractNumId w:val="2"/>
  </w:num>
  <w:num w:numId="13" w16cid:durableId="1459378233">
    <w:abstractNumId w:val="5"/>
  </w:num>
  <w:num w:numId="14" w16cid:durableId="2025284943">
    <w:abstractNumId w:val="14"/>
  </w:num>
  <w:num w:numId="15" w16cid:durableId="2130271273">
    <w:abstractNumId w:val="21"/>
  </w:num>
  <w:num w:numId="16" w16cid:durableId="1100224750">
    <w:abstractNumId w:val="12"/>
  </w:num>
  <w:num w:numId="17" w16cid:durableId="1749693634">
    <w:abstractNumId w:val="10"/>
  </w:num>
  <w:num w:numId="18" w16cid:durableId="713891394">
    <w:abstractNumId w:val="23"/>
  </w:num>
  <w:num w:numId="19" w16cid:durableId="66005317">
    <w:abstractNumId w:val="4"/>
  </w:num>
  <w:num w:numId="20" w16cid:durableId="1130248538">
    <w:abstractNumId w:val="0"/>
  </w:num>
  <w:num w:numId="21" w16cid:durableId="1858884367">
    <w:abstractNumId w:val="18"/>
  </w:num>
  <w:num w:numId="22" w16cid:durableId="1986080167">
    <w:abstractNumId w:val="22"/>
  </w:num>
  <w:num w:numId="23" w16cid:durableId="1140803765">
    <w:abstractNumId w:val="11"/>
  </w:num>
  <w:num w:numId="24" w16cid:durableId="1776094724">
    <w:abstractNumId w:val="15"/>
  </w:num>
  <w:num w:numId="25" w16cid:durableId="866211239">
    <w:abstractNumId w:val="17"/>
  </w:num>
  <w:num w:numId="26" w16cid:durableId="1364287993">
    <w:abstractNumId w:val="6"/>
  </w:num>
  <w:num w:numId="27" w16cid:durableId="517087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2FF"/>
    <w:rsid w:val="00002690"/>
    <w:rsid w:val="0000269B"/>
    <w:rsid w:val="000063AB"/>
    <w:rsid w:val="0000641F"/>
    <w:rsid w:val="00011BE8"/>
    <w:rsid w:val="00012F0E"/>
    <w:rsid w:val="00017BC8"/>
    <w:rsid w:val="00017C97"/>
    <w:rsid w:val="000211E0"/>
    <w:rsid w:val="00021A28"/>
    <w:rsid w:val="00025AF3"/>
    <w:rsid w:val="00026D18"/>
    <w:rsid w:val="0003077E"/>
    <w:rsid w:val="000334B7"/>
    <w:rsid w:val="00034AC6"/>
    <w:rsid w:val="00037179"/>
    <w:rsid w:val="000412BB"/>
    <w:rsid w:val="00041C28"/>
    <w:rsid w:val="0004434A"/>
    <w:rsid w:val="00050659"/>
    <w:rsid w:val="00054613"/>
    <w:rsid w:val="00054C00"/>
    <w:rsid w:val="00056DC6"/>
    <w:rsid w:val="00064EB3"/>
    <w:rsid w:val="0006512F"/>
    <w:rsid w:val="00073F46"/>
    <w:rsid w:val="00074448"/>
    <w:rsid w:val="00076EB5"/>
    <w:rsid w:val="00080F63"/>
    <w:rsid w:val="000846BA"/>
    <w:rsid w:val="00085A3F"/>
    <w:rsid w:val="00090D28"/>
    <w:rsid w:val="00094645"/>
    <w:rsid w:val="000977D6"/>
    <w:rsid w:val="000A047C"/>
    <w:rsid w:val="000A4E1C"/>
    <w:rsid w:val="000A708E"/>
    <w:rsid w:val="000B02AC"/>
    <w:rsid w:val="000B1652"/>
    <w:rsid w:val="000B3502"/>
    <w:rsid w:val="000B41C6"/>
    <w:rsid w:val="000B447D"/>
    <w:rsid w:val="000B7595"/>
    <w:rsid w:val="000C058D"/>
    <w:rsid w:val="000C0DB9"/>
    <w:rsid w:val="000C4D06"/>
    <w:rsid w:val="000C7961"/>
    <w:rsid w:val="000C7C4E"/>
    <w:rsid w:val="000D150F"/>
    <w:rsid w:val="000D1ED0"/>
    <w:rsid w:val="000D680F"/>
    <w:rsid w:val="000D79DB"/>
    <w:rsid w:val="000F5D42"/>
    <w:rsid w:val="00100584"/>
    <w:rsid w:val="00102F8E"/>
    <w:rsid w:val="00110C32"/>
    <w:rsid w:val="00110F38"/>
    <w:rsid w:val="00111DCB"/>
    <w:rsid w:val="00114750"/>
    <w:rsid w:val="0012051B"/>
    <w:rsid w:val="001233E4"/>
    <w:rsid w:val="001260A0"/>
    <w:rsid w:val="001261D1"/>
    <w:rsid w:val="00130CA2"/>
    <w:rsid w:val="001318AA"/>
    <w:rsid w:val="001322F3"/>
    <w:rsid w:val="00133541"/>
    <w:rsid w:val="00135482"/>
    <w:rsid w:val="00140078"/>
    <w:rsid w:val="001446BC"/>
    <w:rsid w:val="0015217E"/>
    <w:rsid w:val="00155DBA"/>
    <w:rsid w:val="0016022E"/>
    <w:rsid w:val="001602A6"/>
    <w:rsid w:val="0016187C"/>
    <w:rsid w:val="0017019E"/>
    <w:rsid w:val="00170801"/>
    <w:rsid w:val="0017340F"/>
    <w:rsid w:val="00176137"/>
    <w:rsid w:val="0018653B"/>
    <w:rsid w:val="00190285"/>
    <w:rsid w:val="00193642"/>
    <w:rsid w:val="001936B0"/>
    <w:rsid w:val="00194355"/>
    <w:rsid w:val="001A2568"/>
    <w:rsid w:val="001A60BC"/>
    <w:rsid w:val="001B3A99"/>
    <w:rsid w:val="001B5AE8"/>
    <w:rsid w:val="001B6E8A"/>
    <w:rsid w:val="001B7D40"/>
    <w:rsid w:val="001C0760"/>
    <w:rsid w:val="001C2824"/>
    <w:rsid w:val="001D1480"/>
    <w:rsid w:val="001D1904"/>
    <w:rsid w:val="001D1B13"/>
    <w:rsid w:val="001D64BE"/>
    <w:rsid w:val="001E06ED"/>
    <w:rsid w:val="001E3E54"/>
    <w:rsid w:val="001E617F"/>
    <w:rsid w:val="001E7B35"/>
    <w:rsid w:val="001E7F53"/>
    <w:rsid w:val="001F0D0F"/>
    <w:rsid w:val="001F0F95"/>
    <w:rsid w:val="001F6A3E"/>
    <w:rsid w:val="002013C1"/>
    <w:rsid w:val="002020A0"/>
    <w:rsid w:val="00202117"/>
    <w:rsid w:val="00203DBB"/>
    <w:rsid w:val="00212862"/>
    <w:rsid w:val="00217113"/>
    <w:rsid w:val="002216A9"/>
    <w:rsid w:val="002227CB"/>
    <w:rsid w:val="002300B6"/>
    <w:rsid w:val="002304A4"/>
    <w:rsid w:val="00233FA9"/>
    <w:rsid w:val="00236F9C"/>
    <w:rsid w:val="002441B6"/>
    <w:rsid w:val="0024664C"/>
    <w:rsid w:val="00246D94"/>
    <w:rsid w:val="00250793"/>
    <w:rsid w:val="00250962"/>
    <w:rsid w:val="0025096D"/>
    <w:rsid w:val="00250FB0"/>
    <w:rsid w:val="00251295"/>
    <w:rsid w:val="00251304"/>
    <w:rsid w:val="0025730B"/>
    <w:rsid w:val="002574D0"/>
    <w:rsid w:val="00257584"/>
    <w:rsid w:val="00260C40"/>
    <w:rsid w:val="00267A38"/>
    <w:rsid w:val="0027031D"/>
    <w:rsid w:val="00270959"/>
    <w:rsid w:val="00276265"/>
    <w:rsid w:val="00276939"/>
    <w:rsid w:val="00280A0E"/>
    <w:rsid w:val="00280F0A"/>
    <w:rsid w:val="00282CD7"/>
    <w:rsid w:val="002835B0"/>
    <w:rsid w:val="00285967"/>
    <w:rsid w:val="00291382"/>
    <w:rsid w:val="002962B9"/>
    <w:rsid w:val="002A08B0"/>
    <w:rsid w:val="002A159B"/>
    <w:rsid w:val="002A3006"/>
    <w:rsid w:val="002A371F"/>
    <w:rsid w:val="002A723E"/>
    <w:rsid w:val="002B1DE3"/>
    <w:rsid w:val="002B3060"/>
    <w:rsid w:val="002B6EE0"/>
    <w:rsid w:val="002B77E9"/>
    <w:rsid w:val="002C6AC9"/>
    <w:rsid w:val="002C7857"/>
    <w:rsid w:val="002D2881"/>
    <w:rsid w:val="002D3503"/>
    <w:rsid w:val="002D3CBB"/>
    <w:rsid w:val="002D5AB2"/>
    <w:rsid w:val="002D66AB"/>
    <w:rsid w:val="002E0A68"/>
    <w:rsid w:val="002E4736"/>
    <w:rsid w:val="002E56A3"/>
    <w:rsid w:val="002E6096"/>
    <w:rsid w:val="002E6D5D"/>
    <w:rsid w:val="002F03ED"/>
    <w:rsid w:val="002F71E7"/>
    <w:rsid w:val="00301356"/>
    <w:rsid w:val="00302911"/>
    <w:rsid w:val="0030380E"/>
    <w:rsid w:val="00312682"/>
    <w:rsid w:val="00314BD4"/>
    <w:rsid w:val="003178A8"/>
    <w:rsid w:val="00317EA3"/>
    <w:rsid w:val="00321B1E"/>
    <w:rsid w:val="00321D5B"/>
    <w:rsid w:val="00322304"/>
    <w:rsid w:val="00325D7A"/>
    <w:rsid w:val="00330C14"/>
    <w:rsid w:val="0033190C"/>
    <w:rsid w:val="003378A8"/>
    <w:rsid w:val="00341ECC"/>
    <w:rsid w:val="00343720"/>
    <w:rsid w:val="00343CB3"/>
    <w:rsid w:val="00347477"/>
    <w:rsid w:val="00347D23"/>
    <w:rsid w:val="003544F1"/>
    <w:rsid w:val="00360B25"/>
    <w:rsid w:val="00362BA9"/>
    <w:rsid w:val="003707BA"/>
    <w:rsid w:val="00373578"/>
    <w:rsid w:val="003764E7"/>
    <w:rsid w:val="00377648"/>
    <w:rsid w:val="00380F36"/>
    <w:rsid w:val="00383D8C"/>
    <w:rsid w:val="003850B3"/>
    <w:rsid w:val="00390E6D"/>
    <w:rsid w:val="00393CA9"/>
    <w:rsid w:val="0039516E"/>
    <w:rsid w:val="00395315"/>
    <w:rsid w:val="00395F1A"/>
    <w:rsid w:val="003964CE"/>
    <w:rsid w:val="003B721D"/>
    <w:rsid w:val="003C43D9"/>
    <w:rsid w:val="003C4AC3"/>
    <w:rsid w:val="003C75D9"/>
    <w:rsid w:val="003D28A4"/>
    <w:rsid w:val="003D371B"/>
    <w:rsid w:val="003D556E"/>
    <w:rsid w:val="003D571E"/>
    <w:rsid w:val="003D5F8F"/>
    <w:rsid w:val="003E147C"/>
    <w:rsid w:val="003E40DF"/>
    <w:rsid w:val="003E4EE1"/>
    <w:rsid w:val="003E5B61"/>
    <w:rsid w:val="003F063B"/>
    <w:rsid w:val="003F18FA"/>
    <w:rsid w:val="003F443C"/>
    <w:rsid w:val="00404145"/>
    <w:rsid w:val="00404993"/>
    <w:rsid w:val="00404A58"/>
    <w:rsid w:val="00405BAA"/>
    <w:rsid w:val="00406B22"/>
    <w:rsid w:val="00410467"/>
    <w:rsid w:val="0041116A"/>
    <w:rsid w:val="00412E95"/>
    <w:rsid w:val="00420C51"/>
    <w:rsid w:val="00424E88"/>
    <w:rsid w:val="004253D3"/>
    <w:rsid w:val="004279B2"/>
    <w:rsid w:val="004364C5"/>
    <w:rsid w:val="00437D87"/>
    <w:rsid w:val="004401C1"/>
    <w:rsid w:val="00440924"/>
    <w:rsid w:val="004453B6"/>
    <w:rsid w:val="004468C8"/>
    <w:rsid w:val="004475ED"/>
    <w:rsid w:val="00447B01"/>
    <w:rsid w:val="00447E8E"/>
    <w:rsid w:val="00447FF2"/>
    <w:rsid w:val="0045363E"/>
    <w:rsid w:val="004556B3"/>
    <w:rsid w:val="00456691"/>
    <w:rsid w:val="00460C97"/>
    <w:rsid w:val="00462775"/>
    <w:rsid w:val="00465FBC"/>
    <w:rsid w:val="00473076"/>
    <w:rsid w:val="00476C21"/>
    <w:rsid w:val="004803C0"/>
    <w:rsid w:val="00490C43"/>
    <w:rsid w:val="00490D01"/>
    <w:rsid w:val="00492015"/>
    <w:rsid w:val="004931D8"/>
    <w:rsid w:val="00493C3E"/>
    <w:rsid w:val="004967C3"/>
    <w:rsid w:val="004969C4"/>
    <w:rsid w:val="00497137"/>
    <w:rsid w:val="004972C6"/>
    <w:rsid w:val="004A05B5"/>
    <w:rsid w:val="004A14CF"/>
    <w:rsid w:val="004A691D"/>
    <w:rsid w:val="004B12D9"/>
    <w:rsid w:val="004B2112"/>
    <w:rsid w:val="004B48C7"/>
    <w:rsid w:val="004B69F0"/>
    <w:rsid w:val="004B6ABA"/>
    <w:rsid w:val="004C118D"/>
    <w:rsid w:val="004C2209"/>
    <w:rsid w:val="004C3D2C"/>
    <w:rsid w:val="004D1EE4"/>
    <w:rsid w:val="004D33E1"/>
    <w:rsid w:val="004D4C95"/>
    <w:rsid w:val="004E311D"/>
    <w:rsid w:val="004E5513"/>
    <w:rsid w:val="004F0752"/>
    <w:rsid w:val="004F134F"/>
    <w:rsid w:val="004F64E0"/>
    <w:rsid w:val="005042B8"/>
    <w:rsid w:val="00504E5A"/>
    <w:rsid w:val="00506911"/>
    <w:rsid w:val="00511A69"/>
    <w:rsid w:val="0051438A"/>
    <w:rsid w:val="00520AC1"/>
    <w:rsid w:val="005325F9"/>
    <w:rsid w:val="0053269C"/>
    <w:rsid w:val="005367BD"/>
    <w:rsid w:val="005403B3"/>
    <w:rsid w:val="00547855"/>
    <w:rsid w:val="0055377D"/>
    <w:rsid w:val="00553EE7"/>
    <w:rsid w:val="00554AF3"/>
    <w:rsid w:val="00556260"/>
    <w:rsid w:val="00561B53"/>
    <w:rsid w:val="00565E4A"/>
    <w:rsid w:val="0057247D"/>
    <w:rsid w:val="00587349"/>
    <w:rsid w:val="005900F0"/>
    <w:rsid w:val="00590375"/>
    <w:rsid w:val="00595F47"/>
    <w:rsid w:val="005A1A8A"/>
    <w:rsid w:val="005A22CA"/>
    <w:rsid w:val="005A32E9"/>
    <w:rsid w:val="005A6F77"/>
    <w:rsid w:val="005A7142"/>
    <w:rsid w:val="005B28C6"/>
    <w:rsid w:val="005B6D69"/>
    <w:rsid w:val="005C46CA"/>
    <w:rsid w:val="005C5EE5"/>
    <w:rsid w:val="005C7C3E"/>
    <w:rsid w:val="005D4BCE"/>
    <w:rsid w:val="005D6293"/>
    <w:rsid w:val="005D63F1"/>
    <w:rsid w:val="005E1E2F"/>
    <w:rsid w:val="005E38BD"/>
    <w:rsid w:val="005E4870"/>
    <w:rsid w:val="005E60A7"/>
    <w:rsid w:val="005E6B77"/>
    <w:rsid w:val="005E6C1E"/>
    <w:rsid w:val="005E76F0"/>
    <w:rsid w:val="005E7A52"/>
    <w:rsid w:val="005F0C49"/>
    <w:rsid w:val="005F4538"/>
    <w:rsid w:val="005F7C81"/>
    <w:rsid w:val="00603911"/>
    <w:rsid w:val="00603C1A"/>
    <w:rsid w:val="00613DD6"/>
    <w:rsid w:val="00621754"/>
    <w:rsid w:val="00622878"/>
    <w:rsid w:val="006248D4"/>
    <w:rsid w:val="00625C20"/>
    <w:rsid w:val="00625E4F"/>
    <w:rsid w:val="006314C2"/>
    <w:rsid w:val="006371BD"/>
    <w:rsid w:val="00640341"/>
    <w:rsid w:val="006427E1"/>
    <w:rsid w:val="006451C1"/>
    <w:rsid w:val="0064611A"/>
    <w:rsid w:val="00647463"/>
    <w:rsid w:val="00650AC4"/>
    <w:rsid w:val="00655BCD"/>
    <w:rsid w:val="00656181"/>
    <w:rsid w:val="00661DC5"/>
    <w:rsid w:val="0066353D"/>
    <w:rsid w:val="006640CC"/>
    <w:rsid w:val="0066428F"/>
    <w:rsid w:val="00665BBF"/>
    <w:rsid w:val="00667004"/>
    <w:rsid w:val="006706B1"/>
    <w:rsid w:val="006717C4"/>
    <w:rsid w:val="00671C90"/>
    <w:rsid w:val="006759A7"/>
    <w:rsid w:val="0068262E"/>
    <w:rsid w:val="00682761"/>
    <w:rsid w:val="0068453A"/>
    <w:rsid w:val="006923D0"/>
    <w:rsid w:val="0069367B"/>
    <w:rsid w:val="006976A5"/>
    <w:rsid w:val="006A34BC"/>
    <w:rsid w:val="006B076F"/>
    <w:rsid w:val="006B246D"/>
    <w:rsid w:val="006B7E87"/>
    <w:rsid w:val="006C0BA4"/>
    <w:rsid w:val="006C0E2B"/>
    <w:rsid w:val="006C296C"/>
    <w:rsid w:val="006C3747"/>
    <w:rsid w:val="006C4E35"/>
    <w:rsid w:val="006C78E0"/>
    <w:rsid w:val="006D08E6"/>
    <w:rsid w:val="006D0BF0"/>
    <w:rsid w:val="006D0DE1"/>
    <w:rsid w:val="006D12C3"/>
    <w:rsid w:val="006D4505"/>
    <w:rsid w:val="006D46E2"/>
    <w:rsid w:val="006D470F"/>
    <w:rsid w:val="006D6DB4"/>
    <w:rsid w:val="006F15CD"/>
    <w:rsid w:val="006F1773"/>
    <w:rsid w:val="006F3C4C"/>
    <w:rsid w:val="006F446C"/>
    <w:rsid w:val="006F486C"/>
    <w:rsid w:val="006F514F"/>
    <w:rsid w:val="006F6181"/>
    <w:rsid w:val="00701EF8"/>
    <w:rsid w:val="007066CC"/>
    <w:rsid w:val="007071FF"/>
    <w:rsid w:val="007111CE"/>
    <w:rsid w:val="00713128"/>
    <w:rsid w:val="007172A0"/>
    <w:rsid w:val="00720F42"/>
    <w:rsid w:val="0072458D"/>
    <w:rsid w:val="00724D7E"/>
    <w:rsid w:val="007263B2"/>
    <w:rsid w:val="0072713C"/>
    <w:rsid w:val="00727DFA"/>
    <w:rsid w:val="00730B05"/>
    <w:rsid w:val="00730FB6"/>
    <w:rsid w:val="0073238D"/>
    <w:rsid w:val="00733A97"/>
    <w:rsid w:val="007342AD"/>
    <w:rsid w:val="0074059A"/>
    <w:rsid w:val="00741312"/>
    <w:rsid w:val="00743F0B"/>
    <w:rsid w:val="00752395"/>
    <w:rsid w:val="007525D9"/>
    <w:rsid w:val="0075308B"/>
    <w:rsid w:val="0077268C"/>
    <w:rsid w:val="007755D8"/>
    <w:rsid w:val="0077576A"/>
    <w:rsid w:val="00776162"/>
    <w:rsid w:val="00781F48"/>
    <w:rsid w:val="007843A7"/>
    <w:rsid w:val="007910FC"/>
    <w:rsid w:val="00791300"/>
    <w:rsid w:val="00791ED5"/>
    <w:rsid w:val="0079247A"/>
    <w:rsid w:val="00796CCE"/>
    <w:rsid w:val="007A1293"/>
    <w:rsid w:val="007A129C"/>
    <w:rsid w:val="007A2538"/>
    <w:rsid w:val="007A32F7"/>
    <w:rsid w:val="007B1D68"/>
    <w:rsid w:val="007B2AB0"/>
    <w:rsid w:val="007B2B58"/>
    <w:rsid w:val="007B323C"/>
    <w:rsid w:val="007C5BDD"/>
    <w:rsid w:val="007D2012"/>
    <w:rsid w:val="007D4155"/>
    <w:rsid w:val="007D53A5"/>
    <w:rsid w:val="007D6624"/>
    <w:rsid w:val="007E2061"/>
    <w:rsid w:val="007E2968"/>
    <w:rsid w:val="007E2B4E"/>
    <w:rsid w:val="007E43A0"/>
    <w:rsid w:val="007F1E2D"/>
    <w:rsid w:val="007F5CD9"/>
    <w:rsid w:val="00807050"/>
    <w:rsid w:val="008135A7"/>
    <w:rsid w:val="00817397"/>
    <w:rsid w:val="00820AE7"/>
    <w:rsid w:val="0082268E"/>
    <w:rsid w:val="00822B7D"/>
    <w:rsid w:val="00823DAA"/>
    <w:rsid w:val="008243DF"/>
    <w:rsid w:val="00831EB0"/>
    <w:rsid w:val="00831F41"/>
    <w:rsid w:val="0083498F"/>
    <w:rsid w:val="00836E04"/>
    <w:rsid w:val="008415AE"/>
    <w:rsid w:val="00843693"/>
    <w:rsid w:val="008466CF"/>
    <w:rsid w:val="00854CC0"/>
    <w:rsid w:val="00855F8B"/>
    <w:rsid w:val="008573A2"/>
    <w:rsid w:val="00863B84"/>
    <w:rsid w:val="00864220"/>
    <w:rsid w:val="008657CD"/>
    <w:rsid w:val="00870545"/>
    <w:rsid w:val="008725E1"/>
    <w:rsid w:val="00873344"/>
    <w:rsid w:val="00874DB7"/>
    <w:rsid w:val="00874DCE"/>
    <w:rsid w:val="0087682F"/>
    <w:rsid w:val="008768D2"/>
    <w:rsid w:val="00884203"/>
    <w:rsid w:val="008947F0"/>
    <w:rsid w:val="00895B50"/>
    <w:rsid w:val="0089759D"/>
    <w:rsid w:val="008975A9"/>
    <w:rsid w:val="008A1864"/>
    <w:rsid w:val="008A23F1"/>
    <w:rsid w:val="008A4966"/>
    <w:rsid w:val="008A5407"/>
    <w:rsid w:val="008A6758"/>
    <w:rsid w:val="008A7FCC"/>
    <w:rsid w:val="008B5CFB"/>
    <w:rsid w:val="008B648B"/>
    <w:rsid w:val="008B6B77"/>
    <w:rsid w:val="008C08C5"/>
    <w:rsid w:val="008C42F4"/>
    <w:rsid w:val="008C47E6"/>
    <w:rsid w:val="008D1170"/>
    <w:rsid w:val="008D26AD"/>
    <w:rsid w:val="008D3444"/>
    <w:rsid w:val="008D38DE"/>
    <w:rsid w:val="008E1CC2"/>
    <w:rsid w:val="008E2210"/>
    <w:rsid w:val="008E3477"/>
    <w:rsid w:val="008E6279"/>
    <w:rsid w:val="008F7A77"/>
    <w:rsid w:val="008F7DD2"/>
    <w:rsid w:val="0090011D"/>
    <w:rsid w:val="0090475D"/>
    <w:rsid w:val="00906343"/>
    <w:rsid w:val="0090749A"/>
    <w:rsid w:val="00907530"/>
    <w:rsid w:val="00912B32"/>
    <w:rsid w:val="00917276"/>
    <w:rsid w:val="009173D4"/>
    <w:rsid w:val="0092003E"/>
    <w:rsid w:val="00921514"/>
    <w:rsid w:val="00924093"/>
    <w:rsid w:val="0092591A"/>
    <w:rsid w:val="00926637"/>
    <w:rsid w:val="00926684"/>
    <w:rsid w:val="009277A2"/>
    <w:rsid w:val="0093071C"/>
    <w:rsid w:val="00933A86"/>
    <w:rsid w:val="00933C1C"/>
    <w:rsid w:val="00933DE5"/>
    <w:rsid w:val="00935402"/>
    <w:rsid w:val="00943A3D"/>
    <w:rsid w:val="0094412C"/>
    <w:rsid w:val="0094420D"/>
    <w:rsid w:val="00946548"/>
    <w:rsid w:val="00957E09"/>
    <w:rsid w:val="00962C30"/>
    <w:rsid w:val="00962C83"/>
    <w:rsid w:val="009630A2"/>
    <w:rsid w:val="00966FBE"/>
    <w:rsid w:val="00966FD7"/>
    <w:rsid w:val="009745FC"/>
    <w:rsid w:val="00974ABF"/>
    <w:rsid w:val="009761F4"/>
    <w:rsid w:val="00980C5B"/>
    <w:rsid w:val="009822C5"/>
    <w:rsid w:val="00984159"/>
    <w:rsid w:val="00985F38"/>
    <w:rsid w:val="009862FF"/>
    <w:rsid w:val="009913FF"/>
    <w:rsid w:val="009954EA"/>
    <w:rsid w:val="00995958"/>
    <w:rsid w:val="009A42B4"/>
    <w:rsid w:val="009A59A1"/>
    <w:rsid w:val="009A6885"/>
    <w:rsid w:val="009A7F2B"/>
    <w:rsid w:val="009B02C2"/>
    <w:rsid w:val="009B030E"/>
    <w:rsid w:val="009B3E62"/>
    <w:rsid w:val="009B6A4A"/>
    <w:rsid w:val="009D1C8C"/>
    <w:rsid w:val="009D29C0"/>
    <w:rsid w:val="009D3B60"/>
    <w:rsid w:val="009D3BDB"/>
    <w:rsid w:val="009D3F33"/>
    <w:rsid w:val="009D7C8C"/>
    <w:rsid w:val="009E1BE7"/>
    <w:rsid w:val="009E65DE"/>
    <w:rsid w:val="009E690B"/>
    <w:rsid w:val="009F339C"/>
    <w:rsid w:val="009F4503"/>
    <w:rsid w:val="00A009EC"/>
    <w:rsid w:val="00A10048"/>
    <w:rsid w:val="00A1051D"/>
    <w:rsid w:val="00A11C23"/>
    <w:rsid w:val="00A130E6"/>
    <w:rsid w:val="00A135E6"/>
    <w:rsid w:val="00A13B08"/>
    <w:rsid w:val="00A153DE"/>
    <w:rsid w:val="00A2387A"/>
    <w:rsid w:val="00A2447E"/>
    <w:rsid w:val="00A250AE"/>
    <w:rsid w:val="00A2604F"/>
    <w:rsid w:val="00A2698B"/>
    <w:rsid w:val="00A337D9"/>
    <w:rsid w:val="00A35605"/>
    <w:rsid w:val="00A40DE4"/>
    <w:rsid w:val="00A410A9"/>
    <w:rsid w:val="00A41DAA"/>
    <w:rsid w:val="00A41EBC"/>
    <w:rsid w:val="00A41F1D"/>
    <w:rsid w:val="00A427D3"/>
    <w:rsid w:val="00A42B19"/>
    <w:rsid w:val="00A430D7"/>
    <w:rsid w:val="00A55CA5"/>
    <w:rsid w:val="00A63E27"/>
    <w:rsid w:val="00A64D41"/>
    <w:rsid w:val="00A679CD"/>
    <w:rsid w:val="00A71202"/>
    <w:rsid w:val="00A71D5E"/>
    <w:rsid w:val="00A73353"/>
    <w:rsid w:val="00A750AC"/>
    <w:rsid w:val="00A7773B"/>
    <w:rsid w:val="00A86066"/>
    <w:rsid w:val="00A86830"/>
    <w:rsid w:val="00A910E6"/>
    <w:rsid w:val="00A91271"/>
    <w:rsid w:val="00A956DA"/>
    <w:rsid w:val="00A96B9E"/>
    <w:rsid w:val="00A96C28"/>
    <w:rsid w:val="00AA248C"/>
    <w:rsid w:val="00AA298E"/>
    <w:rsid w:val="00AB2B62"/>
    <w:rsid w:val="00AB3DB2"/>
    <w:rsid w:val="00AC2686"/>
    <w:rsid w:val="00AC3433"/>
    <w:rsid w:val="00AC51EE"/>
    <w:rsid w:val="00AD2FB6"/>
    <w:rsid w:val="00AD64A1"/>
    <w:rsid w:val="00AE0907"/>
    <w:rsid w:val="00AF1324"/>
    <w:rsid w:val="00AF314A"/>
    <w:rsid w:val="00AF4B1C"/>
    <w:rsid w:val="00AF79CB"/>
    <w:rsid w:val="00B0028B"/>
    <w:rsid w:val="00B0122A"/>
    <w:rsid w:val="00B07D97"/>
    <w:rsid w:val="00B12027"/>
    <w:rsid w:val="00B17232"/>
    <w:rsid w:val="00B21316"/>
    <w:rsid w:val="00B21C87"/>
    <w:rsid w:val="00B24331"/>
    <w:rsid w:val="00B25BE0"/>
    <w:rsid w:val="00B2683A"/>
    <w:rsid w:val="00B27853"/>
    <w:rsid w:val="00B344F4"/>
    <w:rsid w:val="00B358DD"/>
    <w:rsid w:val="00B35F00"/>
    <w:rsid w:val="00B36C51"/>
    <w:rsid w:val="00B408D2"/>
    <w:rsid w:val="00B40C1E"/>
    <w:rsid w:val="00B41364"/>
    <w:rsid w:val="00B4239F"/>
    <w:rsid w:val="00B44B09"/>
    <w:rsid w:val="00B45BF9"/>
    <w:rsid w:val="00B46DF1"/>
    <w:rsid w:val="00B54197"/>
    <w:rsid w:val="00B548E6"/>
    <w:rsid w:val="00B567B2"/>
    <w:rsid w:val="00B602B8"/>
    <w:rsid w:val="00B6082E"/>
    <w:rsid w:val="00B63B24"/>
    <w:rsid w:val="00B67DAB"/>
    <w:rsid w:val="00B7137F"/>
    <w:rsid w:val="00B77E59"/>
    <w:rsid w:val="00B81756"/>
    <w:rsid w:val="00B85E09"/>
    <w:rsid w:val="00B9153D"/>
    <w:rsid w:val="00B91CC2"/>
    <w:rsid w:val="00B93EED"/>
    <w:rsid w:val="00B968CC"/>
    <w:rsid w:val="00B96A08"/>
    <w:rsid w:val="00B96D3D"/>
    <w:rsid w:val="00BA00AA"/>
    <w:rsid w:val="00BA04D1"/>
    <w:rsid w:val="00BA08B7"/>
    <w:rsid w:val="00BA103D"/>
    <w:rsid w:val="00BA2C69"/>
    <w:rsid w:val="00BA3D66"/>
    <w:rsid w:val="00BA5D37"/>
    <w:rsid w:val="00BB3C2D"/>
    <w:rsid w:val="00BB6F58"/>
    <w:rsid w:val="00BB7B7C"/>
    <w:rsid w:val="00BC02BB"/>
    <w:rsid w:val="00BC61EA"/>
    <w:rsid w:val="00BD014D"/>
    <w:rsid w:val="00BD0740"/>
    <w:rsid w:val="00BD7613"/>
    <w:rsid w:val="00BE1483"/>
    <w:rsid w:val="00BE167B"/>
    <w:rsid w:val="00BE1AA5"/>
    <w:rsid w:val="00BE708D"/>
    <w:rsid w:val="00BE70D8"/>
    <w:rsid w:val="00BE7777"/>
    <w:rsid w:val="00BF008F"/>
    <w:rsid w:val="00BF40BD"/>
    <w:rsid w:val="00BF44E0"/>
    <w:rsid w:val="00BF45A5"/>
    <w:rsid w:val="00BF4EAF"/>
    <w:rsid w:val="00BF5EE0"/>
    <w:rsid w:val="00BF7B22"/>
    <w:rsid w:val="00C0568F"/>
    <w:rsid w:val="00C11973"/>
    <w:rsid w:val="00C12F42"/>
    <w:rsid w:val="00C13759"/>
    <w:rsid w:val="00C14525"/>
    <w:rsid w:val="00C17DB4"/>
    <w:rsid w:val="00C25D87"/>
    <w:rsid w:val="00C26F30"/>
    <w:rsid w:val="00C278A5"/>
    <w:rsid w:val="00C30E3B"/>
    <w:rsid w:val="00C31153"/>
    <w:rsid w:val="00C34722"/>
    <w:rsid w:val="00C35778"/>
    <w:rsid w:val="00C41747"/>
    <w:rsid w:val="00C41791"/>
    <w:rsid w:val="00C421AD"/>
    <w:rsid w:val="00C437DD"/>
    <w:rsid w:val="00C44256"/>
    <w:rsid w:val="00C4575C"/>
    <w:rsid w:val="00C4587B"/>
    <w:rsid w:val="00C45C0E"/>
    <w:rsid w:val="00C4666E"/>
    <w:rsid w:val="00C47239"/>
    <w:rsid w:val="00C500F1"/>
    <w:rsid w:val="00C52389"/>
    <w:rsid w:val="00C52F17"/>
    <w:rsid w:val="00C67539"/>
    <w:rsid w:val="00C70C0C"/>
    <w:rsid w:val="00C75B5A"/>
    <w:rsid w:val="00C7746A"/>
    <w:rsid w:val="00C825AF"/>
    <w:rsid w:val="00C8456C"/>
    <w:rsid w:val="00C85038"/>
    <w:rsid w:val="00C86971"/>
    <w:rsid w:val="00C907FD"/>
    <w:rsid w:val="00C92D70"/>
    <w:rsid w:val="00C93FD9"/>
    <w:rsid w:val="00CA186E"/>
    <w:rsid w:val="00CA3713"/>
    <w:rsid w:val="00CB13F5"/>
    <w:rsid w:val="00CB323E"/>
    <w:rsid w:val="00CB4D6B"/>
    <w:rsid w:val="00CB5F5A"/>
    <w:rsid w:val="00CB691B"/>
    <w:rsid w:val="00CD263A"/>
    <w:rsid w:val="00CD64E6"/>
    <w:rsid w:val="00CE25D8"/>
    <w:rsid w:val="00CE559E"/>
    <w:rsid w:val="00CE5953"/>
    <w:rsid w:val="00CE7A01"/>
    <w:rsid w:val="00CF3519"/>
    <w:rsid w:val="00CF3865"/>
    <w:rsid w:val="00CF7560"/>
    <w:rsid w:val="00D02A63"/>
    <w:rsid w:val="00D037E1"/>
    <w:rsid w:val="00D04E7B"/>
    <w:rsid w:val="00D07654"/>
    <w:rsid w:val="00D110C8"/>
    <w:rsid w:val="00D1391A"/>
    <w:rsid w:val="00D145FD"/>
    <w:rsid w:val="00D16165"/>
    <w:rsid w:val="00D1772D"/>
    <w:rsid w:val="00D17CF3"/>
    <w:rsid w:val="00D20378"/>
    <w:rsid w:val="00D21326"/>
    <w:rsid w:val="00D260E3"/>
    <w:rsid w:val="00D33E4C"/>
    <w:rsid w:val="00D50728"/>
    <w:rsid w:val="00D51CC9"/>
    <w:rsid w:val="00D5239A"/>
    <w:rsid w:val="00D6187C"/>
    <w:rsid w:val="00D640CA"/>
    <w:rsid w:val="00D66BF9"/>
    <w:rsid w:val="00D70F16"/>
    <w:rsid w:val="00D7117D"/>
    <w:rsid w:val="00D7183E"/>
    <w:rsid w:val="00D72177"/>
    <w:rsid w:val="00D77B99"/>
    <w:rsid w:val="00D801C6"/>
    <w:rsid w:val="00D845D2"/>
    <w:rsid w:val="00D93704"/>
    <w:rsid w:val="00DA015F"/>
    <w:rsid w:val="00DA0FF4"/>
    <w:rsid w:val="00DA49F8"/>
    <w:rsid w:val="00DB0554"/>
    <w:rsid w:val="00DB1EBD"/>
    <w:rsid w:val="00DB5C2E"/>
    <w:rsid w:val="00DC3255"/>
    <w:rsid w:val="00DC719D"/>
    <w:rsid w:val="00DC7FD0"/>
    <w:rsid w:val="00DD259F"/>
    <w:rsid w:val="00DD27A4"/>
    <w:rsid w:val="00DD3183"/>
    <w:rsid w:val="00DD3FBF"/>
    <w:rsid w:val="00DE44F3"/>
    <w:rsid w:val="00DF0B99"/>
    <w:rsid w:val="00DF12CC"/>
    <w:rsid w:val="00DF2347"/>
    <w:rsid w:val="00DF2FDE"/>
    <w:rsid w:val="00DF5B5F"/>
    <w:rsid w:val="00DF71F8"/>
    <w:rsid w:val="00E01B96"/>
    <w:rsid w:val="00E02A9F"/>
    <w:rsid w:val="00E101EA"/>
    <w:rsid w:val="00E14154"/>
    <w:rsid w:val="00E145A8"/>
    <w:rsid w:val="00E14735"/>
    <w:rsid w:val="00E156A8"/>
    <w:rsid w:val="00E16140"/>
    <w:rsid w:val="00E207CB"/>
    <w:rsid w:val="00E20F8C"/>
    <w:rsid w:val="00E21F88"/>
    <w:rsid w:val="00E232D8"/>
    <w:rsid w:val="00E25C1D"/>
    <w:rsid w:val="00E26252"/>
    <w:rsid w:val="00E32A6E"/>
    <w:rsid w:val="00E34769"/>
    <w:rsid w:val="00E35300"/>
    <w:rsid w:val="00E37459"/>
    <w:rsid w:val="00E433C8"/>
    <w:rsid w:val="00E43D23"/>
    <w:rsid w:val="00E52408"/>
    <w:rsid w:val="00E55F13"/>
    <w:rsid w:val="00E60782"/>
    <w:rsid w:val="00E74707"/>
    <w:rsid w:val="00E75549"/>
    <w:rsid w:val="00E76D80"/>
    <w:rsid w:val="00E810D3"/>
    <w:rsid w:val="00E819AE"/>
    <w:rsid w:val="00E81F93"/>
    <w:rsid w:val="00E8277C"/>
    <w:rsid w:val="00E877BB"/>
    <w:rsid w:val="00EA1D12"/>
    <w:rsid w:val="00EA2A93"/>
    <w:rsid w:val="00EA2B11"/>
    <w:rsid w:val="00EA5A8E"/>
    <w:rsid w:val="00EA5C61"/>
    <w:rsid w:val="00EB28E7"/>
    <w:rsid w:val="00EB3132"/>
    <w:rsid w:val="00EB3B55"/>
    <w:rsid w:val="00EB3DD5"/>
    <w:rsid w:val="00EB4949"/>
    <w:rsid w:val="00EC2EB4"/>
    <w:rsid w:val="00EC36E0"/>
    <w:rsid w:val="00EC421D"/>
    <w:rsid w:val="00EC4C76"/>
    <w:rsid w:val="00EC5648"/>
    <w:rsid w:val="00EC56A0"/>
    <w:rsid w:val="00EC5AC9"/>
    <w:rsid w:val="00EC724D"/>
    <w:rsid w:val="00EC7610"/>
    <w:rsid w:val="00ED20DD"/>
    <w:rsid w:val="00ED30B3"/>
    <w:rsid w:val="00ED640E"/>
    <w:rsid w:val="00ED6753"/>
    <w:rsid w:val="00EE1931"/>
    <w:rsid w:val="00EE27D6"/>
    <w:rsid w:val="00EF35F4"/>
    <w:rsid w:val="00EF46E0"/>
    <w:rsid w:val="00EF7597"/>
    <w:rsid w:val="00F00606"/>
    <w:rsid w:val="00F01245"/>
    <w:rsid w:val="00F07BB2"/>
    <w:rsid w:val="00F10BEB"/>
    <w:rsid w:val="00F13DFF"/>
    <w:rsid w:val="00F143B3"/>
    <w:rsid w:val="00F15C7D"/>
    <w:rsid w:val="00F1769E"/>
    <w:rsid w:val="00F20B42"/>
    <w:rsid w:val="00F228D6"/>
    <w:rsid w:val="00F24DE9"/>
    <w:rsid w:val="00F2694A"/>
    <w:rsid w:val="00F300BE"/>
    <w:rsid w:val="00F30DBA"/>
    <w:rsid w:val="00F35D0C"/>
    <w:rsid w:val="00F35DA3"/>
    <w:rsid w:val="00F441E9"/>
    <w:rsid w:val="00F4489F"/>
    <w:rsid w:val="00F45196"/>
    <w:rsid w:val="00F4555A"/>
    <w:rsid w:val="00F464FB"/>
    <w:rsid w:val="00F46941"/>
    <w:rsid w:val="00F47D0D"/>
    <w:rsid w:val="00F52B55"/>
    <w:rsid w:val="00F52E33"/>
    <w:rsid w:val="00F53A06"/>
    <w:rsid w:val="00F559D3"/>
    <w:rsid w:val="00F60044"/>
    <w:rsid w:val="00F61DEE"/>
    <w:rsid w:val="00F6353C"/>
    <w:rsid w:val="00F674A2"/>
    <w:rsid w:val="00F72F19"/>
    <w:rsid w:val="00F731BE"/>
    <w:rsid w:val="00F821F3"/>
    <w:rsid w:val="00F82545"/>
    <w:rsid w:val="00F84103"/>
    <w:rsid w:val="00F8543A"/>
    <w:rsid w:val="00F91C7E"/>
    <w:rsid w:val="00F93F61"/>
    <w:rsid w:val="00FA07A8"/>
    <w:rsid w:val="00FA1620"/>
    <w:rsid w:val="00FA272E"/>
    <w:rsid w:val="00FA6AE6"/>
    <w:rsid w:val="00FA70D6"/>
    <w:rsid w:val="00FB47B9"/>
    <w:rsid w:val="00FC0B81"/>
    <w:rsid w:val="00FC2241"/>
    <w:rsid w:val="00FC2F86"/>
    <w:rsid w:val="00FC6ACE"/>
    <w:rsid w:val="00FC799D"/>
    <w:rsid w:val="00FD2FF6"/>
    <w:rsid w:val="00FD5B0A"/>
    <w:rsid w:val="00FE0F89"/>
    <w:rsid w:val="00FE598D"/>
    <w:rsid w:val="00FF759B"/>
    <w:rsid w:val="00FF7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CA1B"/>
  <w15:docId w15:val="{BB522690-49C5-4C3F-AC15-A21EB357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378A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3378A8"/>
    <w:rPr>
      <w:rFonts w:ascii="Arial" w:eastAsia="Calibri" w:hAnsi="Arial" w:cs="Arial"/>
      <w:sz w:val="20"/>
      <w:szCs w:val="20"/>
      <w:lang w:eastAsia="ru-RU"/>
    </w:rPr>
  </w:style>
  <w:style w:type="paragraph" w:styleId="a3">
    <w:name w:val="List Paragraph"/>
    <w:basedOn w:val="a"/>
    <w:link w:val="a4"/>
    <w:uiPriority w:val="34"/>
    <w:qFormat/>
    <w:rsid w:val="00BF4EAF"/>
    <w:pPr>
      <w:ind w:left="720"/>
      <w:contextualSpacing/>
    </w:pPr>
  </w:style>
  <w:style w:type="character" w:customStyle="1" w:styleId="a5">
    <w:name w:val="Без интервала Знак"/>
    <w:link w:val="a6"/>
    <w:uiPriority w:val="1"/>
    <w:locked/>
    <w:rsid w:val="00A41F1D"/>
  </w:style>
  <w:style w:type="paragraph" w:styleId="a6">
    <w:name w:val="No Spacing"/>
    <w:link w:val="a5"/>
    <w:uiPriority w:val="1"/>
    <w:qFormat/>
    <w:rsid w:val="00A41F1D"/>
    <w:pPr>
      <w:spacing w:after="0" w:line="240" w:lineRule="auto"/>
    </w:pPr>
  </w:style>
  <w:style w:type="paragraph" w:styleId="a7">
    <w:name w:val="Balloon Text"/>
    <w:basedOn w:val="a"/>
    <w:link w:val="a8"/>
    <w:uiPriority w:val="99"/>
    <w:semiHidden/>
    <w:unhideWhenUsed/>
    <w:rsid w:val="00B85E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5E09"/>
    <w:rPr>
      <w:rFonts w:ascii="Tahoma" w:hAnsi="Tahoma" w:cs="Tahoma"/>
      <w:sz w:val="16"/>
      <w:szCs w:val="16"/>
    </w:rPr>
  </w:style>
  <w:style w:type="table" w:styleId="a9">
    <w:name w:val="Table Grid"/>
    <w:basedOn w:val="a1"/>
    <w:uiPriority w:val="59"/>
    <w:rsid w:val="008B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C82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A2568"/>
    <w:rPr>
      <w:rFonts w:ascii="Times New Roman" w:eastAsia="Times New Roman" w:hAnsi="Times New Roman" w:cs="Times New Roman"/>
      <w:shd w:val="clear" w:color="auto" w:fill="FFFFFF"/>
    </w:rPr>
  </w:style>
  <w:style w:type="character" w:customStyle="1" w:styleId="aa">
    <w:name w:val="Колонтитул_"/>
    <w:basedOn w:val="a0"/>
    <w:link w:val="ab"/>
    <w:rsid w:val="001A2568"/>
    <w:rPr>
      <w:rFonts w:ascii="Times New Roman" w:eastAsia="Times New Roman" w:hAnsi="Times New Roman" w:cs="Times New Roman"/>
      <w:sz w:val="20"/>
      <w:szCs w:val="20"/>
      <w:shd w:val="clear" w:color="auto" w:fill="FFFFFF"/>
    </w:rPr>
  </w:style>
  <w:style w:type="character" w:customStyle="1" w:styleId="40pt">
    <w:name w:val="Колонтитул + 40 pt;Курсив"/>
    <w:basedOn w:val="aa"/>
    <w:rsid w:val="001A2568"/>
    <w:rPr>
      <w:rFonts w:ascii="Times New Roman" w:eastAsia="Times New Roman" w:hAnsi="Times New Roman" w:cs="Times New Roman"/>
      <w:i/>
      <w:iCs/>
      <w:sz w:val="80"/>
      <w:szCs w:val="80"/>
      <w:shd w:val="clear" w:color="auto" w:fill="FFFFFF"/>
    </w:rPr>
  </w:style>
  <w:style w:type="character" w:customStyle="1" w:styleId="ac">
    <w:name w:val="Основной текст_"/>
    <w:basedOn w:val="a0"/>
    <w:link w:val="1"/>
    <w:rsid w:val="001A2568"/>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1A2568"/>
    <w:pPr>
      <w:shd w:val="clear" w:color="auto" w:fill="FFFFFF"/>
      <w:spacing w:after="0" w:line="278" w:lineRule="exact"/>
    </w:pPr>
    <w:rPr>
      <w:rFonts w:ascii="Times New Roman" w:eastAsia="Times New Roman" w:hAnsi="Times New Roman" w:cs="Times New Roman"/>
    </w:rPr>
  </w:style>
  <w:style w:type="paragraph" w:customStyle="1" w:styleId="ab">
    <w:name w:val="Колонтитул"/>
    <w:basedOn w:val="a"/>
    <w:link w:val="aa"/>
    <w:rsid w:val="001A2568"/>
    <w:pPr>
      <w:shd w:val="clear" w:color="auto" w:fill="FFFFFF"/>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c"/>
    <w:rsid w:val="001A2568"/>
    <w:pPr>
      <w:shd w:val="clear" w:color="auto" w:fill="FFFFFF"/>
      <w:spacing w:before="180" w:after="0" w:line="274" w:lineRule="exact"/>
      <w:jc w:val="both"/>
    </w:pPr>
    <w:rPr>
      <w:rFonts w:ascii="Times New Roman" w:eastAsia="Times New Roman" w:hAnsi="Times New Roman" w:cs="Times New Roman"/>
      <w:sz w:val="23"/>
      <w:szCs w:val="23"/>
    </w:rPr>
  </w:style>
  <w:style w:type="paragraph" w:styleId="ad">
    <w:name w:val="Normal (Web)"/>
    <w:basedOn w:val="a"/>
    <w:uiPriority w:val="99"/>
    <w:unhideWhenUsed/>
    <w:rsid w:val="00A679CD"/>
    <w:rPr>
      <w:rFonts w:ascii="Times New Roman" w:hAnsi="Times New Roman" w:cs="Times New Roman"/>
      <w:sz w:val="24"/>
      <w:szCs w:val="24"/>
    </w:rPr>
  </w:style>
  <w:style w:type="paragraph" w:customStyle="1" w:styleId="ConsPlusNonformat">
    <w:name w:val="ConsPlusNonformat"/>
    <w:rsid w:val="00012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a"/>
    <w:basedOn w:val="a"/>
    <w:rsid w:val="00012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12F0E"/>
    <w:rPr>
      <w:i/>
      <w:iCs/>
    </w:rPr>
  </w:style>
  <w:style w:type="character" w:styleId="af0">
    <w:name w:val="Hyperlink"/>
    <w:basedOn w:val="a0"/>
    <w:uiPriority w:val="99"/>
    <w:semiHidden/>
    <w:unhideWhenUsed/>
    <w:rsid w:val="004453B6"/>
    <w:rPr>
      <w:color w:val="0000FF"/>
      <w:u w:val="single"/>
    </w:rPr>
  </w:style>
  <w:style w:type="paragraph" w:styleId="af1">
    <w:name w:val="header"/>
    <w:basedOn w:val="a"/>
    <w:link w:val="af2"/>
    <w:uiPriority w:val="99"/>
    <w:unhideWhenUsed/>
    <w:rsid w:val="008F7A7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F7A77"/>
  </w:style>
  <w:style w:type="paragraph" w:styleId="af3">
    <w:name w:val="footer"/>
    <w:basedOn w:val="a"/>
    <w:link w:val="af4"/>
    <w:uiPriority w:val="99"/>
    <w:unhideWhenUsed/>
    <w:rsid w:val="008F7A7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F7A77"/>
  </w:style>
  <w:style w:type="table" w:customStyle="1" w:styleId="10">
    <w:name w:val="Сетка таблицы1"/>
    <w:basedOn w:val="a1"/>
    <w:next w:val="a9"/>
    <w:uiPriority w:val="59"/>
    <w:rsid w:val="00FB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A250AE"/>
  </w:style>
  <w:style w:type="paragraph" w:customStyle="1" w:styleId="TableParagraph">
    <w:name w:val="Table Paragraph"/>
    <w:basedOn w:val="a"/>
    <w:uiPriority w:val="1"/>
    <w:qFormat/>
    <w:rsid w:val="008A1864"/>
    <w:pPr>
      <w:widowControl w:val="0"/>
      <w:autoSpaceDE w:val="0"/>
      <w:autoSpaceDN w:val="0"/>
      <w:spacing w:before="96" w:after="0" w:line="240" w:lineRule="auto"/>
    </w:pPr>
    <w:rPr>
      <w:rFonts w:ascii="Times New Roman" w:eastAsia="Times New Roman" w:hAnsi="Times New Roman" w:cs="Times New Roman"/>
      <w:lang w:eastAsia="ru-RU" w:bidi="ru-RU"/>
    </w:rPr>
  </w:style>
  <w:style w:type="table" w:customStyle="1" w:styleId="21">
    <w:name w:val="Сетка таблицы2"/>
    <w:basedOn w:val="a1"/>
    <w:next w:val="a9"/>
    <w:uiPriority w:val="59"/>
    <w:rsid w:val="004B211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BFBF-3016-4B1A-804D-230D0D30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31</Pages>
  <Words>14865</Words>
  <Characters>84734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Econom01</cp:lastModifiedBy>
  <cp:revision>500</cp:revision>
  <cp:lastPrinted>2019-04-15T03:24:00Z</cp:lastPrinted>
  <dcterms:created xsi:type="dcterms:W3CDTF">2019-04-03T04:28:00Z</dcterms:created>
  <dcterms:modified xsi:type="dcterms:W3CDTF">2025-04-01T07:49:00Z</dcterms:modified>
</cp:coreProperties>
</file>