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C9" w:rsidRPr="00334FC9" w:rsidRDefault="00C21E9E" w:rsidP="00334FC9">
      <w:pPr>
        <w:spacing w:after="0" w:line="240" w:lineRule="auto"/>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noProof/>
          <w:spacing w:val="1"/>
          <w:sz w:val="32"/>
          <w:szCs w:val="32"/>
          <w:lang w:eastAsia="ru-RU"/>
        </w:rPr>
        <w:drawing>
          <wp:anchor distT="0" distB="0" distL="114300" distR="114300" simplePos="0" relativeHeight="251723776" behindDoc="0" locked="0" layoutInCell="1" allowOverlap="1" wp14:anchorId="3A998D02" wp14:editId="2FC358D3">
            <wp:simplePos x="0" y="0"/>
            <wp:positionH relativeFrom="column">
              <wp:posOffset>2719705</wp:posOffset>
            </wp:positionH>
            <wp:positionV relativeFrom="paragraph">
              <wp:posOffset>0</wp:posOffset>
            </wp:positionV>
            <wp:extent cx="527685" cy="651510"/>
            <wp:effectExtent l="0" t="0" r="5715" b="0"/>
            <wp:wrapTopAndBottom/>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00334FC9" w:rsidRPr="00334FC9">
        <w:rPr>
          <w:rFonts w:ascii="Times New Roman" w:eastAsia="Times New Roman" w:hAnsi="Times New Roman" w:cs="Times New Roman"/>
          <w:b/>
          <w:bCs/>
          <w:spacing w:val="1"/>
          <w:sz w:val="32"/>
          <w:szCs w:val="32"/>
          <w:lang w:eastAsia="ru-RU"/>
        </w:rPr>
        <w:t>АДМИНИСТРАЦИЯ ГОРОДА ЕНИСЕЙСКА</w:t>
      </w:r>
    </w:p>
    <w:p w:rsidR="00334FC9" w:rsidRPr="00334FC9" w:rsidRDefault="00334FC9" w:rsidP="00334FC9">
      <w:pPr>
        <w:spacing w:after="0" w:line="240" w:lineRule="auto"/>
        <w:jc w:val="center"/>
        <w:rPr>
          <w:rFonts w:ascii="Times New Roman" w:eastAsia="Times New Roman" w:hAnsi="Times New Roman" w:cs="Times New Roman"/>
          <w:bCs/>
          <w:sz w:val="32"/>
          <w:szCs w:val="32"/>
          <w:lang w:eastAsia="ru-RU"/>
        </w:rPr>
      </w:pPr>
      <w:r w:rsidRPr="00334FC9">
        <w:rPr>
          <w:rFonts w:ascii="Times New Roman" w:eastAsia="Times New Roman" w:hAnsi="Times New Roman" w:cs="Times New Roman"/>
          <w:bCs/>
          <w:spacing w:val="1"/>
          <w:sz w:val="32"/>
          <w:szCs w:val="32"/>
          <w:lang w:eastAsia="ru-RU"/>
        </w:rPr>
        <w:t>Красноярского края</w:t>
      </w:r>
    </w:p>
    <w:p w:rsidR="00334FC9" w:rsidRPr="00334FC9" w:rsidRDefault="00334FC9" w:rsidP="00334FC9">
      <w:pPr>
        <w:spacing w:after="0" w:line="240" w:lineRule="auto"/>
        <w:jc w:val="center"/>
        <w:rPr>
          <w:rFonts w:ascii="Times New Roman" w:eastAsia="Times New Roman" w:hAnsi="Times New Roman" w:cs="Times New Roman"/>
          <w:b/>
          <w:bCs/>
          <w:spacing w:val="-1"/>
          <w:sz w:val="32"/>
          <w:szCs w:val="32"/>
          <w:lang w:eastAsia="ru-RU"/>
        </w:rPr>
      </w:pPr>
    </w:p>
    <w:p w:rsidR="00334FC9" w:rsidRDefault="00334FC9" w:rsidP="00334FC9">
      <w:pPr>
        <w:spacing w:after="0" w:line="240" w:lineRule="auto"/>
        <w:jc w:val="center"/>
        <w:rPr>
          <w:rFonts w:ascii="Times New Roman" w:eastAsia="Times New Roman" w:hAnsi="Times New Roman" w:cs="Times New Roman"/>
          <w:b/>
          <w:bCs/>
          <w:spacing w:val="-1"/>
          <w:sz w:val="44"/>
          <w:szCs w:val="44"/>
          <w:lang w:eastAsia="ru-RU"/>
        </w:rPr>
      </w:pPr>
      <w:r w:rsidRPr="00334FC9">
        <w:rPr>
          <w:rFonts w:ascii="Times New Roman" w:eastAsia="Times New Roman" w:hAnsi="Times New Roman" w:cs="Times New Roman"/>
          <w:b/>
          <w:bCs/>
          <w:spacing w:val="-1"/>
          <w:sz w:val="44"/>
          <w:szCs w:val="44"/>
          <w:lang w:eastAsia="ru-RU"/>
        </w:rPr>
        <w:t>ПОСТАНОВЛЕНИЕ</w:t>
      </w:r>
    </w:p>
    <w:p w:rsidR="00C21E9E" w:rsidRDefault="00C21E9E" w:rsidP="00334FC9">
      <w:pPr>
        <w:spacing w:after="0" w:line="240" w:lineRule="auto"/>
        <w:jc w:val="center"/>
        <w:rPr>
          <w:rFonts w:ascii="Times New Roman" w:eastAsia="Times New Roman" w:hAnsi="Times New Roman" w:cs="Times New Roman"/>
          <w:b/>
          <w:bCs/>
          <w:spacing w:val="-1"/>
          <w:sz w:val="44"/>
          <w:szCs w:val="44"/>
          <w:lang w:eastAsia="ru-RU"/>
        </w:rPr>
      </w:pPr>
    </w:p>
    <w:p w:rsidR="00334FC9" w:rsidRDefault="00C21E9E" w:rsidP="00334FC9">
      <w:pPr>
        <w:spacing w:after="0" w:line="240" w:lineRule="auto"/>
        <w:jc w:val="both"/>
        <w:rPr>
          <w:rFonts w:ascii="Times New Roman" w:eastAsia="Times New Roman" w:hAnsi="Times New Roman" w:cs="Times New Roman"/>
          <w:sz w:val="28"/>
          <w:szCs w:val="24"/>
          <w:lang w:eastAsia="ru-RU"/>
        </w:rPr>
      </w:pPr>
      <w:r w:rsidRPr="00C21E9E">
        <w:rPr>
          <w:rFonts w:ascii="Times New Roman" w:eastAsia="Times New Roman" w:hAnsi="Times New Roman" w:cs="Times New Roman"/>
          <w:sz w:val="28"/>
          <w:szCs w:val="24"/>
          <w:lang w:eastAsia="ru-RU"/>
        </w:rPr>
        <w:t>«</w:t>
      </w:r>
      <w:r w:rsidR="0066395E">
        <w:rPr>
          <w:rFonts w:ascii="Times New Roman" w:eastAsia="Times New Roman" w:hAnsi="Times New Roman" w:cs="Times New Roman"/>
          <w:sz w:val="28"/>
          <w:szCs w:val="24"/>
          <w:lang w:eastAsia="ru-RU"/>
        </w:rPr>
        <w:t xml:space="preserve"> </w:t>
      </w:r>
      <w:r w:rsidR="007E2274">
        <w:rPr>
          <w:rFonts w:ascii="Times New Roman" w:eastAsia="Times New Roman" w:hAnsi="Times New Roman" w:cs="Times New Roman"/>
          <w:sz w:val="28"/>
          <w:szCs w:val="24"/>
          <w:lang w:eastAsia="ru-RU"/>
        </w:rPr>
        <w:t xml:space="preserve"> </w:t>
      </w:r>
      <w:r w:rsidR="00AF68D5">
        <w:rPr>
          <w:rFonts w:ascii="Times New Roman" w:eastAsia="Times New Roman" w:hAnsi="Times New Roman" w:cs="Times New Roman"/>
          <w:sz w:val="28"/>
          <w:szCs w:val="24"/>
          <w:lang w:eastAsia="ru-RU"/>
        </w:rPr>
        <w:t xml:space="preserve">  </w:t>
      </w:r>
      <w:r w:rsidR="007E2274">
        <w:rPr>
          <w:rFonts w:ascii="Times New Roman" w:eastAsia="Times New Roman" w:hAnsi="Times New Roman" w:cs="Times New Roman"/>
          <w:sz w:val="28"/>
          <w:szCs w:val="24"/>
          <w:lang w:eastAsia="ru-RU"/>
        </w:rPr>
        <w:t xml:space="preserve"> </w:t>
      </w:r>
      <w:r w:rsidR="00A377C0">
        <w:rPr>
          <w:rFonts w:ascii="Times New Roman" w:eastAsia="Times New Roman" w:hAnsi="Times New Roman" w:cs="Times New Roman"/>
          <w:sz w:val="28"/>
          <w:szCs w:val="24"/>
          <w:lang w:eastAsia="ru-RU"/>
        </w:rPr>
        <w:t xml:space="preserve"> </w:t>
      </w:r>
      <w:r w:rsidRPr="00C21E9E">
        <w:rPr>
          <w:rFonts w:ascii="Times New Roman" w:eastAsia="Times New Roman" w:hAnsi="Times New Roman" w:cs="Times New Roman"/>
          <w:sz w:val="28"/>
          <w:szCs w:val="24"/>
          <w:lang w:eastAsia="ru-RU"/>
        </w:rPr>
        <w:t>»_</w:t>
      </w:r>
      <w:r w:rsidR="00AF68D5">
        <w:rPr>
          <w:rFonts w:ascii="Times New Roman" w:eastAsia="Times New Roman" w:hAnsi="Times New Roman" w:cs="Times New Roman"/>
          <w:sz w:val="28"/>
          <w:szCs w:val="24"/>
          <w:lang w:eastAsia="ru-RU"/>
        </w:rPr>
        <w:t>___</w:t>
      </w:r>
      <w:r w:rsidRPr="00C21E9E">
        <w:rPr>
          <w:rFonts w:ascii="Times New Roman" w:eastAsia="Times New Roman" w:hAnsi="Times New Roman" w:cs="Times New Roman"/>
          <w:sz w:val="28"/>
          <w:szCs w:val="24"/>
          <w:lang w:eastAsia="ru-RU"/>
        </w:rPr>
        <w:t>___202</w:t>
      </w:r>
      <w:r w:rsidR="007E2274">
        <w:rPr>
          <w:rFonts w:ascii="Times New Roman" w:eastAsia="Times New Roman" w:hAnsi="Times New Roman" w:cs="Times New Roman"/>
          <w:sz w:val="28"/>
          <w:szCs w:val="24"/>
          <w:lang w:eastAsia="ru-RU"/>
        </w:rPr>
        <w:t xml:space="preserve">4 </w:t>
      </w:r>
      <w:r w:rsidRPr="00C21E9E">
        <w:rPr>
          <w:rFonts w:ascii="Times New Roman" w:eastAsia="Times New Roman" w:hAnsi="Times New Roman" w:cs="Times New Roman"/>
          <w:sz w:val="28"/>
          <w:szCs w:val="24"/>
          <w:lang w:eastAsia="ru-RU"/>
        </w:rPr>
        <w:t xml:space="preserve">г.     </w:t>
      </w:r>
      <w:r w:rsidR="00F80E38">
        <w:rPr>
          <w:rFonts w:ascii="Times New Roman" w:eastAsia="Times New Roman" w:hAnsi="Times New Roman" w:cs="Times New Roman"/>
          <w:sz w:val="28"/>
          <w:szCs w:val="24"/>
          <w:lang w:eastAsia="ru-RU"/>
        </w:rPr>
        <w:t xml:space="preserve">   </w:t>
      </w:r>
      <w:r w:rsidRPr="00C21E9E">
        <w:rPr>
          <w:rFonts w:ascii="Times New Roman" w:eastAsia="Times New Roman" w:hAnsi="Times New Roman" w:cs="Times New Roman"/>
          <w:sz w:val="28"/>
          <w:szCs w:val="24"/>
          <w:lang w:eastAsia="ru-RU"/>
        </w:rPr>
        <w:t xml:space="preserve">                 г. Енисейск      </w:t>
      </w:r>
      <w:r w:rsidR="00E152B0">
        <w:rPr>
          <w:rFonts w:ascii="Times New Roman" w:eastAsia="Times New Roman" w:hAnsi="Times New Roman" w:cs="Times New Roman"/>
          <w:sz w:val="28"/>
          <w:szCs w:val="24"/>
          <w:lang w:eastAsia="ru-RU"/>
        </w:rPr>
        <w:t xml:space="preserve">          </w:t>
      </w:r>
      <w:r w:rsidRPr="00C21E9E">
        <w:rPr>
          <w:rFonts w:ascii="Times New Roman" w:eastAsia="Times New Roman" w:hAnsi="Times New Roman" w:cs="Times New Roman"/>
          <w:sz w:val="28"/>
          <w:szCs w:val="24"/>
          <w:lang w:eastAsia="ru-RU"/>
        </w:rPr>
        <w:t xml:space="preserve">                         № </w:t>
      </w:r>
      <w:r w:rsidR="00AF68D5">
        <w:rPr>
          <w:rFonts w:ascii="Times New Roman" w:eastAsia="Times New Roman" w:hAnsi="Times New Roman" w:cs="Times New Roman"/>
          <w:sz w:val="28"/>
          <w:szCs w:val="24"/>
          <w:lang w:eastAsia="ru-RU"/>
        </w:rPr>
        <w:t>____</w:t>
      </w:r>
    </w:p>
    <w:p w:rsidR="00662BF8" w:rsidRDefault="00662BF8" w:rsidP="00334FC9">
      <w:pPr>
        <w:spacing w:after="0" w:line="240" w:lineRule="auto"/>
        <w:jc w:val="both"/>
        <w:rPr>
          <w:rFonts w:ascii="Times New Roman" w:eastAsia="Times New Roman" w:hAnsi="Times New Roman" w:cs="Times New Roman"/>
          <w:sz w:val="28"/>
          <w:szCs w:val="24"/>
          <w:lang w:eastAsia="ru-RU"/>
        </w:rPr>
      </w:pPr>
    </w:p>
    <w:p w:rsidR="00C91CC9" w:rsidRDefault="00C91CC9" w:rsidP="00334FC9">
      <w:pPr>
        <w:spacing w:after="0" w:line="240" w:lineRule="auto"/>
        <w:jc w:val="both"/>
        <w:rPr>
          <w:rFonts w:ascii="Times New Roman" w:eastAsia="Times New Roman" w:hAnsi="Times New Roman" w:cs="Times New Roman"/>
          <w:sz w:val="28"/>
          <w:szCs w:val="24"/>
          <w:lang w:eastAsia="ru-RU"/>
        </w:rPr>
      </w:pPr>
    </w:p>
    <w:p w:rsidR="003022C8" w:rsidRPr="003022C8" w:rsidRDefault="007E2274" w:rsidP="00F33A5B">
      <w:pPr>
        <w:autoSpaceDE w:val="0"/>
        <w:autoSpaceDN w:val="0"/>
        <w:adjustRightInd w:val="0"/>
        <w:spacing w:line="240" w:lineRule="auto"/>
        <w:jc w:val="both"/>
        <w:rPr>
          <w:rFonts w:ascii="Times New Roman" w:eastAsia="Calibri" w:hAnsi="Times New Roman" w:cs="Times New Roman"/>
          <w:b/>
          <w:bCs/>
          <w:sz w:val="28"/>
          <w:szCs w:val="28"/>
        </w:rPr>
      </w:pPr>
      <w:bookmarkStart w:id="0" w:name="_Hlk126938208"/>
      <w:r>
        <w:rPr>
          <w:rFonts w:ascii="Times New Roman" w:eastAsia="Calibri" w:hAnsi="Times New Roman" w:cs="Times New Roman"/>
          <w:sz w:val="28"/>
          <w:szCs w:val="28"/>
        </w:rPr>
        <w:t>О внесении изменений в постановление администрации города Енисейска от 24.08.2023 №312-п «</w:t>
      </w:r>
      <w:r w:rsidR="008D7DFD">
        <w:rPr>
          <w:rFonts w:ascii="Times New Roman" w:eastAsia="Calibri" w:hAnsi="Times New Roman" w:cs="Times New Roman"/>
          <w:sz w:val="28"/>
          <w:szCs w:val="28"/>
        </w:rPr>
        <w:t>О</w:t>
      </w:r>
      <w:r w:rsidR="003022C8" w:rsidRPr="003022C8">
        <w:rPr>
          <w:rFonts w:ascii="Times New Roman" w:eastAsia="Calibri" w:hAnsi="Times New Roman" w:cs="Times New Roman"/>
          <w:sz w:val="28"/>
          <w:szCs w:val="28"/>
        </w:rPr>
        <w:t>б утверждении муниципальной программы «Развитие малого и среднего предпринимательства в г</w:t>
      </w:r>
      <w:r w:rsidR="008D7DFD">
        <w:rPr>
          <w:rFonts w:ascii="Times New Roman" w:eastAsia="Calibri" w:hAnsi="Times New Roman" w:cs="Times New Roman"/>
          <w:sz w:val="28"/>
          <w:szCs w:val="28"/>
        </w:rPr>
        <w:t>ороде</w:t>
      </w:r>
      <w:r w:rsidR="003022C8" w:rsidRPr="003022C8">
        <w:rPr>
          <w:rFonts w:ascii="Times New Roman" w:eastAsia="Calibri" w:hAnsi="Times New Roman" w:cs="Times New Roman"/>
          <w:sz w:val="28"/>
          <w:szCs w:val="28"/>
        </w:rPr>
        <w:t xml:space="preserve"> Енисейске, 202</w:t>
      </w:r>
      <w:r w:rsidR="008D7DFD">
        <w:rPr>
          <w:rFonts w:ascii="Times New Roman" w:eastAsia="Calibri" w:hAnsi="Times New Roman" w:cs="Times New Roman"/>
          <w:sz w:val="28"/>
          <w:szCs w:val="28"/>
        </w:rPr>
        <w:t>4</w:t>
      </w:r>
      <w:r w:rsidR="003022C8" w:rsidRPr="003022C8">
        <w:rPr>
          <w:rFonts w:ascii="Times New Roman" w:eastAsia="Calibri" w:hAnsi="Times New Roman" w:cs="Times New Roman"/>
          <w:sz w:val="28"/>
          <w:szCs w:val="28"/>
        </w:rPr>
        <w:t>-202</w:t>
      </w:r>
      <w:r w:rsidR="008D7DFD">
        <w:rPr>
          <w:rFonts w:ascii="Times New Roman" w:eastAsia="Calibri" w:hAnsi="Times New Roman" w:cs="Times New Roman"/>
          <w:sz w:val="28"/>
          <w:szCs w:val="28"/>
        </w:rPr>
        <w:t>6</w:t>
      </w:r>
      <w:r w:rsidR="003022C8" w:rsidRPr="003022C8">
        <w:rPr>
          <w:rFonts w:ascii="Times New Roman" w:eastAsia="Calibri" w:hAnsi="Times New Roman" w:cs="Times New Roman"/>
          <w:sz w:val="28"/>
          <w:szCs w:val="28"/>
        </w:rPr>
        <w:t xml:space="preserve"> годы»</w:t>
      </w:r>
    </w:p>
    <w:bookmarkEnd w:id="0"/>
    <w:p w:rsidR="003022C8" w:rsidRDefault="003022C8" w:rsidP="00F33A5B">
      <w:pPr>
        <w:spacing w:after="0" w:line="240" w:lineRule="auto"/>
        <w:ind w:firstLine="709"/>
        <w:jc w:val="both"/>
        <w:rPr>
          <w:rFonts w:ascii="Times New Roman" w:hAnsi="Times New Roman" w:cs="Times New Roman"/>
          <w:sz w:val="28"/>
          <w:szCs w:val="28"/>
        </w:rPr>
      </w:pPr>
      <w:r w:rsidRPr="003022C8">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5,8,39,46 Устава города Енисейска, ПОСТАНОВЛЯЮ:</w:t>
      </w:r>
    </w:p>
    <w:p w:rsidR="00F33A5B" w:rsidRDefault="00F33A5B" w:rsidP="00F33A5B">
      <w:pPr>
        <w:pStyle w:val="2"/>
        <w:ind w:firstLine="708"/>
        <w:jc w:val="both"/>
        <w:rPr>
          <w:rFonts w:eastAsia="Calibri"/>
          <w:b/>
          <w:bCs/>
        </w:rPr>
      </w:pPr>
      <w:r>
        <w:t>1. Наименование Постановления</w:t>
      </w:r>
      <w:r w:rsidR="00A46878">
        <w:t xml:space="preserve"> </w:t>
      </w:r>
      <w:r w:rsidR="00A46878">
        <w:rPr>
          <w:rFonts w:eastAsia="Calibri"/>
          <w:szCs w:val="28"/>
        </w:rPr>
        <w:t>от 24.08.2023 №312-п «О</w:t>
      </w:r>
      <w:r w:rsidR="00A46878" w:rsidRPr="003022C8">
        <w:rPr>
          <w:rFonts w:eastAsia="Calibri"/>
          <w:szCs w:val="28"/>
        </w:rPr>
        <w:t>б утверждении муниципальной программы «Развитие малого и среднего предпринимательства в г</w:t>
      </w:r>
      <w:r w:rsidR="00A46878">
        <w:rPr>
          <w:rFonts w:eastAsia="Calibri"/>
          <w:szCs w:val="28"/>
        </w:rPr>
        <w:t>ороде</w:t>
      </w:r>
      <w:r w:rsidR="00A46878" w:rsidRPr="003022C8">
        <w:rPr>
          <w:rFonts w:eastAsia="Calibri"/>
          <w:szCs w:val="28"/>
        </w:rPr>
        <w:t xml:space="preserve"> Енисейске, 202</w:t>
      </w:r>
      <w:r w:rsidR="00A46878">
        <w:rPr>
          <w:rFonts w:eastAsia="Calibri"/>
          <w:szCs w:val="28"/>
        </w:rPr>
        <w:t>4</w:t>
      </w:r>
      <w:r w:rsidR="00A46878" w:rsidRPr="003022C8">
        <w:rPr>
          <w:rFonts w:eastAsia="Calibri"/>
          <w:szCs w:val="28"/>
        </w:rPr>
        <w:t>-202</w:t>
      </w:r>
      <w:r w:rsidR="00A46878">
        <w:rPr>
          <w:rFonts w:eastAsia="Calibri"/>
          <w:szCs w:val="28"/>
        </w:rPr>
        <w:t>6</w:t>
      </w:r>
      <w:r w:rsidR="00A46878" w:rsidRPr="003022C8">
        <w:rPr>
          <w:rFonts w:eastAsia="Calibri"/>
          <w:szCs w:val="28"/>
        </w:rPr>
        <w:t xml:space="preserve"> годы»</w:t>
      </w:r>
      <w:r>
        <w:t xml:space="preserve"> изложить в следующей редакции: </w:t>
      </w:r>
      <w:r>
        <w:rPr>
          <w:rFonts w:eastAsia="Calibri"/>
        </w:rPr>
        <w:t>«О</w:t>
      </w:r>
      <w:r w:rsidRPr="003022C8">
        <w:rPr>
          <w:rFonts w:eastAsia="Calibri"/>
        </w:rPr>
        <w:t>б утверждении муниципальной программы «Развитие малого и среднего предпринимательства в г</w:t>
      </w:r>
      <w:r>
        <w:rPr>
          <w:rFonts w:eastAsia="Calibri"/>
        </w:rPr>
        <w:t>ороде</w:t>
      </w:r>
      <w:r w:rsidR="00454AFE">
        <w:rPr>
          <w:rFonts w:eastAsia="Calibri"/>
        </w:rPr>
        <w:t xml:space="preserve"> Енисейске</w:t>
      </w:r>
      <w:r w:rsidRPr="003022C8">
        <w:rPr>
          <w:rFonts w:eastAsia="Calibri"/>
        </w:rPr>
        <w:t>»</w:t>
      </w:r>
      <w:r>
        <w:rPr>
          <w:rFonts w:eastAsia="Calibri"/>
        </w:rPr>
        <w:t>.</w:t>
      </w:r>
    </w:p>
    <w:p w:rsidR="00F33A5B" w:rsidRDefault="00F33A5B" w:rsidP="00F33A5B">
      <w:pPr>
        <w:pStyle w:val="2"/>
        <w:ind w:firstLine="708"/>
        <w:jc w:val="both"/>
        <w:rPr>
          <w:rFonts w:eastAsia="Calibri"/>
          <w:b/>
          <w:bCs/>
        </w:rPr>
      </w:pPr>
      <w:r>
        <w:t>2</w:t>
      </w:r>
      <w:r w:rsidR="003022C8" w:rsidRPr="003022C8">
        <w:t xml:space="preserve">. </w:t>
      </w:r>
      <w:r w:rsidR="007E2274">
        <w:rPr>
          <w:rFonts w:eastAsia="Calibri"/>
        </w:rPr>
        <w:t>П</w:t>
      </w:r>
      <w:r>
        <w:rPr>
          <w:rFonts w:eastAsia="Calibri"/>
        </w:rPr>
        <w:t>ункт 1 Постановления изложить в следующей редакции: «Утвердить муниципальную</w:t>
      </w:r>
      <w:r w:rsidR="007E2274">
        <w:rPr>
          <w:rFonts w:eastAsia="Calibri"/>
        </w:rPr>
        <w:t xml:space="preserve"> программ</w:t>
      </w:r>
      <w:r>
        <w:rPr>
          <w:rFonts w:eastAsia="Calibri"/>
        </w:rPr>
        <w:t>у</w:t>
      </w:r>
      <w:r w:rsidR="003022C8" w:rsidRPr="003022C8">
        <w:rPr>
          <w:rFonts w:eastAsia="Calibri"/>
        </w:rPr>
        <w:t xml:space="preserve"> «Развитие малого и среднего предпринимательства в г</w:t>
      </w:r>
      <w:r w:rsidR="008D7DFD">
        <w:rPr>
          <w:rFonts w:eastAsia="Calibri"/>
        </w:rPr>
        <w:t>ороде</w:t>
      </w:r>
      <w:r>
        <w:rPr>
          <w:rFonts w:eastAsia="Calibri"/>
        </w:rPr>
        <w:t xml:space="preserve"> Енисейске</w:t>
      </w:r>
      <w:r w:rsidR="003022C8" w:rsidRPr="003022C8">
        <w:rPr>
          <w:rFonts w:eastAsia="Calibri"/>
        </w:rPr>
        <w:t>»</w:t>
      </w:r>
      <w:r>
        <w:rPr>
          <w:rFonts w:eastAsia="Calibri"/>
        </w:rPr>
        <w:t xml:space="preserve"> согласно приложению.</w:t>
      </w:r>
      <w:r w:rsidR="008D7DFD">
        <w:rPr>
          <w:rFonts w:eastAsia="Calibri"/>
        </w:rPr>
        <w:t xml:space="preserve"> </w:t>
      </w:r>
    </w:p>
    <w:p w:rsidR="00F33A5B" w:rsidRDefault="00F33A5B" w:rsidP="00F33A5B">
      <w:pPr>
        <w:pStyle w:val="2"/>
        <w:ind w:firstLine="708"/>
        <w:jc w:val="both"/>
        <w:rPr>
          <w:rFonts w:eastAsia="Calibri"/>
          <w:b/>
          <w:bCs/>
        </w:rPr>
      </w:pPr>
      <w:r>
        <w:rPr>
          <w:rFonts w:eastAsia="Calibri"/>
        </w:rPr>
        <w:t xml:space="preserve">3. Муниципальную программу </w:t>
      </w:r>
      <w:r w:rsidRPr="003022C8">
        <w:rPr>
          <w:rFonts w:eastAsia="Calibri"/>
        </w:rPr>
        <w:t>«Развитие малого и среднего предпринимательства в г</w:t>
      </w:r>
      <w:r>
        <w:rPr>
          <w:rFonts w:eastAsia="Calibri"/>
        </w:rPr>
        <w:t>ороде Енисейске</w:t>
      </w:r>
      <w:r w:rsidRPr="003022C8">
        <w:rPr>
          <w:rFonts w:eastAsia="Calibri"/>
        </w:rPr>
        <w:t>»</w:t>
      </w:r>
      <w:r>
        <w:rPr>
          <w:rFonts w:eastAsia="Calibri"/>
        </w:rPr>
        <w:t xml:space="preserve"> изложить в редакции согласно приложению.</w:t>
      </w:r>
    </w:p>
    <w:p w:rsidR="00F33A5B" w:rsidRPr="00F33A5B" w:rsidRDefault="00F33A5B" w:rsidP="001334B6">
      <w:pPr>
        <w:pStyle w:val="2"/>
        <w:ind w:firstLine="708"/>
        <w:jc w:val="both"/>
        <w:rPr>
          <w:rFonts w:eastAsia="Calibri"/>
          <w:b/>
          <w:bCs/>
        </w:rPr>
      </w:pPr>
      <w:r w:rsidRPr="00F33A5B">
        <w:t xml:space="preserve">4. </w:t>
      </w:r>
      <w:proofErr w:type="gramStart"/>
      <w:r w:rsidRPr="00F33A5B">
        <w:t>Контроль за</w:t>
      </w:r>
      <w:proofErr w:type="gramEnd"/>
      <w:r w:rsidRPr="00F33A5B">
        <w:t xml:space="preserve"> выполнением настоящего постановления оставляю за собой.</w:t>
      </w:r>
    </w:p>
    <w:p w:rsidR="00F33A5B" w:rsidRPr="00F33A5B" w:rsidRDefault="00F33A5B" w:rsidP="001334B6">
      <w:pPr>
        <w:pStyle w:val="2"/>
        <w:ind w:firstLine="708"/>
        <w:jc w:val="both"/>
      </w:pPr>
      <w:r w:rsidRPr="00F33A5B">
        <w:t>5. 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w:t>
      </w:r>
      <w:r w:rsidRPr="00F33A5B">
        <w:rPr>
          <w:rFonts w:eastAsiaTheme="minorHAnsi"/>
          <w:lang w:eastAsia="en-US"/>
        </w:rPr>
        <w:t xml:space="preserve"> </w:t>
      </w:r>
      <w:r w:rsidRPr="00F33A5B">
        <w:t>муниципального образования – город Енисейск </w:t>
      </w:r>
      <w:proofErr w:type="spellStart"/>
      <w:r w:rsidRPr="00F33A5B">
        <w:rPr>
          <w:lang w:val="en-US"/>
        </w:rPr>
        <w:t>eniseysk</w:t>
      </w:r>
      <w:proofErr w:type="spellEnd"/>
      <w:r w:rsidRPr="00F33A5B">
        <w:t>.</w:t>
      </w:r>
      <w:proofErr w:type="spellStart"/>
      <w:r w:rsidRPr="00F33A5B">
        <w:rPr>
          <w:lang w:val="en-US"/>
        </w:rPr>
        <w:t>gosuslugi</w:t>
      </w:r>
      <w:proofErr w:type="spellEnd"/>
      <w:r w:rsidRPr="00F33A5B">
        <w:t>.</w:t>
      </w:r>
      <w:proofErr w:type="spellStart"/>
      <w:r w:rsidRPr="00F33A5B">
        <w:rPr>
          <w:lang w:val="en-US"/>
        </w:rPr>
        <w:t>ru</w:t>
      </w:r>
      <w:proofErr w:type="spellEnd"/>
      <w:r w:rsidRPr="00F33A5B">
        <w:t>. </w:t>
      </w:r>
    </w:p>
    <w:p w:rsidR="00F33A5B" w:rsidRPr="00F33A5B" w:rsidRDefault="00F33A5B" w:rsidP="00F33A5B">
      <w:pPr>
        <w:tabs>
          <w:tab w:val="left" w:pos="1035"/>
        </w:tabs>
        <w:spacing w:line="240" w:lineRule="auto"/>
        <w:ind w:firstLine="709"/>
        <w:jc w:val="both"/>
        <w:rPr>
          <w:rFonts w:ascii="Times New Roman" w:hAnsi="Times New Roman" w:cs="Times New Roman"/>
          <w:sz w:val="28"/>
          <w:szCs w:val="28"/>
        </w:rPr>
      </w:pPr>
      <w:r w:rsidRPr="00F33A5B">
        <w:rPr>
          <w:rFonts w:ascii="Times New Roman" w:hAnsi="Times New Roman" w:cs="Times New Roman"/>
          <w:sz w:val="28"/>
          <w:szCs w:val="28"/>
        </w:rPr>
        <w:t>6. Постановление вступает в силу с 01.01.2025 года.</w:t>
      </w:r>
    </w:p>
    <w:p w:rsidR="003022C8" w:rsidRPr="003022C8" w:rsidRDefault="003022C8" w:rsidP="000C62DE">
      <w:pPr>
        <w:autoSpaceDE w:val="0"/>
        <w:autoSpaceDN w:val="0"/>
        <w:adjustRightInd w:val="0"/>
        <w:jc w:val="both"/>
        <w:rPr>
          <w:rFonts w:ascii="Times New Roman" w:hAnsi="Times New Roman" w:cs="Times New Roman"/>
          <w:sz w:val="28"/>
          <w:szCs w:val="28"/>
        </w:rPr>
      </w:pPr>
      <w:r w:rsidRPr="003022C8">
        <w:rPr>
          <w:rFonts w:ascii="Times New Roman" w:hAnsi="Times New Roman" w:cs="Times New Roman"/>
          <w:sz w:val="28"/>
          <w:szCs w:val="28"/>
        </w:rPr>
        <w:tab/>
      </w:r>
    </w:p>
    <w:p w:rsidR="00AE3089" w:rsidRDefault="00AE3089" w:rsidP="00AE3089">
      <w:pPr>
        <w:tabs>
          <w:tab w:val="left" w:pos="6812"/>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полномочия </w:t>
      </w:r>
      <w:r>
        <w:rPr>
          <w:rFonts w:ascii="Times New Roman" w:hAnsi="Times New Roman" w:cs="Times New Roman"/>
          <w:sz w:val="28"/>
          <w:szCs w:val="28"/>
        </w:rPr>
        <w:tab/>
      </w:r>
    </w:p>
    <w:p w:rsidR="00AE3089" w:rsidRDefault="00AE3089" w:rsidP="00AE3089">
      <w:pPr>
        <w:tabs>
          <w:tab w:val="left" w:pos="6812"/>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3022C8">
        <w:rPr>
          <w:rFonts w:ascii="Times New Roman" w:hAnsi="Times New Roman" w:cs="Times New Roman"/>
          <w:sz w:val="28"/>
          <w:szCs w:val="28"/>
        </w:rPr>
        <w:t>лав</w:t>
      </w:r>
      <w:r>
        <w:rPr>
          <w:rFonts w:ascii="Times New Roman" w:hAnsi="Times New Roman" w:cs="Times New Roman"/>
          <w:sz w:val="28"/>
          <w:szCs w:val="28"/>
        </w:rPr>
        <w:t>ы</w:t>
      </w:r>
      <w:r w:rsidRPr="003022C8">
        <w:rPr>
          <w:rFonts w:ascii="Times New Roman" w:hAnsi="Times New Roman" w:cs="Times New Roman"/>
          <w:sz w:val="28"/>
          <w:szCs w:val="28"/>
        </w:rPr>
        <w:t xml:space="preserve"> города                                                                     </w:t>
      </w:r>
      <w:r>
        <w:rPr>
          <w:rFonts w:ascii="Times New Roman" w:hAnsi="Times New Roman" w:cs="Times New Roman"/>
          <w:sz w:val="28"/>
          <w:szCs w:val="28"/>
        </w:rPr>
        <w:t xml:space="preserve">                 С.В. Козулина</w:t>
      </w:r>
    </w:p>
    <w:p w:rsidR="00A27B7E" w:rsidRDefault="00A27B7E" w:rsidP="00F80E38">
      <w:pPr>
        <w:spacing w:after="0"/>
        <w:jc w:val="both"/>
        <w:rPr>
          <w:rFonts w:ascii="Times New Roman" w:eastAsia="Times New Roman" w:hAnsi="Times New Roman" w:cs="Times New Roman"/>
          <w:spacing w:val="-2"/>
          <w:sz w:val="28"/>
          <w:szCs w:val="28"/>
          <w:lang w:eastAsia="ru-RU"/>
        </w:rPr>
      </w:pPr>
    </w:p>
    <w:p w:rsidR="007019D6" w:rsidRDefault="007019D6" w:rsidP="00F80E38">
      <w:pPr>
        <w:spacing w:after="0"/>
        <w:jc w:val="both"/>
        <w:rPr>
          <w:rFonts w:ascii="Times New Roman" w:eastAsia="Times New Roman" w:hAnsi="Times New Roman" w:cs="Times New Roman"/>
          <w:spacing w:val="-2"/>
          <w:sz w:val="28"/>
          <w:szCs w:val="28"/>
          <w:lang w:eastAsia="ru-RU"/>
        </w:rPr>
      </w:pPr>
    </w:p>
    <w:p w:rsidR="00334FC9" w:rsidRDefault="00077F47" w:rsidP="00334FC9">
      <w:pPr>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Яковенко Наталья Владимировна</w:t>
      </w:r>
    </w:p>
    <w:p w:rsidR="005A3171" w:rsidRDefault="00923143" w:rsidP="00334FC9">
      <w:pPr>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8-39195-2-26-84</w:t>
      </w:r>
    </w:p>
    <w:p w:rsidR="001334B6" w:rsidRDefault="001334B6" w:rsidP="00C36FD1">
      <w:pPr>
        <w:pStyle w:val="ConsPlusTitle"/>
        <w:jc w:val="right"/>
        <w:rPr>
          <w:rFonts w:ascii="Times New Roman" w:hAnsi="Times New Roman" w:cs="Times New Roman"/>
          <w:b w:val="0"/>
          <w:szCs w:val="22"/>
        </w:rPr>
      </w:pPr>
    </w:p>
    <w:p w:rsidR="003022C8" w:rsidRPr="00AE3089" w:rsidRDefault="003022C8" w:rsidP="00C36FD1">
      <w:pPr>
        <w:pStyle w:val="ConsPlusTitle"/>
        <w:jc w:val="right"/>
        <w:rPr>
          <w:rFonts w:ascii="Times New Roman" w:hAnsi="Times New Roman" w:cs="Times New Roman"/>
          <w:b w:val="0"/>
          <w:sz w:val="24"/>
          <w:szCs w:val="24"/>
        </w:rPr>
      </w:pPr>
      <w:r w:rsidRPr="00AE3089">
        <w:rPr>
          <w:rFonts w:ascii="Times New Roman" w:hAnsi="Times New Roman" w:cs="Times New Roman"/>
          <w:b w:val="0"/>
          <w:sz w:val="24"/>
          <w:szCs w:val="24"/>
        </w:rPr>
        <w:t>Приложение</w:t>
      </w:r>
    </w:p>
    <w:p w:rsidR="003022C8" w:rsidRPr="00AE3089" w:rsidRDefault="003022C8" w:rsidP="00C36FD1">
      <w:pPr>
        <w:pStyle w:val="ConsPlusTitle"/>
        <w:jc w:val="right"/>
        <w:rPr>
          <w:rFonts w:ascii="Times New Roman" w:hAnsi="Times New Roman" w:cs="Times New Roman"/>
          <w:b w:val="0"/>
          <w:sz w:val="24"/>
          <w:szCs w:val="24"/>
        </w:rPr>
      </w:pPr>
      <w:r w:rsidRPr="00AE3089">
        <w:rPr>
          <w:rFonts w:ascii="Times New Roman" w:hAnsi="Times New Roman" w:cs="Times New Roman"/>
          <w:b w:val="0"/>
          <w:sz w:val="24"/>
          <w:szCs w:val="24"/>
        </w:rPr>
        <w:t>к постановлению администрации г. Енисейска</w:t>
      </w:r>
    </w:p>
    <w:p w:rsidR="003022C8" w:rsidRPr="00AE3089" w:rsidRDefault="003022C8" w:rsidP="00C36FD1">
      <w:pPr>
        <w:pStyle w:val="ConsPlusTitle"/>
        <w:jc w:val="right"/>
        <w:rPr>
          <w:rFonts w:ascii="Times New Roman" w:hAnsi="Times New Roman" w:cs="Times New Roman"/>
          <w:b w:val="0"/>
          <w:sz w:val="24"/>
          <w:szCs w:val="24"/>
        </w:rPr>
      </w:pPr>
      <w:r w:rsidRPr="00AE3089">
        <w:rPr>
          <w:rFonts w:ascii="Times New Roman" w:hAnsi="Times New Roman" w:cs="Times New Roman"/>
          <w:b w:val="0"/>
          <w:sz w:val="24"/>
          <w:szCs w:val="24"/>
        </w:rPr>
        <w:t xml:space="preserve">от </w:t>
      </w:r>
      <w:r w:rsidR="0094556D" w:rsidRPr="00AE3089">
        <w:rPr>
          <w:rFonts w:ascii="Times New Roman" w:hAnsi="Times New Roman" w:cs="Times New Roman"/>
          <w:b w:val="0"/>
          <w:sz w:val="24"/>
          <w:szCs w:val="24"/>
        </w:rPr>
        <w:t>__</w:t>
      </w:r>
      <w:r w:rsidR="00CD373B" w:rsidRPr="00AE3089">
        <w:rPr>
          <w:rFonts w:ascii="Times New Roman" w:hAnsi="Times New Roman" w:cs="Times New Roman"/>
          <w:b w:val="0"/>
          <w:sz w:val="24"/>
          <w:szCs w:val="24"/>
        </w:rPr>
        <w:t>_____</w:t>
      </w:r>
      <w:r w:rsidR="0094556D" w:rsidRPr="00AE3089">
        <w:rPr>
          <w:rFonts w:ascii="Times New Roman" w:hAnsi="Times New Roman" w:cs="Times New Roman"/>
          <w:b w:val="0"/>
          <w:sz w:val="24"/>
          <w:szCs w:val="24"/>
        </w:rPr>
        <w:t>_</w:t>
      </w:r>
      <w:r w:rsidRPr="00AE3089">
        <w:rPr>
          <w:rFonts w:ascii="Times New Roman" w:hAnsi="Times New Roman" w:cs="Times New Roman"/>
          <w:b w:val="0"/>
          <w:sz w:val="24"/>
          <w:szCs w:val="24"/>
        </w:rPr>
        <w:t>202</w:t>
      </w:r>
      <w:r w:rsidR="00C64C9C" w:rsidRPr="00AE3089">
        <w:rPr>
          <w:rFonts w:ascii="Times New Roman" w:hAnsi="Times New Roman" w:cs="Times New Roman"/>
          <w:b w:val="0"/>
          <w:sz w:val="24"/>
          <w:szCs w:val="24"/>
        </w:rPr>
        <w:t>4</w:t>
      </w:r>
      <w:r w:rsidRPr="00AE3089">
        <w:rPr>
          <w:rFonts w:ascii="Times New Roman" w:hAnsi="Times New Roman" w:cs="Times New Roman"/>
          <w:b w:val="0"/>
          <w:sz w:val="24"/>
          <w:szCs w:val="24"/>
        </w:rPr>
        <w:t xml:space="preserve"> г. №</w:t>
      </w:r>
      <w:r w:rsidR="00CD373B" w:rsidRPr="00AE3089">
        <w:rPr>
          <w:rFonts w:ascii="Times New Roman" w:hAnsi="Times New Roman" w:cs="Times New Roman"/>
          <w:b w:val="0"/>
          <w:sz w:val="24"/>
          <w:szCs w:val="24"/>
        </w:rPr>
        <w:t>_</w:t>
      </w:r>
      <w:r w:rsidR="00AF68D5" w:rsidRPr="00AE3089">
        <w:rPr>
          <w:rFonts w:ascii="Times New Roman" w:hAnsi="Times New Roman" w:cs="Times New Roman"/>
          <w:b w:val="0"/>
          <w:sz w:val="24"/>
          <w:szCs w:val="24"/>
        </w:rPr>
        <w:t>______</w:t>
      </w:r>
    </w:p>
    <w:p w:rsidR="003022C8" w:rsidRPr="00C36FD1" w:rsidRDefault="003022C8" w:rsidP="00C36FD1">
      <w:pPr>
        <w:pStyle w:val="ConsPlusTitle"/>
        <w:jc w:val="right"/>
        <w:rPr>
          <w:rFonts w:ascii="Times New Roman" w:hAnsi="Times New Roman" w:cs="Times New Roman"/>
          <w:b w:val="0"/>
          <w:szCs w:val="22"/>
        </w:rPr>
      </w:pPr>
    </w:p>
    <w:p w:rsidR="003022C8" w:rsidRPr="00C36FD1" w:rsidRDefault="003022C8" w:rsidP="00C36FD1">
      <w:pPr>
        <w:pStyle w:val="ConsPlusTitle"/>
        <w:jc w:val="center"/>
        <w:rPr>
          <w:rFonts w:ascii="Times New Roman" w:hAnsi="Times New Roman" w:cs="Times New Roman"/>
          <w:b w:val="0"/>
          <w:szCs w:val="22"/>
        </w:rPr>
      </w:pPr>
      <w:r w:rsidRPr="00C36FD1">
        <w:rPr>
          <w:rFonts w:ascii="Times New Roman" w:hAnsi="Times New Roman" w:cs="Times New Roman"/>
          <w:b w:val="0"/>
          <w:szCs w:val="22"/>
        </w:rPr>
        <w:t>Муниципальная программа</w:t>
      </w:r>
    </w:p>
    <w:p w:rsidR="003022C8" w:rsidRPr="00C36FD1" w:rsidRDefault="003022C8" w:rsidP="00C36FD1">
      <w:pPr>
        <w:pStyle w:val="ConsPlusTitle"/>
        <w:jc w:val="center"/>
        <w:rPr>
          <w:rFonts w:ascii="Times New Roman" w:hAnsi="Times New Roman" w:cs="Times New Roman"/>
          <w:b w:val="0"/>
          <w:szCs w:val="22"/>
        </w:rPr>
      </w:pPr>
      <w:r w:rsidRPr="00C36FD1">
        <w:rPr>
          <w:rFonts w:ascii="Times New Roman" w:hAnsi="Times New Roman" w:cs="Times New Roman"/>
          <w:b w:val="0"/>
          <w:szCs w:val="22"/>
        </w:rPr>
        <w:t>«Развитие малого и среднего предпринимательства в г</w:t>
      </w:r>
      <w:r w:rsidR="00810C37">
        <w:rPr>
          <w:rFonts w:ascii="Times New Roman" w:hAnsi="Times New Roman" w:cs="Times New Roman"/>
          <w:b w:val="0"/>
          <w:szCs w:val="22"/>
        </w:rPr>
        <w:t>ороде</w:t>
      </w:r>
      <w:r w:rsidR="00AF68D5">
        <w:rPr>
          <w:rFonts w:ascii="Times New Roman" w:hAnsi="Times New Roman" w:cs="Times New Roman"/>
          <w:b w:val="0"/>
          <w:szCs w:val="22"/>
        </w:rPr>
        <w:t xml:space="preserve"> Енисейске</w:t>
      </w:r>
      <w:r w:rsidRPr="00C36FD1">
        <w:rPr>
          <w:rFonts w:ascii="Times New Roman" w:hAnsi="Times New Roman" w:cs="Times New Roman"/>
          <w:b w:val="0"/>
          <w:szCs w:val="22"/>
        </w:rPr>
        <w:t>»</w:t>
      </w:r>
    </w:p>
    <w:p w:rsidR="003022C8" w:rsidRPr="00C36FD1" w:rsidRDefault="003022C8" w:rsidP="00C36FD1">
      <w:pPr>
        <w:pStyle w:val="ConsPlusNormal"/>
        <w:jc w:val="center"/>
        <w:rPr>
          <w:rFonts w:ascii="Times New Roman" w:hAnsi="Times New Roman" w:cs="Times New Roman"/>
          <w:szCs w:val="22"/>
        </w:rPr>
      </w:pPr>
    </w:p>
    <w:p w:rsidR="003022C8" w:rsidRPr="00C36FD1" w:rsidRDefault="003022C8" w:rsidP="00C36FD1">
      <w:pPr>
        <w:pStyle w:val="ConsPlusNormal"/>
        <w:jc w:val="center"/>
        <w:rPr>
          <w:rFonts w:ascii="Times New Roman" w:hAnsi="Times New Roman" w:cs="Times New Roman"/>
          <w:szCs w:val="22"/>
        </w:rPr>
      </w:pPr>
      <w:r w:rsidRPr="00C36FD1">
        <w:rPr>
          <w:rFonts w:ascii="Times New Roman" w:hAnsi="Times New Roman" w:cs="Times New Roman"/>
          <w:szCs w:val="22"/>
        </w:rPr>
        <w:t>Паспорт</w:t>
      </w:r>
    </w:p>
    <w:p w:rsidR="003022C8" w:rsidRPr="00C36FD1" w:rsidRDefault="003022C8" w:rsidP="00C36FD1">
      <w:pPr>
        <w:pStyle w:val="ConsPlusNormal"/>
        <w:jc w:val="center"/>
        <w:rPr>
          <w:rFonts w:ascii="Times New Roman" w:hAnsi="Times New Roman" w:cs="Times New Roman"/>
          <w:szCs w:val="22"/>
        </w:rPr>
      </w:pPr>
      <w:r w:rsidRPr="00C36FD1">
        <w:rPr>
          <w:rFonts w:ascii="Times New Roman" w:hAnsi="Times New Roman" w:cs="Times New Roman"/>
          <w:szCs w:val="22"/>
        </w:rPr>
        <w:t>муниципальной программы</w:t>
      </w:r>
    </w:p>
    <w:p w:rsidR="003022C8" w:rsidRPr="00C36FD1" w:rsidRDefault="003022C8" w:rsidP="00C36FD1">
      <w:pPr>
        <w:pStyle w:val="ConsPlusNormal"/>
        <w:jc w:val="center"/>
        <w:rPr>
          <w:rFonts w:ascii="Times New Roman" w:hAnsi="Times New Roman" w:cs="Times New Roman"/>
          <w:color w:val="FF0000"/>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095"/>
      </w:tblGrid>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bookmarkStart w:id="1" w:name="_GoBack" w:colFirst="0" w:colLast="1"/>
            <w:r w:rsidRPr="00C36FD1">
              <w:rPr>
                <w:rFonts w:ascii="Times New Roman" w:hAnsi="Times New Roman" w:cs="Times New Roman"/>
                <w:szCs w:val="22"/>
              </w:rPr>
              <w:t>Наименование муниципальной программы</w:t>
            </w:r>
          </w:p>
        </w:tc>
        <w:tc>
          <w:tcPr>
            <w:tcW w:w="6095"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Развитие малого и среднего предпринимательства в г</w:t>
            </w:r>
            <w:r w:rsidR="00810C37">
              <w:rPr>
                <w:rFonts w:ascii="Times New Roman" w:hAnsi="Times New Roman" w:cs="Times New Roman"/>
                <w:szCs w:val="22"/>
              </w:rPr>
              <w:t xml:space="preserve">ороде </w:t>
            </w:r>
            <w:r w:rsidR="00AF68D5">
              <w:rPr>
                <w:rFonts w:ascii="Times New Roman" w:hAnsi="Times New Roman" w:cs="Times New Roman"/>
                <w:szCs w:val="22"/>
              </w:rPr>
              <w:t>Енисейске</w:t>
            </w:r>
            <w:r w:rsidRPr="00C36FD1">
              <w:rPr>
                <w:rFonts w:ascii="Times New Roman" w:hAnsi="Times New Roman" w:cs="Times New Roman"/>
                <w:szCs w:val="22"/>
              </w:rPr>
              <w:t xml:space="preserve">  (далее - Программа)</w:t>
            </w:r>
          </w:p>
        </w:tc>
      </w:tr>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Администратор муниципальной программы</w:t>
            </w:r>
          </w:p>
        </w:tc>
        <w:tc>
          <w:tcPr>
            <w:tcW w:w="6095" w:type="dxa"/>
          </w:tcPr>
          <w:p w:rsidR="003022C8" w:rsidRPr="00810C37" w:rsidRDefault="00810C37" w:rsidP="00C36FD1">
            <w:pPr>
              <w:pStyle w:val="ConsPlusNormal"/>
              <w:rPr>
                <w:rFonts w:ascii="Times New Roman" w:hAnsi="Times New Roman" w:cs="Times New Roman"/>
                <w:szCs w:val="22"/>
              </w:rPr>
            </w:pPr>
            <w:r>
              <w:rPr>
                <w:rFonts w:ascii="Times New Roman" w:hAnsi="Times New Roman" w:cs="Times New Roman"/>
                <w:szCs w:val="22"/>
              </w:rPr>
              <w:t>Начальник о</w:t>
            </w:r>
            <w:r w:rsidRPr="00C36FD1">
              <w:rPr>
                <w:rFonts w:ascii="Times New Roman" w:hAnsi="Times New Roman" w:cs="Times New Roman"/>
                <w:szCs w:val="22"/>
              </w:rPr>
              <w:t>тдел</w:t>
            </w:r>
            <w:r>
              <w:rPr>
                <w:rFonts w:ascii="Times New Roman" w:hAnsi="Times New Roman" w:cs="Times New Roman"/>
                <w:szCs w:val="22"/>
              </w:rPr>
              <w:t>а</w:t>
            </w:r>
            <w:r w:rsidRPr="00C36FD1">
              <w:rPr>
                <w:rFonts w:ascii="Times New Roman" w:hAnsi="Times New Roman" w:cs="Times New Roman"/>
                <w:szCs w:val="22"/>
              </w:rPr>
              <w:t xml:space="preserve"> экономического развития, предпринимательской деятельности и торговли администрации г. Енисейска</w:t>
            </w:r>
          </w:p>
        </w:tc>
      </w:tr>
      <w:bookmarkEnd w:id="1"/>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Ответственный исполнитель муниципальной программы</w:t>
            </w:r>
          </w:p>
        </w:tc>
        <w:tc>
          <w:tcPr>
            <w:tcW w:w="6095" w:type="dxa"/>
          </w:tcPr>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Отдел экономического развития, предпринимательской деятельн</w:t>
            </w:r>
            <w:r w:rsidR="00D112DB">
              <w:rPr>
                <w:rFonts w:ascii="Times New Roman" w:hAnsi="Times New Roman" w:cs="Times New Roman"/>
                <w:szCs w:val="22"/>
              </w:rPr>
              <w:t>ости и торговли администрации города</w:t>
            </w:r>
            <w:r w:rsidRPr="00C36FD1">
              <w:rPr>
                <w:rFonts w:ascii="Times New Roman" w:hAnsi="Times New Roman" w:cs="Times New Roman"/>
                <w:szCs w:val="22"/>
              </w:rPr>
              <w:t xml:space="preserve"> Енисейска</w:t>
            </w:r>
          </w:p>
        </w:tc>
      </w:tr>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Связь с государственной программой Красноярского края</w:t>
            </w:r>
          </w:p>
        </w:tc>
        <w:tc>
          <w:tcPr>
            <w:tcW w:w="6095" w:type="dxa"/>
          </w:tcPr>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 xml:space="preserve">Государственная программа </w:t>
            </w:r>
            <w:r w:rsidRPr="00C36FD1">
              <w:rPr>
                <w:rFonts w:ascii="Times New Roman" w:hAnsi="Times New Roman" w:cs="Times New Roman"/>
                <w:bCs/>
                <w:szCs w:val="22"/>
              </w:rPr>
              <w:t xml:space="preserve">Красноярского края </w:t>
            </w:r>
            <w:r w:rsidRPr="00C36FD1">
              <w:rPr>
                <w:rFonts w:ascii="Times New Roman" w:hAnsi="Times New Roman" w:cs="Times New Roman"/>
                <w:szCs w:val="22"/>
              </w:rPr>
              <w:t>«Развитие инвестиционной деятельности, малого и среднего предпринимательства», утвержденная постановлением Правительства края от 30.09.2013 №505-п.</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bCs/>
                <w:szCs w:val="22"/>
              </w:rPr>
              <w:t xml:space="preserve">Государственная программа Красноярского края «Содействие развитию гражданского общества», </w:t>
            </w:r>
            <w:r w:rsidRPr="00C36FD1">
              <w:rPr>
                <w:rFonts w:ascii="Times New Roman" w:hAnsi="Times New Roman" w:cs="Times New Roman"/>
                <w:szCs w:val="22"/>
              </w:rPr>
              <w:t>утвержденная постановлением Правительства края от 02.10.2018 №583-п.</w:t>
            </w:r>
          </w:p>
        </w:tc>
      </w:tr>
      <w:tr w:rsidR="003022C8" w:rsidRPr="00C36FD1" w:rsidTr="003022C8">
        <w:trPr>
          <w:trHeight w:val="986"/>
        </w:trPr>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Цель муниципальной программы</w:t>
            </w:r>
          </w:p>
        </w:tc>
        <w:tc>
          <w:tcPr>
            <w:tcW w:w="6095" w:type="dxa"/>
          </w:tcPr>
          <w:p w:rsidR="001F70DF" w:rsidRDefault="001F70DF" w:rsidP="001F70DF">
            <w:pPr>
              <w:pStyle w:val="ConsPlusNormal"/>
              <w:jc w:val="both"/>
              <w:rPr>
                <w:rFonts w:ascii="Times New Roman" w:hAnsi="Times New Roman" w:cs="Times New Roman"/>
                <w:szCs w:val="22"/>
              </w:rPr>
            </w:pPr>
            <w:r>
              <w:rPr>
                <w:rFonts w:ascii="Times New Roman" w:hAnsi="Times New Roman" w:cs="Times New Roman"/>
                <w:szCs w:val="22"/>
              </w:rPr>
              <w:t>1.Повышение предпринимательской активности на рынке услуг, особенно востребованных жителями города.</w:t>
            </w:r>
          </w:p>
          <w:p w:rsidR="003022C8" w:rsidRPr="00C36FD1" w:rsidRDefault="001F70DF" w:rsidP="00C36FD1">
            <w:pPr>
              <w:pStyle w:val="ConsPlusNormal"/>
              <w:jc w:val="both"/>
              <w:rPr>
                <w:rFonts w:ascii="Times New Roman" w:hAnsi="Times New Roman" w:cs="Times New Roman"/>
                <w:szCs w:val="22"/>
              </w:rPr>
            </w:pPr>
            <w:r>
              <w:rPr>
                <w:rFonts w:ascii="Times New Roman" w:hAnsi="Times New Roman" w:cs="Times New Roman"/>
                <w:szCs w:val="22"/>
              </w:rPr>
              <w:t>2.</w:t>
            </w:r>
            <w:r w:rsidR="003022C8" w:rsidRPr="00C36FD1">
              <w:rPr>
                <w:rFonts w:ascii="Times New Roman" w:hAnsi="Times New Roman" w:cs="Times New Roman"/>
                <w:szCs w:val="22"/>
              </w:rPr>
              <w:t>Создание благоприятных условий для устойчивого функционирования и развития субъектов малого предпринимательства, на территории города Енисейска</w:t>
            </w:r>
            <w:r w:rsidR="00810C37">
              <w:rPr>
                <w:rFonts w:ascii="Times New Roman" w:hAnsi="Times New Roman" w:cs="Times New Roman"/>
                <w:szCs w:val="22"/>
              </w:rPr>
              <w:t>, в том числе социального предпринимательства.</w:t>
            </w:r>
          </w:p>
          <w:p w:rsidR="003022C8" w:rsidRPr="00C36FD1" w:rsidRDefault="001F70DF" w:rsidP="00C36FD1">
            <w:pPr>
              <w:pStyle w:val="ConsPlusNormal"/>
              <w:jc w:val="both"/>
              <w:rPr>
                <w:rFonts w:ascii="Times New Roman" w:hAnsi="Times New Roman" w:cs="Times New Roman"/>
                <w:szCs w:val="22"/>
              </w:rPr>
            </w:pPr>
            <w:r>
              <w:rPr>
                <w:rFonts w:ascii="Times New Roman" w:hAnsi="Times New Roman" w:cs="Times New Roman"/>
                <w:szCs w:val="22"/>
              </w:rPr>
              <w:t>3</w:t>
            </w:r>
            <w:r w:rsidR="003022C8" w:rsidRPr="00C36FD1">
              <w:rPr>
                <w:rFonts w:ascii="Times New Roman" w:hAnsi="Times New Roman" w:cs="Times New Roman"/>
                <w:szCs w:val="22"/>
              </w:rPr>
              <w:t>. Создание условий для дальнейшего развития гражданского общества, повышения социальной активности населения</w:t>
            </w:r>
            <w:r>
              <w:rPr>
                <w:rFonts w:ascii="Times New Roman" w:hAnsi="Times New Roman" w:cs="Times New Roman"/>
                <w:szCs w:val="22"/>
              </w:rPr>
              <w:t>.</w:t>
            </w:r>
          </w:p>
        </w:tc>
      </w:tr>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Задачи муниципальной программы</w:t>
            </w:r>
          </w:p>
        </w:tc>
        <w:tc>
          <w:tcPr>
            <w:tcW w:w="6095" w:type="dxa"/>
          </w:tcPr>
          <w:p w:rsidR="003022C8" w:rsidRDefault="0005203A" w:rsidP="0005203A">
            <w:pPr>
              <w:pStyle w:val="ConsPlusNormal"/>
              <w:jc w:val="both"/>
              <w:rPr>
                <w:rFonts w:ascii="Times New Roman" w:hAnsi="Times New Roman" w:cs="Times New Roman"/>
                <w:szCs w:val="22"/>
              </w:rPr>
            </w:pPr>
            <w:r>
              <w:rPr>
                <w:rFonts w:ascii="Times New Roman" w:hAnsi="Times New Roman" w:cs="Times New Roman"/>
                <w:szCs w:val="22"/>
              </w:rPr>
              <w:t>1.</w:t>
            </w:r>
            <w:r w:rsidR="003022C8" w:rsidRPr="00C36FD1">
              <w:rPr>
                <w:rFonts w:ascii="Times New Roman" w:hAnsi="Times New Roman" w:cs="Times New Roman"/>
                <w:szCs w:val="22"/>
              </w:rPr>
              <w:t xml:space="preserve">Повышение доступности финансовых и информационно-консультационных ресурсов для субъектов малого и </w:t>
            </w:r>
            <w:r>
              <w:rPr>
                <w:rFonts w:ascii="Times New Roman" w:hAnsi="Times New Roman" w:cs="Times New Roman"/>
                <w:szCs w:val="22"/>
              </w:rPr>
              <w:t xml:space="preserve">среднего предпринимательства города </w:t>
            </w:r>
            <w:r w:rsidR="003022C8" w:rsidRPr="00C36FD1">
              <w:rPr>
                <w:rFonts w:ascii="Times New Roman" w:hAnsi="Times New Roman" w:cs="Times New Roman"/>
                <w:szCs w:val="22"/>
              </w:rPr>
              <w:t>Енисейска.</w:t>
            </w:r>
          </w:p>
          <w:p w:rsidR="0005203A" w:rsidRDefault="0005203A" w:rsidP="0005203A">
            <w:pPr>
              <w:pStyle w:val="ConsPlusNormal"/>
              <w:jc w:val="both"/>
              <w:rPr>
                <w:rFonts w:ascii="Times New Roman" w:hAnsi="Times New Roman" w:cs="Times New Roman"/>
                <w:szCs w:val="22"/>
              </w:rPr>
            </w:pPr>
            <w:r>
              <w:rPr>
                <w:rFonts w:ascii="Times New Roman" w:hAnsi="Times New Roman" w:cs="Times New Roman"/>
                <w:szCs w:val="22"/>
              </w:rPr>
              <w:t xml:space="preserve">2.Поддержка </w:t>
            </w:r>
            <w:r w:rsidRPr="00C36FD1">
              <w:rPr>
                <w:rFonts w:ascii="Times New Roman" w:hAnsi="Times New Roman" w:cs="Times New Roman"/>
                <w:szCs w:val="22"/>
              </w:rPr>
              <w:t>субъектов малого и среднего предпринимательства</w:t>
            </w:r>
            <w:r>
              <w:rPr>
                <w:rFonts w:ascii="Times New Roman" w:hAnsi="Times New Roman" w:cs="Times New Roman"/>
                <w:szCs w:val="22"/>
              </w:rPr>
              <w:t>, оказываемых наиболее актуальные для населения услуги (бытовые, транспортные, строительные).</w:t>
            </w:r>
          </w:p>
          <w:p w:rsidR="0005203A" w:rsidRPr="00C36FD1" w:rsidRDefault="0005203A" w:rsidP="0005203A">
            <w:pPr>
              <w:pStyle w:val="ConsPlusNormal"/>
              <w:jc w:val="both"/>
              <w:rPr>
                <w:rFonts w:ascii="Times New Roman" w:hAnsi="Times New Roman" w:cs="Times New Roman"/>
                <w:szCs w:val="22"/>
              </w:rPr>
            </w:pPr>
            <w:r>
              <w:rPr>
                <w:rFonts w:ascii="Times New Roman" w:hAnsi="Times New Roman" w:cs="Times New Roman"/>
                <w:szCs w:val="22"/>
              </w:rPr>
              <w:t>3.Популяризация среди молодежи и активного населения предпринимательской деятельности.</w:t>
            </w:r>
          </w:p>
          <w:p w:rsidR="003022C8" w:rsidRPr="00C36FD1" w:rsidRDefault="0005203A" w:rsidP="0005203A">
            <w:pPr>
              <w:pStyle w:val="ConsPlusNormal"/>
              <w:jc w:val="both"/>
              <w:rPr>
                <w:rFonts w:ascii="Times New Roman" w:hAnsi="Times New Roman" w:cs="Times New Roman"/>
                <w:szCs w:val="22"/>
              </w:rPr>
            </w:pPr>
            <w:r>
              <w:rPr>
                <w:rFonts w:ascii="Times New Roman" w:hAnsi="Times New Roman" w:cs="Times New Roman"/>
                <w:szCs w:val="22"/>
              </w:rPr>
              <w:t>4</w:t>
            </w:r>
            <w:r w:rsidR="003022C8" w:rsidRPr="00C36FD1">
              <w:rPr>
                <w:rFonts w:ascii="Times New Roman" w:hAnsi="Times New Roman" w:cs="Times New Roman"/>
                <w:szCs w:val="22"/>
              </w:rPr>
              <w:t>. Содействие формированию пространства, способствующего развитию гражданских инициатив</w:t>
            </w:r>
            <w:r w:rsidR="00954440">
              <w:rPr>
                <w:rFonts w:ascii="Times New Roman" w:hAnsi="Times New Roman" w:cs="Times New Roman"/>
                <w:szCs w:val="22"/>
              </w:rPr>
              <w:t>,</w:t>
            </w:r>
            <w:r w:rsidR="003022C8" w:rsidRPr="00C36FD1">
              <w:rPr>
                <w:rFonts w:ascii="Times New Roman" w:hAnsi="Times New Roman" w:cs="Times New Roman"/>
                <w:szCs w:val="22"/>
              </w:rPr>
              <w:t xml:space="preserve"> и поддержка социально-ориентированных некоммерческих организаций в</w:t>
            </w:r>
            <w:r>
              <w:rPr>
                <w:rFonts w:ascii="Times New Roman" w:hAnsi="Times New Roman" w:cs="Times New Roman"/>
                <w:szCs w:val="22"/>
              </w:rPr>
              <w:t xml:space="preserve"> городе</w:t>
            </w:r>
            <w:r w:rsidR="003022C8" w:rsidRPr="00C36FD1">
              <w:rPr>
                <w:rFonts w:ascii="Times New Roman" w:hAnsi="Times New Roman" w:cs="Times New Roman"/>
                <w:szCs w:val="22"/>
              </w:rPr>
              <w:t xml:space="preserve"> Енисейске.</w:t>
            </w:r>
          </w:p>
        </w:tc>
      </w:tr>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Перечень подпрограмм</w:t>
            </w:r>
          </w:p>
        </w:tc>
        <w:tc>
          <w:tcPr>
            <w:tcW w:w="6095" w:type="dxa"/>
          </w:tcPr>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Подпрограмма 1. Поддержка субъектов малого и среднего предпринимательства</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Подпрограмма 2. Поддержка социально-ориентированных некоммерческих организаций</w:t>
            </w:r>
          </w:p>
        </w:tc>
      </w:tr>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Срок реализации муниципальной программы</w:t>
            </w:r>
          </w:p>
        </w:tc>
        <w:tc>
          <w:tcPr>
            <w:tcW w:w="6095" w:type="dxa"/>
          </w:tcPr>
          <w:p w:rsidR="003022C8" w:rsidRPr="00C36FD1" w:rsidRDefault="003022C8" w:rsidP="00911558">
            <w:pPr>
              <w:pStyle w:val="ConsPlusNormal"/>
              <w:jc w:val="both"/>
              <w:rPr>
                <w:rFonts w:ascii="Times New Roman" w:hAnsi="Times New Roman" w:cs="Times New Roman"/>
                <w:szCs w:val="22"/>
              </w:rPr>
            </w:pPr>
            <w:r w:rsidRPr="00C36FD1">
              <w:rPr>
                <w:rFonts w:ascii="Times New Roman" w:hAnsi="Times New Roman" w:cs="Times New Roman"/>
                <w:szCs w:val="22"/>
              </w:rPr>
              <w:t>202</w:t>
            </w:r>
            <w:r w:rsidR="00911558">
              <w:rPr>
                <w:rFonts w:ascii="Times New Roman" w:hAnsi="Times New Roman" w:cs="Times New Roman"/>
                <w:szCs w:val="22"/>
              </w:rPr>
              <w:t>5</w:t>
            </w:r>
            <w:r w:rsidRPr="00C36FD1">
              <w:rPr>
                <w:rFonts w:ascii="Times New Roman" w:hAnsi="Times New Roman" w:cs="Times New Roman"/>
                <w:szCs w:val="22"/>
              </w:rPr>
              <w:t xml:space="preserve"> год и плановый период 202</w:t>
            </w:r>
            <w:r w:rsidR="00911558">
              <w:rPr>
                <w:rFonts w:ascii="Times New Roman" w:hAnsi="Times New Roman" w:cs="Times New Roman"/>
                <w:szCs w:val="22"/>
              </w:rPr>
              <w:t>6</w:t>
            </w:r>
            <w:r w:rsidRPr="00C36FD1">
              <w:rPr>
                <w:rFonts w:ascii="Times New Roman" w:hAnsi="Times New Roman" w:cs="Times New Roman"/>
                <w:szCs w:val="22"/>
              </w:rPr>
              <w:t xml:space="preserve"> - 202</w:t>
            </w:r>
            <w:r w:rsidR="00911558">
              <w:rPr>
                <w:rFonts w:ascii="Times New Roman" w:hAnsi="Times New Roman" w:cs="Times New Roman"/>
                <w:szCs w:val="22"/>
              </w:rPr>
              <w:t>7</w:t>
            </w:r>
            <w:r w:rsidRPr="00C36FD1">
              <w:rPr>
                <w:rFonts w:ascii="Times New Roman" w:hAnsi="Times New Roman" w:cs="Times New Roman"/>
                <w:szCs w:val="22"/>
              </w:rPr>
              <w:t xml:space="preserve"> годов</w:t>
            </w:r>
          </w:p>
        </w:tc>
      </w:tr>
      <w:tr w:rsidR="003022C8" w:rsidRPr="00C36FD1" w:rsidTr="003022C8">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lastRenderedPageBreak/>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095" w:type="dxa"/>
          </w:tcPr>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Приведены в приложении №3 к муниципальной программе</w:t>
            </w:r>
          </w:p>
        </w:tc>
      </w:tr>
      <w:tr w:rsidR="003022C8" w:rsidRPr="00C36FD1" w:rsidTr="00CD373B">
        <w:trPr>
          <w:trHeight w:val="599"/>
        </w:trPr>
        <w:tc>
          <w:tcPr>
            <w:tcW w:w="3606"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Объемы бюджетных ассигнований муниципальной программы</w:t>
            </w:r>
          </w:p>
        </w:tc>
        <w:tc>
          <w:tcPr>
            <w:tcW w:w="6095" w:type="dxa"/>
          </w:tcPr>
          <w:p w:rsidR="003022C8" w:rsidRPr="00C36FD1" w:rsidRDefault="00810C37" w:rsidP="00C36FD1">
            <w:pPr>
              <w:pStyle w:val="ConsPlusNormal"/>
              <w:jc w:val="both"/>
              <w:rPr>
                <w:rFonts w:ascii="Times New Roman" w:hAnsi="Times New Roman" w:cs="Times New Roman"/>
                <w:szCs w:val="22"/>
              </w:rPr>
            </w:pPr>
            <w:r w:rsidRPr="00C36FD1">
              <w:rPr>
                <w:rFonts w:ascii="Times New Roman" w:hAnsi="Times New Roman" w:cs="Times New Roman"/>
                <w:szCs w:val="22"/>
              </w:rPr>
              <w:t>Приведены в приложении</w:t>
            </w:r>
            <w:r w:rsidR="00446B97">
              <w:rPr>
                <w:rFonts w:ascii="Times New Roman" w:hAnsi="Times New Roman" w:cs="Times New Roman"/>
                <w:szCs w:val="22"/>
              </w:rPr>
              <w:t xml:space="preserve"> №4 и</w:t>
            </w:r>
            <w:r w:rsidRPr="00C36FD1">
              <w:rPr>
                <w:rFonts w:ascii="Times New Roman" w:hAnsi="Times New Roman" w:cs="Times New Roman"/>
                <w:szCs w:val="22"/>
              </w:rPr>
              <w:t xml:space="preserve"> №</w:t>
            </w:r>
            <w:r>
              <w:rPr>
                <w:rFonts w:ascii="Times New Roman" w:hAnsi="Times New Roman" w:cs="Times New Roman"/>
                <w:szCs w:val="22"/>
              </w:rPr>
              <w:t>5</w:t>
            </w:r>
            <w:r w:rsidRPr="00C36FD1">
              <w:rPr>
                <w:rFonts w:ascii="Times New Roman" w:hAnsi="Times New Roman" w:cs="Times New Roman"/>
                <w:szCs w:val="22"/>
              </w:rPr>
              <w:t xml:space="preserve"> к муниципальной программе</w:t>
            </w:r>
          </w:p>
        </w:tc>
      </w:tr>
    </w:tbl>
    <w:p w:rsidR="003022C8" w:rsidRPr="00C36FD1" w:rsidRDefault="003022C8" w:rsidP="00C36FD1">
      <w:pPr>
        <w:pStyle w:val="ConsPlusNormal"/>
        <w:jc w:val="both"/>
        <w:rPr>
          <w:rFonts w:ascii="Times New Roman" w:hAnsi="Times New Roman" w:cs="Times New Roman"/>
          <w:szCs w:val="22"/>
        </w:rPr>
      </w:pPr>
    </w:p>
    <w:p w:rsidR="003022C8" w:rsidRPr="00C36FD1" w:rsidRDefault="003022C8" w:rsidP="001334B6">
      <w:pPr>
        <w:pStyle w:val="2"/>
        <w:jc w:val="center"/>
      </w:pPr>
      <w:r w:rsidRPr="00C36FD1">
        <w:t>1. Общая характеристика текущего состояния малого и среднего предпринимательства города Енисейска. Основные цели, задачи и сроки реализации Программы</w:t>
      </w:r>
    </w:p>
    <w:p w:rsidR="001334B6" w:rsidRPr="001334B6" w:rsidRDefault="003022C8" w:rsidP="001334B6">
      <w:pPr>
        <w:pStyle w:val="2"/>
        <w:ind w:firstLine="708"/>
        <w:jc w:val="both"/>
        <w:rPr>
          <w:rFonts w:eastAsia="Calibri"/>
          <w:color w:val="000000"/>
          <w:lang w:eastAsia="en-US"/>
        </w:rPr>
      </w:pPr>
      <w:r w:rsidRPr="00C36FD1">
        <w:rPr>
          <w:rFonts w:eastAsia="Calibri"/>
          <w:color w:val="000000"/>
          <w:lang w:eastAsia="en-US"/>
        </w:rPr>
        <w:t xml:space="preserve">1.1. Предпосылками для разработки муниципальной программы являются необходимость повышения роли </w:t>
      </w:r>
      <w:r w:rsidR="0005203A" w:rsidRPr="00C36FD1">
        <w:t>субъектов малого и среднего предпринимательства</w:t>
      </w:r>
      <w:r w:rsidRPr="00C36FD1">
        <w:rPr>
          <w:rFonts w:eastAsia="Calibri"/>
          <w:color w:val="000000"/>
          <w:lang w:eastAsia="en-US"/>
        </w:rPr>
        <w:t xml:space="preserve"> в социально-экономическом развитии Енисейска, а также необходимость привлечения дополнительных сре</w:t>
      </w:r>
      <w:proofErr w:type="gramStart"/>
      <w:r w:rsidRPr="00C36FD1">
        <w:rPr>
          <w:rFonts w:eastAsia="Calibri"/>
          <w:color w:val="000000"/>
          <w:lang w:eastAsia="en-US"/>
        </w:rPr>
        <w:t>дств дл</w:t>
      </w:r>
      <w:proofErr w:type="gramEnd"/>
      <w:r w:rsidRPr="00C36FD1">
        <w:rPr>
          <w:rFonts w:eastAsia="Calibri"/>
          <w:color w:val="000000"/>
          <w:lang w:eastAsia="en-US"/>
        </w:rPr>
        <w:t xml:space="preserve">я поддержки субъектов </w:t>
      </w:r>
      <w:r w:rsidR="0005203A" w:rsidRPr="00C36FD1">
        <w:t>малого и среднего предпринимательства</w:t>
      </w:r>
      <w:r w:rsidRPr="00C36FD1">
        <w:rPr>
          <w:rFonts w:eastAsia="Calibri"/>
          <w:color w:val="000000"/>
          <w:lang w:eastAsia="en-US"/>
        </w:rPr>
        <w:t xml:space="preserve"> из краевого бюджета и внебюджетных источников.</w:t>
      </w:r>
      <w:r w:rsidR="008F1626">
        <w:rPr>
          <w:rFonts w:eastAsia="Calibri"/>
          <w:color w:val="000000"/>
          <w:lang w:eastAsia="en-US"/>
        </w:rPr>
        <w:t xml:space="preserve"> </w:t>
      </w:r>
    </w:p>
    <w:p w:rsidR="008F1626" w:rsidRDefault="003022C8" w:rsidP="001334B6">
      <w:pPr>
        <w:pStyle w:val="2"/>
        <w:ind w:firstLine="708"/>
        <w:jc w:val="both"/>
      </w:pPr>
      <w:r w:rsidRPr="00C36FD1">
        <w:t>Значимость предпринимательской деятельности для экономики города велика, предприятия малого бизнеса представлены практически во всех отраслях экономики, более половины предпринимателей занимаются торговлей и оказанием услуг, весьма незначительной остается доля малого бизнеса в производстве, промышленной и жилищно-коммунальной сфере. Вместе с тем, существует проблема оценки фактической ситуации в сфере малого предпринимательства на территории города из-за отсутствия достоверной и полной статистической информации о деятельности предприятий малого бизнеса. Недостаток информации не дает возможности оценить фактические ресурсы территории, а также потенциальный спрос на внутреннем рынке, часть субъектов малого предпринимательства работают в «тени» из-за несовершенных систем налогообложения и нормативно-правовой базы в сфере малого предпринимательства.</w:t>
      </w:r>
      <w:r w:rsidR="008F1626">
        <w:t xml:space="preserve"> </w:t>
      </w:r>
    </w:p>
    <w:p w:rsidR="003022C8" w:rsidRPr="00C36FD1" w:rsidRDefault="003022C8" w:rsidP="001334B6">
      <w:pPr>
        <w:pStyle w:val="2"/>
        <w:ind w:firstLine="708"/>
        <w:jc w:val="both"/>
      </w:pPr>
      <w:r w:rsidRPr="00C36FD1">
        <w:t>Основные проблемы и факторы, сдерживающие развитие малого бизнеса на территории города следующие:</w:t>
      </w:r>
    </w:p>
    <w:p w:rsidR="003022C8" w:rsidRPr="00C36FD1" w:rsidRDefault="003022C8" w:rsidP="001334B6">
      <w:pPr>
        <w:pStyle w:val="2"/>
        <w:jc w:val="both"/>
      </w:pPr>
      <w:r w:rsidRPr="00C36FD1">
        <w:tab/>
      </w:r>
      <w:r w:rsidR="001334B6">
        <w:t xml:space="preserve">- </w:t>
      </w:r>
      <w:r w:rsidRPr="00C36FD1">
        <w:t>нехватка собственных оборотных средств;</w:t>
      </w:r>
    </w:p>
    <w:p w:rsidR="003022C8" w:rsidRPr="00C36FD1" w:rsidRDefault="003022C8" w:rsidP="001334B6">
      <w:pPr>
        <w:pStyle w:val="2"/>
        <w:jc w:val="both"/>
      </w:pPr>
      <w:r w:rsidRPr="00C36FD1">
        <w:tab/>
      </w:r>
      <w:r w:rsidR="001334B6">
        <w:t xml:space="preserve">- </w:t>
      </w:r>
      <w:r w:rsidRPr="00C36FD1">
        <w:t>ограниченный доступ к кредитным ресурсам (в основном из-за недостаточности ликвидного, имущественного обеспечения);</w:t>
      </w:r>
    </w:p>
    <w:p w:rsidR="003022C8" w:rsidRPr="00C36FD1" w:rsidRDefault="003022C8" w:rsidP="001334B6">
      <w:pPr>
        <w:pStyle w:val="2"/>
        <w:jc w:val="both"/>
      </w:pPr>
      <w:r w:rsidRPr="00C36FD1">
        <w:tab/>
      </w:r>
      <w:r w:rsidR="001334B6">
        <w:t xml:space="preserve">- </w:t>
      </w:r>
      <w:r w:rsidRPr="00C36FD1">
        <w:t>постоянный рост цен на энергоносители и сырье;</w:t>
      </w:r>
    </w:p>
    <w:p w:rsidR="003022C8" w:rsidRPr="00C36FD1" w:rsidRDefault="003022C8" w:rsidP="001334B6">
      <w:pPr>
        <w:pStyle w:val="2"/>
        <w:jc w:val="both"/>
      </w:pPr>
      <w:r w:rsidRPr="00C36FD1">
        <w:tab/>
      </w:r>
      <w:r w:rsidR="001334B6">
        <w:t xml:space="preserve">- </w:t>
      </w:r>
      <w:r w:rsidRPr="00C36FD1">
        <w:t>нехватка нежилых помещений;</w:t>
      </w:r>
    </w:p>
    <w:p w:rsidR="003022C8" w:rsidRPr="00C36FD1" w:rsidRDefault="003022C8" w:rsidP="001334B6">
      <w:pPr>
        <w:pStyle w:val="2"/>
        <w:jc w:val="both"/>
      </w:pPr>
      <w:r w:rsidRPr="00C36FD1">
        <w:tab/>
      </w:r>
      <w:r w:rsidR="001334B6">
        <w:t xml:space="preserve">- </w:t>
      </w:r>
      <w:r w:rsidRPr="00C36FD1">
        <w:t>низкий уровень квалификации кадров, занятых на малых предприятиях, сложность в подборе необходимых кадров.</w:t>
      </w:r>
    </w:p>
    <w:p w:rsidR="00100020" w:rsidRPr="00100020" w:rsidRDefault="000B3452" w:rsidP="001334B6">
      <w:pPr>
        <w:pStyle w:val="2"/>
        <w:ind w:firstLine="708"/>
        <w:jc w:val="both"/>
        <w:rPr>
          <w:rFonts w:ascii="Times New Roman CYR" w:hAnsi="Times New Roman CYR" w:cs="Times New Roman CYR"/>
        </w:rPr>
      </w:pPr>
      <w:r w:rsidRPr="000B3452">
        <w:t>Предприятия малого бизнеса представлены практически во всех отраслях экономики города, более половины предпринимателей занимаются торговлей и оказанием услуг, весьма незначительной остается доля малого бизнеса в производстве, промышленной и жилищно-коммунальной сфере. В отчетном пери</w:t>
      </w:r>
      <w:r w:rsidR="001334B6">
        <w:t xml:space="preserve">оде </w:t>
      </w:r>
      <w:r w:rsidR="00100020">
        <w:t>осуществляли деятельность 482</w:t>
      </w:r>
      <w:r w:rsidRPr="000B3452">
        <w:t xml:space="preserve"> субъекта малого предпринимательства, (субъекты среднего предпринимательства на территории не за</w:t>
      </w:r>
      <w:r w:rsidR="00100020">
        <w:t>регистрированы), в том числе: 105 – малых организаций и 377</w:t>
      </w:r>
      <w:r w:rsidRPr="000B3452">
        <w:t xml:space="preserve"> – индивид</w:t>
      </w:r>
      <w:r w:rsidR="00100020">
        <w:t>уальных предпринимателей, к 2022</w:t>
      </w:r>
      <w:r w:rsidRPr="000B3452">
        <w:t xml:space="preserve"> году наблюдается  </w:t>
      </w:r>
      <w:r w:rsidR="00100020">
        <w:t xml:space="preserve">увеличение </w:t>
      </w:r>
      <w:r w:rsidRPr="000B3452">
        <w:t xml:space="preserve"> </w:t>
      </w:r>
      <w:r w:rsidRPr="000B3452">
        <w:lastRenderedPageBreak/>
        <w:t xml:space="preserve">числа </w:t>
      </w:r>
      <w:r w:rsidR="00100020" w:rsidRPr="00C36FD1">
        <w:t>субъектов малого предпринимательства</w:t>
      </w:r>
      <w:r w:rsidRPr="000B3452">
        <w:t xml:space="preserve">  на </w:t>
      </w:r>
      <w:r w:rsidR="00100020">
        <w:t>19</w:t>
      </w:r>
      <w:r w:rsidRPr="000B3452">
        <w:t xml:space="preserve"> ед., или </w:t>
      </w:r>
      <w:r w:rsidR="00100020">
        <w:t>104,1%  к 2022</w:t>
      </w:r>
      <w:r w:rsidRPr="000B3452">
        <w:t xml:space="preserve"> году. </w:t>
      </w:r>
      <w:r w:rsidR="00100020" w:rsidRPr="00100020">
        <w:rPr>
          <w:rFonts w:ascii="Times New Roman CYR" w:hAnsi="Times New Roman CYR" w:cs="Times New Roman CYR"/>
        </w:rPr>
        <w:t xml:space="preserve">В отчетном 2023 году наблюдается количественный рост индивидуальных предпринимателей (на 17 ед.) и незначительный рост числа субъектов малого предпринимательства – юридических лиц (на 2 ед.). Вновь зарегистрированными </w:t>
      </w:r>
      <w:r w:rsidR="001334B6">
        <w:rPr>
          <w:rFonts w:ascii="Times New Roman CYR" w:hAnsi="Times New Roman CYR" w:cs="Times New Roman CYR"/>
        </w:rPr>
        <w:t>индивидуальными предпринимателями</w:t>
      </w:r>
      <w:r w:rsidR="00100020" w:rsidRPr="00100020">
        <w:rPr>
          <w:rFonts w:ascii="Times New Roman CYR" w:hAnsi="Times New Roman CYR" w:cs="Times New Roman CYR"/>
        </w:rPr>
        <w:t xml:space="preserve"> открыта деятельность чаще всего в сфере услуг по техническому обслуживанию и ремонту автотранспортных средств, онлайн –</w:t>
      </w:r>
      <w:r w:rsidR="005229BD">
        <w:rPr>
          <w:rFonts w:ascii="Times New Roman CYR" w:hAnsi="Times New Roman CYR" w:cs="Times New Roman CYR"/>
        </w:rPr>
        <w:t xml:space="preserve"> </w:t>
      </w:r>
      <w:r w:rsidR="00100020" w:rsidRPr="00100020">
        <w:rPr>
          <w:rFonts w:ascii="Times New Roman CYR" w:hAnsi="Times New Roman CYR" w:cs="Times New Roman CYR"/>
        </w:rPr>
        <w:t>торговли, парикмахерские услуги.</w:t>
      </w:r>
    </w:p>
    <w:p w:rsidR="000B3452" w:rsidRPr="00290D29" w:rsidRDefault="000B3452" w:rsidP="001334B6">
      <w:pPr>
        <w:pStyle w:val="2"/>
        <w:ind w:firstLine="708"/>
        <w:jc w:val="both"/>
      </w:pPr>
      <w:r w:rsidRPr="00A42B4F">
        <w:t>Число субъектов малого и среднего предпринимательства на 10 000 человек за отчетный 202</w:t>
      </w:r>
      <w:r w:rsidR="007F4B4B" w:rsidRPr="00A42B4F">
        <w:t>3</w:t>
      </w:r>
      <w:r w:rsidR="00C94F33" w:rsidRPr="00A42B4F">
        <w:t xml:space="preserve"> год  составляет - 270</w:t>
      </w:r>
      <w:r w:rsidRPr="00A42B4F">
        <w:t>,</w:t>
      </w:r>
      <w:r w:rsidR="00C94F33" w:rsidRPr="00A42B4F">
        <w:t>13</w:t>
      </w:r>
      <w:r w:rsidR="00802EAB">
        <w:t xml:space="preserve"> ед., рост показателя к уровню 2022 года составил 103,0% (или 7,88 ед.).</w:t>
      </w:r>
    </w:p>
    <w:p w:rsidR="000B3452" w:rsidRPr="00A42B4F" w:rsidRDefault="000B3452" w:rsidP="001334B6">
      <w:pPr>
        <w:pStyle w:val="2"/>
        <w:ind w:firstLine="708"/>
        <w:jc w:val="both"/>
      </w:pPr>
      <w:proofErr w:type="gramStart"/>
      <w:r w:rsidRPr="00A42B4F">
        <w:t>В отчетном периоде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w:t>
      </w:r>
      <w:r w:rsidR="00C94F33" w:rsidRPr="00A42B4F">
        <w:t>ий и организаций составила 26,73 %, или 101,2 % к 2022</w:t>
      </w:r>
      <w:r w:rsidRPr="00A42B4F">
        <w:t xml:space="preserve"> </w:t>
      </w:r>
      <w:r w:rsidR="00C94F33" w:rsidRPr="00A42B4F">
        <w:t>году, (2022г.- 26,40</w:t>
      </w:r>
      <w:r w:rsidRPr="00A42B4F">
        <w:t xml:space="preserve"> %), незначительное </w:t>
      </w:r>
      <w:r w:rsidR="00C94F33" w:rsidRPr="00A42B4F">
        <w:t>повышение показателя к уровню 2022</w:t>
      </w:r>
      <w:r w:rsidRPr="00A42B4F">
        <w:t xml:space="preserve"> года, </w:t>
      </w:r>
      <w:r w:rsidR="00C94F33" w:rsidRPr="00A42B4F">
        <w:t>более</w:t>
      </w:r>
      <w:r w:rsidRPr="00A42B4F">
        <w:t xml:space="preserve"> 1%, произошло по причине увеличения среднесписочной численности работников органи</w:t>
      </w:r>
      <w:r w:rsidR="0023400F" w:rsidRPr="00A42B4F">
        <w:t>заций и предприятий (+35 чел.).</w:t>
      </w:r>
      <w:proofErr w:type="gramEnd"/>
    </w:p>
    <w:p w:rsidR="00B10157" w:rsidRDefault="00A42B4F" w:rsidP="005C1193">
      <w:pPr>
        <w:pStyle w:val="2"/>
        <w:ind w:firstLine="708"/>
        <w:jc w:val="both"/>
      </w:pPr>
      <w:r w:rsidRPr="00A42B4F">
        <w:t>В 2025</w:t>
      </w:r>
      <w:r w:rsidR="000B3452" w:rsidRPr="00A42B4F">
        <w:t xml:space="preserve"> год</w:t>
      </w:r>
      <w:r w:rsidRPr="00A42B4F">
        <w:t>у и плановом периоде 2026</w:t>
      </w:r>
      <w:r w:rsidR="000B3452" w:rsidRPr="00A42B4F">
        <w:t>-202</w:t>
      </w:r>
      <w:r w:rsidRPr="00A42B4F">
        <w:t>7</w:t>
      </w:r>
      <w:r w:rsidR="000B3452" w:rsidRPr="00A42B4F">
        <w:t xml:space="preserve"> годов планируется незначитель</w:t>
      </w:r>
      <w:r w:rsidR="00C94F33" w:rsidRPr="00A42B4F">
        <w:t>ное увеличение  показателя: 2025</w:t>
      </w:r>
      <w:r w:rsidR="000B3452" w:rsidRPr="00A42B4F">
        <w:t>г.</w:t>
      </w:r>
      <w:r w:rsidR="00C815B2" w:rsidRPr="00A42B4F">
        <w:t xml:space="preserve"> - 26,79%, 2026г. - 26,82</w:t>
      </w:r>
      <w:r w:rsidR="00C94F33" w:rsidRPr="00A42B4F">
        <w:t>%, 2027</w:t>
      </w:r>
      <w:r w:rsidR="00C815B2" w:rsidRPr="00A42B4F">
        <w:t>г. -26,90</w:t>
      </w:r>
      <w:r w:rsidR="000B3452" w:rsidRPr="00A42B4F">
        <w:t>%, при условии сохранения численности работников, осуществляющих деятельность в сфере малого предпринимательства, и стабильной</w:t>
      </w:r>
      <w:r w:rsidR="000B3452" w:rsidRPr="000B3452">
        <w:t xml:space="preserve"> работы городских предприятий и организаций. </w:t>
      </w:r>
    </w:p>
    <w:p w:rsidR="00424C71" w:rsidRDefault="005C1193" w:rsidP="00424C71">
      <w:pPr>
        <w:pStyle w:val="2"/>
        <w:jc w:val="both"/>
      </w:pPr>
      <w:r w:rsidRPr="005C1193">
        <w:tab/>
      </w:r>
      <w:proofErr w:type="gramStart"/>
      <w:r w:rsidRPr="005C1193">
        <w:t>В 2023 году объем инвестиций в основной капитал</w:t>
      </w:r>
      <w:r>
        <w:t xml:space="preserve"> за счет всех источников финансирования составил 937 424,00 тыс. рублей или 148,2% к 2022 году (2022 год – 632 578,00 тыс. </w:t>
      </w:r>
      <w:r w:rsidR="00424C71">
        <w:t>рублей), увеличение инвестиций в 2023 году связано с тем, что завершилось строительство и комплектация Акушерского корпуса и реализовался инвестиционный проект по реконструкции здания аэровокзала.</w:t>
      </w:r>
      <w:proofErr w:type="gramEnd"/>
    </w:p>
    <w:p w:rsidR="00B10157" w:rsidRPr="005C1193" w:rsidRDefault="00B10157" w:rsidP="00424C71">
      <w:pPr>
        <w:pStyle w:val="2"/>
        <w:ind w:firstLine="708"/>
        <w:jc w:val="both"/>
      </w:pPr>
      <w:proofErr w:type="gramStart"/>
      <w:r w:rsidRPr="005C1193">
        <w:t>Прогнозный объем инвестиций в основной капитал (за исключением бюджетных средств) в расчете на одного человека составит: 2025г.- 9 306,58 руб., 2026г. – 11 508,92руб., 2027г. – 14 252,90руб, увеличение значения данного показателя на 2025-2027 годы напрямую связано с сокращением бюджетных инвестиций на реализацию проектов, при тенденции увеличения инвестиций в основной капитал за счет собственных средств организаций.</w:t>
      </w:r>
      <w:proofErr w:type="gramEnd"/>
    </w:p>
    <w:p w:rsidR="00CD373B" w:rsidRPr="00D0756F" w:rsidRDefault="008F1626" w:rsidP="001334B6">
      <w:pPr>
        <w:pStyle w:val="2"/>
        <w:ind w:firstLine="708"/>
        <w:jc w:val="both"/>
      </w:pPr>
      <w:r w:rsidRPr="00D0756F">
        <w:t xml:space="preserve">1.2. </w:t>
      </w:r>
      <w:r w:rsidR="00D0756F" w:rsidRPr="00D0756F">
        <w:t>В 2023 году за счет средств городского и краевого бюджетов поддержку получили 7 субъектов малого предпринимательства на сумму более 1,8 млн. рублей. Предпринимателями были реализованы проекты в сфере благоустройства, туризма, социальные проекты.</w:t>
      </w:r>
      <w:r w:rsidR="00D0756F">
        <w:t xml:space="preserve"> </w:t>
      </w:r>
      <w:r w:rsidR="00CD373B">
        <w:rPr>
          <w:color w:val="000000"/>
        </w:rPr>
        <w:t>Сумма привлеченных инвестиций в развитие предпринимательской деятельности составила</w:t>
      </w:r>
      <w:r w:rsidR="00953464">
        <w:rPr>
          <w:color w:val="000000"/>
        </w:rPr>
        <w:t xml:space="preserve"> 2,3 миллиона рублей.</w:t>
      </w:r>
    </w:p>
    <w:p w:rsidR="000B3452" w:rsidRDefault="000B3452" w:rsidP="001334B6">
      <w:pPr>
        <w:pStyle w:val="2"/>
        <w:ind w:firstLine="708"/>
        <w:jc w:val="both"/>
        <w:rPr>
          <w:color w:val="000000"/>
        </w:rPr>
      </w:pPr>
      <w:r>
        <w:rPr>
          <w:color w:val="000000"/>
        </w:rPr>
        <w:t xml:space="preserve">1.3. </w:t>
      </w:r>
      <w:r w:rsidR="00CD373B">
        <w:rPr>
          <w:color w:val="000000"/>
        </w:rPr>
        <w:t>По состоянию на 01.01.2024</w:t>
      </w:r>
      <w:r w:rsidR="007111AD">
        <w:rPr>
          <w:color w:val="000000"/>
        </w:rPr>
        <w:t>,</w:t>
      </w:r>
      <w:r w:rsidR="003022C8" w:rsidRPr="008F1626">
        <w:rPr>
          <w:color w:val="000000"/>
        </w:rPr>
        <w:t xml:space="preserve"> на территории</w:t>
      </w:r>
      <w:r w:rsidR="003022C8" w:rsidRPr="00C36FD1">
        <w:t xml:space="preserve"> города Енисейска зарегистрировано </w:t>
      </w:r>
      <w:r w:rsidR="00CD373B">
        <w:t>38</w:t>
      </w:r>
      <w:r w:rsidR="003022C8" w:rsidRPr="00C36FD1">
        <w:t xml:space="preserve"> </w:t>
      </w:r>
      <w:r w:rsidR="00CD373B">
        <w:t xml:space="preserve">социально-ориентированных </w:t>
      </w:r>
      <w:r w:rsidR="003022C8" w:rsidRPr="00C36FD1">
        <w:t>некоммерческих организаций 7 из них – религиозные</w:t>
      </w:r>
      <w:r w:rsidR="00CD373B">
        <w:t>.</w:t>
      </w:r>
      <w:r w:rsidR="003022C8" w:rsidRPr="00C36FD1">
        <w:t xml:space="preserve"> Именно вовлеченность</w:t>
      </w:r>
      <w:r w:rsidR="003022C8" w:rsidRPr="00C36FD1">
        <w:rPr>
          <w:color w:val="000000"/>
        </w:rPr>
        <w:t xml:space="preserve"> жителей</w:t>
      </w:r>
      <w:r w:rsidR="003022C8" w:rsidRPr="00C36FD1">
        <w:rPr>
          <w:b/>
          <w:color w:val="000000"/>
        </w:rPr>
        <w:t xml:space="preserve">, </w:t>
      </w:r>
      <w:r w:rsidR="003022C8" w:rsidRPr="00C36FD1">
        <w:rPr>
          <w:color w:val="000000"/>
        </w:rPr>
        <w:t xml:space="preserve">профессиональных сообществ, органов муниципального управления, хозяйственно-экономических субъектов, предприятий, политических партий и движений, общественных организаций, профсоюзов, конфессий в решение </w:t>
      </w:r>
      <w:r w:rsidR="003022C8" w:rsidRPr="00C36FD1">
        <w:rPr>
          <w:color w:val="000000"/>
        </w:rPr>
        <w:lastRenderedPageBreak/>
        <w:t xml:space="preserve">общегородских вопросов является одним из главных факторов для успешного формирования гражданского общества на территории города Енисейска. </w:t>
      </w:r>
    </w:p>
    <w:p w:rsidR="003022C8" w:rsidRDefault="003022C8" w:rsidP="001334B6">
      <w:pPr>
        <w:pStyle w:val="2"/>
        <w:ind w:firstLine="708"/>
        <w:jc w:val="both"/>
        <w:rPr>
          <w:spacing w:val="2"/>
          <w:shd w:val="clear" w:color="auto" w:fill="FFFFFF"/>
        </w:rPr>
      </w:pPr>
      <w:r w:rsidRPr="00C36FD1">
        <w:rPr>
          <w:color w:val="000000"/>
        </w:rPr>
        <w:t>Одним из механизмов по вовлечению граждан в решение общегородских вопросов является развитие социально-ориентированного некоммерческого партнерства местных организаций с органами местного самоуправления города Енисейска, целью которого является р</w:t>
      </w:r>
      <w:r w:rsidRPr="00C36FD1">
        <w:rPr>
          <w:spacing w:val="2"/>
          <w:shd w:val="clear" w:color="auto" w:fill="FFFFFF"/>
        </w:rPr>
        <w:t xml:space="preserve">ешение социальных проблем. При этом могут быть использованы разные формы - от консультаций субъектов взаимодействия до совместной деятельности и прямого финансирования СО НКО. </w:t>
      </w:r>
    </w:p>
    <w:p w:rsidR="006000AC" w:rsidRPr="006000AC" w:rsidRDefault="006000AC" w:rsidP="001334B6">
      <w:pPr>
        <w:pStyle w:val="2"/>
        <w:ind w:firstLine="708"/>
        <w:jc w:val="both"/>
        <w:rPr>
          <w:color w:val="000000"/>
        </w:rPr>
      </w:pPr>
      <w:r w:rsidRPr="006000AC">
        <w:rPr>
          <w:color w:val="000000"/>
        </w:rPr>
        <w:t xml:space="preserve">Всего </w:t>
      </w:r>
      <w:r w:rsidR="007111AD">
        <w:rPr>
          <w:color w:val="000000"/>
        </w:rPr>
        <w:t>фактическое</w:t>
      </w:r>
      <w:r w:rsidRPr="006000AC">
        <w:rPr>
          <w:color w:val="000000"/>
        </w:rPr>
        <w:t xml:space="preserve"> </w:t>
      </w:r>
      <w:r>
        <w:rPr>
          <w:color w:val="000000"/>
        </w:rPr>
        <w:t>финансирование на 2023 год</w:t>
      </w:r>
      <w:r w:rsidRPr="006000AC">
        <w:rPr>
          <w:color w:val="000000"/>
        </w:rPr>
        <w:t xml:space="preserve"> 458 978,98 рублей, в том числе:</w:t>
      </w:r>
    </w:p>
    <w:p w:rsidR="006000AC" w:rsidRPr="006000AC" w:rsidRDefault="006000AC" w:rsidP="001334B6">
      <w:pPr>
        <w:pStyle w:val="2"/>
        <w:jc w:val="both"/>
        <w:rPr>
          <w:color w:val="000000"/>
        </w:rPr>
      </w:pPr>
      <w:r w:rsidRPr="006000AC">
        <w:rPr>
          <w:color w:val="000000"/>
        </w:rPr>
        <w:t>за счет сре</w:t>
      </w:r>
      <w:proofErr w:type="gramStart"/>
      <w:r w:rsidRPr="006000AC">
        <w:rPr>
          <w:color w:val="000000"/>
        </w:rPr>
        <w:t>дств кр</w:t>
      </w:r>
      <w:proofErr w:type="gramEnd"/>
      <w:r w:rsidRPr="006000AC">
        <w:rPr>
          <w:color w:val="000000"/>
        </w:rPr>
        <w:t>аевого бюджета – 228 978,98 рублей;</w:t>
      </w:r>
    </w:p>
    <w:p w:rsidR="006000AC" w:rsidRPr="006000AC" w:rsidRDefault="006000AC" w:rsidP="001334B6">
      <w:pPr>
        <w:pStyle w:val="2"/>
        <w:jc w:val="both"/>
        <w:rPr>
          <w:color w:val="000000"/>
        </w:rPr>
      </w:pPr>
      <w:r w:rsidRPr="006000AC">
        <w:rPr>
          <w:color w:val="000000"/>
        </w:rPr>
        <w:t>за счет средств города Енисейска – 230 000,00 рублей.</w:t>
      </w:r>
    </w:p>
    <w:p w:rsidR="006000AC" w:rsidRPr="006000AC" w:rsidRDefault="006000AC" w:rsidP="001334B6">
      <w:pPr>
        <w:pStyle w:val="2"/>
        <w:ind w:firstLine="708"/>
        <w:jc w:val="both"/>
        <w:rPr>
          <w:color w:val="000000"/>
        </w:rPr>
      </w:pPr>
      <w:r w:rsidRPr="006000AC">
        <w:rPr>
          <w:color w:val="000000"/>
        </w:rPr>
        <w:t xml:space="preserve">Получателем субсидий в размере 350 000,00 рублей стала НКО «Фонд поддержки развития народного творчества и духовности». Основным направлением расходов стало участие в социально-значимом мероприятии «Четырехсотлетие </w:t>
      </w:r>
      <w:proofErr w:type="spellStart"/>
      <w:r w:rsidRPr="006000AC">
        <w:rPr>
          <w:color w:val="000000"/>
        </w:rPr>
        <w:t>Иверского</w:t>
      </w:r>
      <w:proofErr w:type="spellEnd"/>
      <w:r w:rsidRPr="006000AC">
        <w:rPr>
          <w:color w:val="000000"/>
        </w:rPr>
        <w:t xml:space="preserve"> женского монастыря». На средства субсидий была выпущена книга «Сказание о Данииле Ачинском», а также иконы с изображением Даниила </w:t>
      </w:r>
      <w:proofErr w:type="spellStart"/>
      <w:r w:rsidRPr="006000AC">
        <w:rPr>
          <w:color w:val="000000"/>
        </w:rPr>
        <w:t>Ачинского</w:t>
      </w:r>
      <w:proofErr w:type="spellEnd"/>
      <w:r w:rsidRPr="006000AC">
        <w:rPr>
          <w:color w:val="000000"/>
        </w:rPr>
        <w:t>. Данная некоммерческая организация стала активным участником в проведении праздничных мероприятий. За помощь в проведении мероприятий руководитель некоммерческой организации Еремин А.В. был отмечен благодарственным письмом главы города.</w:t>
      </w:r>
    </w:p>
    <w:p w:rsidR="006000AC" w:rsidRPr="006000AC" w:rsidRDefault="006000AC" w:rsidP="001334B6">
      <w:pPr>
        <w:pStyle w:val="2"/>
        <w:ind w:firstLine="708"/>
        <w:jc w:val="both"/>
        <w:rPr>
          <w:color w:val="000000"/>
        </w:rPr>
      </w:pPr>
      <w:r w:rsidRPr="006000AC">
        <w:rPr>
          <w:color w:val="000000"/>
        </w:rPr>
        <w:t>Получателем субсидий в размере 108 978,98 рублей стала НКО «Местная мусульманская религиозная организация города Енисейска».</w:t>
      </w:r>
    </w:p>
    <w:p w:rsidR="006000AC" w:rsidRPr="006000AC" w:rsidRDefault="006000AC" w:rsidP="001334B6">
      <w:pPr>
        <w:pStyle w:val="2"/>
        <w:ind w:firstLine="708"/>
        <w:jc w:val="both"/>
        <w:rPr>
          <w:color w:val="000000"/>
        </w:rPr>
      </w:pPr>
      <w:r w:rsidRPr="006000AC">
        <w:rPr>
          <w:color w:val="000000"/>
        </w:rPr>
        <w:t>Основным направлением расходов стало организация музея татарской культуры (обустройство экспозиции). Данная организация проводит активную просветительскую работу на территории города Енисейска, направленную на укрепление межнациональных культурных связей.</w:t>
      </w:r>
    </w:p>
    <w:p w:rsidR="003022C8" w:rsidRPr="00C36FD1" w:rsidRDefault="003022C8" w:rsidP="001334B6">
      <w:pPr>
        <w:pStyle w:val="2"/>
        <w:ind w:firstLine="708"/>
        <w:jc w:val="both"/>
      </w:pPr>
      <w:r w:rsidRPr="00C36FD1">
        <w:t>1.</w:t>
      </w:r>
      <w:r w:rsidR="000B3452">
        <w:t>4</w:t>
      </w:r>
      <w:r w:rsidRPr="00C36FD1">
        <w:t>. Целями муниципальной программы являются:</w:t>
      </w:r>
    </w:p>
    <w:p w:rsidR="001334B6" w:rsidRPr="001334B6" w:rsidRDefault="001334B6" w:rsidP="001334B6">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Pr="001334B6">
        <w:rPr>
          <w:rFonts w:ascii="Times New Roman" w:hAnsi="Times New Roman" w:cs="Times New Roman"/>
          <w:sz w:val="28"/>
          <w:szCs w:val="28"/>
        </w:rPr>
        <w:t>овышение предпринимательской активности на рынке услуг, особенно</w:t>
      </w:r>
      <w:r>
        <w:rPr>
          <w:rFonts w:ascii="Times New Roman" w:hAnsi="Times New Roman" w:cs="Times New Roman"/>
          <w:sz w:val="28"/>
          <w:szCs w:val="28"/>
        </w:rPr>
        <w:t xml:space="preserve"> востребованных жителями города;</w:t>
      </w:r>
    </w:p>
    <w:p w:rsidR="001F5924" w:rsidRDefault="001334B6" w:rsidP="001F5924">
      <w:pPr>
        <w:pStyle w:val="ConsPlusNormal"/>
        <w:jc w:val="both"/>
        <w:rPr>
          <w:rFonts w:ascii="Times New Roman" w:hAnsi="Times New Roman" w:cs="Times New Roman"/>
          <w:sz w:val="28"/>
          <w:szCs w:val="28"/>
        </w:rPr>
      </w:pPr>
      <w:r>
        <w:rPr>
          <w:rFonts w:ascii="Times New Roman" w:hAnsi="Times New Roman" w:cs="Times New Roman"/>
          <w:sz w:val="28"/>
          <w:szCs w:val="28"/>
        </w:rPr>
        <w:t>- с</w:t>
      </w:r>
      <w:r w:rsidRPr="001334B6">
        <w:rPr>
          <w:rFonts w:ascii="Times New Roman" w:hAnsi="Times New Roman" w:cs="Times New Roman"/>
          <w:sz w:val="28"/>
          <w:szCs w:val="28"/>
        </w:rPr>
        <w:t xml:space="preserve">оздание благоприятных условий для устойчивого функционирования и развития субъектов малого предпринимательства, на территории города Енисейска, в том числе </w:t>
      </w:r>
      <w:r w:rsidR="001F5924">
        <w:rPr>
          <w:rFonts w:ascii="Times New Roman" w:hAnsi="Times New Roman" w:cs="Times New Roman"/>
          <w:sz w:val="28"/>
          <w:szCs w:val="28"/>
        </w:rPr>
        <w:t>социального предпринимательства;</w:t>
      </w:r>
    </w:p>
    <w:p w:rsidR="001F5924" w:rsidRDefault="001F5924" w:rsidP="001F5924">
      <w:pPr>
        <w:pStyle w:val="ConsPlusNormal"/>
        <w:jc w:val="both"/>
        <w:rPr>
          <w:rFonts w:ascii="Times New Roman" w:hAnsi="Times New Roman" w:cs="Times New Roman"/>
          <w:sz w:val="28"/>
          <w:szCs w:val="28"/>
        </w:rPr>
      </w:pPr>
      <w:r w:rsidRPr="001F5924">
        <w:rPr>
          <w:rFonts w:ascii="Times New Roman" w:hAnsi="Times New Roman" w:cs="Times New Roman"/>
          <w:sz w:val="28"/>
          <w:szCs w:val="28"/>
        </w:rPr>
        <w:t>- с</w:t>
      </w:r>
      <w:r w:rsidR="001334B6" w:rsidRPr="001F5924">
        <w:rPr>
          <w:rFonts w:ascii="Times New Roman" w:hAnsi="Times New Roman" w:cs="Times New Roman"/>
          <w:sz w:val="28"/>
          <w:szCs w:val="28"/>
        </w:rPr>
        <w:t>оздание условий для дальнейшего развития гражданского общества, повышения социальной активности населения.</w:t>
      </w:r>
    </w:p>
    <w:p w:rsidR="002D0E80" w:rsidRDefault="000B3452" w:rsidP="00194058">
      <w:pPr>
        <w:pStyle w:val="ConsPlusNormal"/>
        <w:ind w:firstLine="708"/>
        <w:jc w:val="both"/>
        <w:rPr>
          <w:rFonts w:ascii="Times New Roman" w:hAnsi="Times New Roman" w:cs="Times New Roman"/>
          <w:color w:val="000000"/>
          <w:sz w:val="28"/>
          <w:szCs w:val="28"/>
        </w:rPr>
      </w:pPr>
      <w:r w:rsidRPr="00194058">
        <w:rPr>
          <w:rFonts w:ascii="Times New Roman" w:hAnsi="Times New Roman" w:cs="Times New Roman"/>
          <w:color w:val="000000"/>
          <w:sz w:val="28"/>
          <w:szCs w:val="28"/>
        </w:rPr>
        <w:t>1.5. Задачи муниципальной программы</w:t>
      </w:r>
      <w:r w:rsidR="002D0E80" w:rsidRPr="00194058">
        <w:rPr>
          <w:rFonts w:ascii="Times New Roman" w:hAnsi="Times New Roman" w:cs="Times New Roman"/>
          <w:color w:val="000000"/>
          <w:sz w:val="28"/>
          <w:szCs w:val="28"/>
        </w:rPr>
        <w:t xml:space="preserve">: </w:t>
      </w:r>
    </w:p>
    <w:p w:rsidR="004E5873" w:rsidRPr="004E5873" w:rsidRDefault="004E5873" w:rsidP="004E5873">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Pr="004E5873">
        <w:rPr>
          <w:rFonts w:ascii="Times New Roman" w:hAnsi="Times New Roman" w:cs="Times New Roman"/>
          <w:sz w:val="28"/>
          <w:szCs w:val="28"/>
        </w:rPr>
        <w:t xml:space="preserve">овышение доступности финансовых и информационно-консультационных ресурсов для субъектов малого и среднего предпринимательства города </w:t>
      </w:r>
      <w:r>
        <w:rPr>
          <w:rFonts w:ascii="Times New Roman" w:hAnsi="Times New Roman" w:cs="Times New Roman"/>
          <w:sz w:val="28"/>
          <w:szCs w:val="28"/>
        </w:rPr>
        <w:t>Енисейска;</w:t>
      </w:r>
    </w:p>
    <w:p w:rsidR="004E5873" w:rsidRPr="004E5873" w:rsidRDefault="004E5873" w:rsidP="004E5873">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Pr="004E5873">
        <w:rPr>
          <w:rFonts w:ascii="Times New Roman" w:hAnsi="Times New Roman" w:cs="Times New Roman"/>
          <w:sz w:val="28"/>
          <w:szCs w:val="28"/>
        </w:rPr>
        <w:t>оддержка субъектов малого и среднего предпринимательства, оказываемых наиболее актуальные для населения услуги (бытов</w:t>
      </w:r>
      <w:r>
        <w:rPr>
          <w:rFonts w:ascii="Times New Roman" w:hAnsi="Times New Roman" w:cs="Times New Roman"/>
          <w:sz w:val="28"/>
          <w:szCs w:val="28"/>
        </w:rPr>
        <w:t>ые, транспортные, строительные);</w:t>
      </w:r>
    </w:p>
    <w:p w:rsidR="004E5873" w:rsidRPr="004E5873" w:rsidRDefault="004E5873" w:rsidP="004E5873">
      <w:pPr>
        <w:pStyle w:val="ConsPlusNormal"/>
        <w:jc w:val="both"/>
        <w:rPr>
          <w:rFonts w:ascii="Times New Roman" w:hAnsi="Times New Roman" w:cs="Times New Roman"/>
          <w:sz w:val="28"/>
          <w:szCs w:val="28"/>
        </w:rPr>
      </w:pPr>
      <w:r>
        <w:rPr>
          <w:rFonts w:ascii="Times New Roman" w:hAnsi="Times New Roman" w:cs="Times New Roman"/>
          <w:sz w:val="28"/>
          <w:szCs w:val="28"/>
        </w:rPr>
        <w:t>- п</w:t>
      </w:r>
      <w:r w:rsidRPr="004E5873">
        <w:rPr>
          <w:rFonts w:ascii="Times New Roman" w:hAnsi="Times New Roman" w:cs="Times New Roman"/>
          <w:sz w:val="28"/>
          <w:szCs w:val="28"/>
        </w:rPr>
        <w:t>опуляризация среди молодежи и активного населения п</w:t>
      </w:r>
      <w:r>
        <w:rPr>
          <w:rFonts w:ascii="Times New Roman" w:hAnsi="Times New Roman" w:cs="Times New Roman"/>
          <w:sz w:val="28"/>
          <w:szCs w:val="28"/>
        </w:rPr>
        <w:t>редпринимательской деятельности;</w:t>
      </w:r>
    </w:p>
    <w:p w:rsidR="00725718" w:rsidRDefault="004E5873" w:rsidP="004E5873">
      <w:pPr>
        <w:pStyle w:val="ConsPlusNormal"/>
        <w:jc w:val="both"/>
        <w:rPr>
          <w:rFonts w:ascii="Times New Roman" w:hAnsi="Times New Roman" w:cs="Times New Roman"/>
          <w:sz w:val="28"/>
          <w:szCs w:val="28"/>
        </w:rPr>
      </w:pPr>
      <w:r>
        <w:rPr>
          <w:rFonts w:ascii="Times New Roman" w:hAnsi="Times New Roman" w:cs="Times New Roman"/>
          <w:sz w:val="28"/>
          <w:szCs w:val="28"/>
        </w:rPr>
        <w:t>- с</w:t>
      </w:r>
      <w:r w:rsidRPr="004E5873">
        <w:rPr>
          <w:rFonts w:ascii="Times New Roman" w:hAnsi="Times New Roman" w:cs="Times New Roman"/>
          <w:sz w:val="28"/>
          <w:szCs w:val="28"/>
        </w:rPr>
        <w:t xml:space="preserve">одействие формированию пространства, способствующего развитию гражданских инициатив, и поддержка социально-ориентированных </w:t>
      </w:r>
      <w:r w:rsidRPr="004E5873">
        <w:rPr>
          <w:rFonts w:ascii="Times New Roman" w:hAnsi="Times New Roman" w:cs="Times New Roman"/>
          <w:sz w:val="28"/>
          <w:szCs w:val="28"/>
        </w:rPr>
        <w:lastRenderedPageBreak/>
        <w:t>некоммерческих организаций в городе Енисейске.</w:t>
      </w:r>
    </w:p>
    <w:p w:rsidR="004E5873" w:rsidRDefault="004E5873" w:rsidP="004E5873">
      <w:pPr>
        <w:pStyle w:val="2"/>
        <w:ind w:firstLine="708"/>
        <w:jc w:val="both"/>
        <w:rPr>
          <w:color w:val="000000"/>
        </w:rPr>
      </w:pPr>
      <w:r>
        <w:rPr>
          <w:color w:val="000000"/>
        </w:rPr>
        <w:t>1.6. Сроки реализации Программы:</w:t>
      </w:r>
    </w:p>
    <w:p w:rsidR="004E5873" w:rsidRDefault="004E5873" w:rsidP="004E5873">
      <w:pPr>
        <w:pStyle w:val="2"/>
        <w:ind w:firstLine="708"/>
        <w:jc w:val="both"/>
        <w:rPr>
          <w:color w:val="000000"/>
        </w:rPr>
      </w:pPr>
      <w:r>
        <w:rPr>
          <w:color w:val="000000"/>
        </w:rPr>
        <w:t xml:space="preserve">Комплекс </w:t>
      </w:r>
      <w:proofErr w:type="gramStart"/>
      <w:r>
        <w:rPr>
          <w:color w:val="000000"/>
        </w:rPr>
        <w:t>мероприятий, предусмотренных Программой для достижения поставленных целей реализуется</w:t>
      </w:r>
      <w:proofErr w:type="gramEnd"/>
      <w:r>
        <w:rPr>
          <w:color w:val="000000"/>
        </w:rPr>
        <w:t xml:space="preserve"> в период 2025-2027 годы. </w:t>
      </w:r>
    </w:p>
    <w:p w:rsidR="004E5873" w:rsidRDefault="004E5873" w:rsidP="009655C8">
      <w:pPr>
        <w:pStyle w:val="ac"/>
      </w:pPr>
    </w:p>
    <w:p w:rsidR="009655C8" w:rsidRDefault="004E5873" w:rsidP="009655C8">
      <w:pPr>
        <w:pStyle w:val="ac"/>
        <w:jc w:val="center"/>
        <w:rPr>
          <w:rFonts w:ascii="Times New Roman" w:hAnsi="Times New Roman" w:cs="Times New Roman"/>
          <w:sz w:val="28"/>
          <w:szCs w:val="28"/>
        </w:rPr>
      </w:pPr>
      <w:r w:rsidRPr="009655C8">
        <w:rPr>
          <w:rFonts w:ascii="Times New Roman" w:hAnsi="Times New Roman" w:cs="Times New Roman"/>
          <w:sz w:val="28"/>
          <w:szCs w:val="28"/>
        </w:rPr>
        <w:t>2. Перечень подпрограмм, отдельных мероприятий</w:t>
      </w:r>
    </w:p>
    <w:p w:rsidR="004E5873" w:rsidRPr="009655C8" w:rsidRDefault="004E5873" w:rsidP="009655C8">
      <w:pPr>
        <w:pStyle w:val="ac"/>
        <w:jc w:val="center"/>
        <w:rPr>
          <w:rFonts w:ascii="Times New Roman" w:hAnsi="Times New Roman" w:cs="Times New Roman"/>
          <w:sz w:val="28"/>
          <w:szCs w:val="28"/>
        </w:rPr>
      </w:pPr>
      <w:r w:rsidRPr="009655C8">
        <w:rPr>
          <w:rFonts w:ascii="Times New Roman" w:hAnsi="Times New Roman" w:cs="Times New Roman"/>
          <w:sz w:val="28"/>
          <w:szCs w:val="28"/>
        </w:rPr>
        <w:t>и механизм реализации муниципальной программы</w:t>
      </w:r>
    </w:p>
    <w:p w:rsidR="004E5873" w:rsidRPr="009655C8" w:rsidRDefault="004E5873" w:rsidP="009655C8">
      <w:pPr>
        <w:pStyle w:val="ac"/>
        <w:ind w:firstLine="708"/>
        <w:rPr>
          <w:rFonts w:ascii="Times New Roman" w:hAnsi="Times New Roman" w:cs="Times New Roman"/>
          <w:sz w:val="28"/>
          <w:szCs w:val="28"/>
        </w:rPr>
      </w:pPr>
      <w:r w:rsidRPr="009655C8">
        <w:rPr>
          <w:rFonts w:ascii="Times New Roman" w:hAnsi="Times New Roman" w:cs="Times New Roman"/>
          <w:sz w:val="28"/>
          <w:szCs w:val="28"/>
        </w:rPr>
        <w:t>В рамках Программы будут реализованы следующие подпрограммы:</w:t>
      </w:r>
    </w:p>
    <w:p w:rsidR="005F4179" w:rsidRPr="005F4179" w:rsidRDefault="00D740FC" w:rsidP="005F4179">
      <w:pPr>
        <w:pStyle w:val="ac"/>
        <w:ind w:firstLine="708"/>
        <w:rPr>
          <w:rFonts w:ascii="Times New Roman" w:hAnsi="Times New Roman" w:cs="Times New Roman"/>
          <w:sz w:val="28"/>
          <w:szCs w:val="28"/>
        </w:rPr>
      </w:pPr>
      <w:r w:rsidRPr="005F4179">
        <w:rPr>
          <w:rFonts w:ascii="Times New Roman" w:hAnsi="Times New Roman" w:cs="Times New Roman"/>
          <w:sz w:val="28"/>
          <w:szCs w:val="28"/>
        </w:rPr>
        <w:t xml:space="preserve">Подпрограмма 1 - </w:t>
      </w:r>
      <w:r w:rsidR="003022C8" w:rsidRPr="005F4179">
        <w:rPr>
          <w:rFonts w:ascii="Times New Roman" w:hAnsi="Times New Roman" w:cs="Times New Roman"/>
          <w:sz w:val="28"/>
          <w:szCs w:val="28"/>
        </w:rPr>
        <w:t>Поддержка субъектов малого и среднего предпринимательства</w:t>
      </w:r>
      <w:r w:rsidR="004552FA" w:rsidRPr="005F4179">
        <w:rPr>
          <w:rFonts w:ascii="Times New Roman" w:hAnsi="Times New Roman" w:cs="Times New Roman"/>
          <w:sz w:val="28"/>
          <w:szCs w:val="28"/>
        </w:rPr>
        <w:t xml:space="preserve"> города Енисейска</w:t>
      </w:r>
      <w:r w:rsidR="003022C8" w:rsidRPr="005F4179">
        <w:rPr>
          <w:rFonts w:ascii="Times New Roman" w:hAnsi="Times New Roman" w:cs="Times New Roman"/>
          <w:sz w:val="28"/>
          <w:szCs w:val="28"/>
        </w:rPr>
        <w:t xml:space="preserve">. </w:t>
      </w:r>
    </w:p>
    <w:p w:rsidR="00D740FC" w:rsidRPr="005F4179" w:rsidRDefault="00D740FC" w:rsidP="005F4179">
      <w:pPr>
        <w:pStyle w:val="ac"/>
        <w:ind w:firstLine="708"/>
        <w:rPr>
          <w:rFonts w:ascii="Times New Roman" w:hAnsi="Times New Roman" w:cs="Times New Roman"/>
          <w:sz w:val="28"/>
          <w:szCs w:val="28"/>
        </w:rPr>
      </w:pPr>
      <w:r w:rsidRPr="005F4179">
        <w:rPr>
          <w:rFonts w:ascii="Times New Roman" w:hAnsi="Times New Roman" w:cs="Times New Roman"/>
          <w:sz w:val="28"/>
          <w:szCs w:val="28"/>
        </w:rPr>
        <w:t xml:space="preserve">Подпрограмма 2 - Поддержка социально-ориентированных некоммерческих организаций. </w:t>
      </w:r>
    </w:p>
    <w:p w:rsidR="00D740FC" w:rsidRDefault="00D740FC" w:rsidP="00D740FC">
      <w:pPr>
        <w:pStyle w:val="ac"/>
        <w:rPr>
          <w:rFonts w:ascii="Times New Roman" w:hAnsi="Times New Roman" w:cs="Times New Roman"/>
          <w:sz w:val="28"/>
          <w:szCs w:val="28"/>
        </w:rPr>
      </w:pPr>
      <w:r w:rsidRPr="005F4179">
        <w:rPr>
          <w:rFonts w:ascii="Times New Roman" w:hAnsi="Times New Roman" w:cs="Times New Roman"/>
          <w:sz w:val="28"/>
          <w:szCs w:val="28"/>
        </w:rPr>
        <w:tab/>
        <w:t>Для достижения</w:t>
      </w:r>
      <w:r>
        <w:rPr>
          <w:rFonts w:ascii="Times New Roman" w:hAnsi="Times New Roman" w:cs="Times New Roman"/>
          <w:sz w:val="28"/>
          <w:szCs w:val="28"/>
        </w:rPr>
        <w:t xml:space="preserve"> поставленных целей и решения задач необходимо реализовать следующие мероприятия:</w:t>
      </w:r>
    </w:p>
    <w:p w:rsidR="00D740FC" w:rsidRDefault="003022C8" w:rsidP="00D740FC">
      <w:pPr>
        <w:pStyle w:val="ac"/>
        <w:ind w:firstLine="708"/>
        <w:rPr>
          <w:rFonts w:ascii="Times New Roman" w:hAnsi="Times New Roman" w:cs="Times New Roman"/>
          <w:sz w:val="28"/>
          <w:szCs w:val="28"/>
        </w:rPr>
      </w:pPr>
      <w:r w:rsidRPr="004E5873">
        <w:rPr>
          <w:rFonts w:ascii="Times New Roman" w:hAnsi="Times New Roman" w:cs="Times New Roman"/>
          <w:sz w:val="28"/>
          <w:szCs w:val="28"/>
        </w:rPr>
        <w:t xml:space="preserve">Мероприятие 1: </w:t>
      </w:r>
      <w:r w:rsidR="003D2E01" w:rsidRPr="004E5873">
        <w:rPr>
          <w:rFonts w:ascii="Times New Roman" w:hAnsi="Times New Roman" w:cs="Times New Roman"/>
          <w:sz w:val="28"/>
          <w:szCs w:val="28"/>
        </w:rPr>
        <w:t>М</w:t>
      </w:r>
      <w:r w:rsidRPr="004E5873">
        <w:rPr>
          <w:rFonts w:ascii="Times New Roman" w:hAnsi="Times New Roman" w:cs="Times New Roman"/>
          <w:sz w:val="28"/>
          <w:szCs w:val="28"/>
        </w:rPr>
        <w:t>ероприяти</w:t>
      </w:r>
      <w:r w:rsidR="003D2E01" w:rsidRPr="004E5873">
        <w:rPr>
          <w:rFonts w:ascii="Times New Roman" w:hAnsi="Times New Roman" w:cs="Times New Roman"/>
          <w:sz w:val="28"/>
          <w:szCs w:val="28"/>
        </w:rPr>
        <w:t>я</w:t>
      </w:r>
      <w:r w:rsidRPr="004E5873">
        <w:rPr>
          <w:rFonts w:ascii="Times New Roman" w:hAnsi="Times New Roman" w:cs="Times New Roman"/>
          <w:sz w:val="28"/>
          <w:szCs w:val="28"/>
        </w:rPr>
        <w:t xml:space="preserve"> по формированию и популяризации положительного имиджа субъектов малого и среднего предпринимательства</w:t>
      </w:r>
      <w:r w:rsidR="002D0E80" w:rsidRPr="004E5873">
        <w:rPr>
          <w:rFonts w:ascii="Times New Roman" w:hAnsi="Times New Roman" w:cs="Times New Roman"/>
          <w:sz w:val="28"/>
          <w:szCs w:val="28"/>
        </w:rPr>
        <w:t>, в том числе «День предпринимателя»</w:t>
      </w:r>
      <w:r w:rsidRPr="004E5873">
        <w:rPr>
          <w:rFonts w:ascii="Times New Roman" w:hAnsi="Times New Roman" w:cs="Times New Roman"/>
          <w:sz w:val="28"/>
          <w:szCs w:val="28"/>
        </w:rPr>
        <w:t>.</w:t>
      </w:r>
      <w:r w:rsidR="00403CE8" w:rsidRPr="004E5873">
        <w:rPr>
          <w:rFonts w:ascii="Times New Roman" w:hAnsi="Times New Roman" w:cs="Times New Roman"/>
          <w:sz w:val="28"/>
          <w:szCs w:val="28"/>
        </w:rPr>
        <w:t xml:space="preserve"> </w:t>
      </w:r>
    </w:p>
    <w:p w:rsidR="00D740FC" w:rsidRDefault="003022C8"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2: </w:t>
      </w:r>
      <w:r w:rsidR="00953464" w:rsidRPr="00D740FC">
        <w:rPr>
          <w:rFonts w:ascii="Times New Roman" w:hAnsi="Times New Roman" w:cs="Times New Roman"/>
          <w:sz w:val="28"/>
          <w:szCs w:val="28"/>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r w:rsidRPr="00D740FC">
        <w:rPr>
          <w:rFonts w:ascii="Times New Roman" w:hAnsi="Times New Roman" w:cs="Times New Roman"/>
          <w:sz w:val="28"/>
          <w:szCs w:val="28"/>
        </w:rPr>
        <w:t>.</w:t>
      </w:r>
      <w:r w:rsidR="00114C80" w:rsidRPr="00D740FC">
        <w:rPr>
          <w:rFonts w:ascii="Times New Roman" w:hAnsi="Times New Roman" w:cs="Times New Roman"/>
          <w:sz w:val="28"/>
          <w:szCs w:val="28"/>
        </w:rPr>
        <w:t xml:space="preserve"> </w:t>
      </w:r>
    </w:p>
    <w:p w:rsidR="00D740FC" w:rsidRPr="00D740FC" w:rsidRDefault="003022C8"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3: </w:t>
      </w:r>
      <w:r w:rsidR="003D2E01" w:rsidRPr="00D740FC">
        <w:rPr>
          <w:rFonts w:ascii="Times New Roman" w:hAnsi="Times New Roman" w:cs="Times New Roman"/>
          <w:sz w:val="28"/>
          <w:szCs w:val="28"/>
        </w:rPr>
        <w:t>Финансовая поддержка субъектов малого и среднего предпринимательства, зарегистрированных на территории города Енисейска за счет средств местного бюджета</w:t>
      </w:r>
      <w:r w:rsidRPr="00D740FC">
        <w:rPr>
          <w:rFonts w:ascii="Times New Roman" w:hAnsi="Times New Roman" w:cs="Times New Roman"/>
          <w:sz w:val="28"/>
          <w:szCs w:val="28"/>
        </w:rPr>
        <w:t>.</w:t>
      </w:r>
      <w:r w:rsidR="00114C80" w:rsidRPr="00D740FC">
        <w:rPr>
          <w:rFonts w:ascii="Times New Roman" w:hAnsi="Times New Roman" w:cs="Times New Roman"/>
          <w:sz w:val="28"/>
          <w:szCs w:val="28"/>
        </w:rPr>
        <w:t xml:space="preserve"> </w:t>
      </w:r>
    </w:p>
    <w:p w:rsidR="00D740FC" w:rsidRPr="00D740FC" w:rsidRDefault="003022C8"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4: </w:t>
      </w:r>
      <w:r w:rsidR="00953464" w:rsidRPr="00D740FC">
        <w:rPr>
          <w:rFonts w:ascii="Times New Roman" w:hAnsi="Times New Roman" w:cs="Times New Roman"/>
          <w:sz w:val="28"/>
          <w:szCs w:val="28"/>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p w:rsidR="00D740FC" w:rsidRPr="00D740FC" w:rsidRDefault="003022C8"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5: </w:t>
      </w:r>
      <w:r w:rsidR="00953464" w:rsidRPr="00D740FC">
        <w:rPr>
          <w:rFonts w:ascii="Times New Roman" w:hAnsi="Times New Roman" w:cs="Times New Roman"/>
          <w:sz w:val="28"/>
          <w:szCs w:val="28"/>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r w:rsidRPr="00D740FC">
        <w:rPr>
          <w:rFonts w:ascii="Times New Roman" w:hAnsi="Times New Roman" w:cs="Times New Roman"/>
          <w:sz w:val="28"/>
          <w:szCs w:val="28"/>
        </w:rPr>
        <w:t>.</w:t>
      </w:r>
      <w:r w:rsidR="00114C80" w:rsidRPr="00D740FC">
        <w:rPr>
          <w:rFonts w:ascii="Times New Roman" w:hAnsi="Times New Roman" w:cs="Times New Roman"/>
          <w:sz w:val="28"/>
          <w:szCs w:val="28"/>
        </w:rPr>
        <w:t xml:space="preserve"> </w:t>
      </w:r>
    </w:p>
    <w:p w:rsidR="00D740FC" w:rsidRPr="00D740FC" w:rsidRDefault="004362FC"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6: </w:t>
      </w:r>
      <w:r w:rsidR="00953464" w:rsidRPr="00D740FC">
        <w:rPr>
          <w:rFonts w:ascii="Times New Roman" w:hAnsi="Times New Roman" w:cs="Times New Roman"/>
          <w:sz w:val="28"/>
          <w:szCs w:val="28"/>
        </w:rPr>
        <w:t xml:space="preserve">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развитие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w:t>
      </w:r>
      <w:r w:rsidR="00953464" w:rsidRPr="00D740FC">
        <w:rPr>
          <w:rFonts w:ascii="Times New Roman" w:hAnsi="Times New Roman" w:cs="Times New Roman"/>
          <w:sz w:val="28"/>
          <w:szCs w:val="28"/>
        </w:rPr>
        <w:lastRenderedPageBreak/>
        <w:t>Красноярского края "Развитие малого и среднего  предпринимательства и инновационной деятельности"</w:t>
      </w:r>
      <w:r w:rsidRPr="00D740FC">
        <w:rPr>
          <w:rFonts w:ascii="Times New Roman" w:hAnsi="Times New Roman" w:cs="Times New Roman"/>
          <w:sz w:val="28"/>
          <w:szCs w:val="28"/>
        </w:rPr>
        <w:t xml:space="preserve">. </w:t>
      </w:r>
    </w:p>
    <w:p w:rsidR="00D740FC" w:rsidRPr="00D740FC" w:rsidRDefault="003022C8"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w:t>
      </w:r>
      <w:r w:rsidR="00841DB0" w:rsidRPr="00D740FC">
        <w:rPr>
          <w:rFonts w:ascii="Times New Roman" w:hAnsi="Times New Roman" w:cs="Times New Roman"/>
          <w:sz w:val="28"/>
          <w:szCs w:val="28"/>
        </w:rPr>
        <w:t>7</w:t>
      </w:r>
      <w:r w:rsidRPr="00D740FC">
        <w:rPr>
          <w:rFonts w:ascii="Times New Roman" w:hAnsi="Times New Roman" w:cs="Times New Roman"/>
          <w:sz w:val="28"/>
          <w:szCs w:val="28"/>
        </w:rPr>
        <w:t xml:space="preserve">: </w:t>
      </w:r>
      <w:r w:rsidR="00953464" w:rsidRPr="00D740FC">
        <w:rPr>
          <w:rFonts w:ascii="Times New Roman" w:hAnsi="Times New Roman" w:cs="Times New Roman"/>
          <w:sz w:val="28"/>
          <w:szCs w:val="28"/>
        </w:rPr>
        <w:t xml:space="preserve">Субсидии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 </w:t>
      </w:r>
    </w:p>
    <w:p w:rsidR="00D740FC" w:rsidRPr="00D740FC" w:rsidRDefault="002D0E80"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w:t>
      </w:r>
      <w:r w:rsidR="00841DB0" w:rsidRPr="00D740FC">
        <w:rPr>
          <w:rFonts w:ascii="Times New Roman" w:hAnsi="Times New Roman" w:cs="Times New Roman"/>
          <w:sz w:val="28"/>
          <w:szCs w:val="28"/>
        </w:rPr>
        <w:t>8</w:t>
      </w:r>
      <w:r w:rsidRPr="00D740FC">
        <w:rPr>
          <w:rFonts w:ascii="Times New Roman" w:hAnsi="Times New Roman" w:cs="Times New Roman"/>
          <w:sz w:val="28"/>
          <w:szCs w:val="28"/>
        </w:rPr>
        <w:t>. Консультационная и методическая поддержка СОНКО.</w:t>
      </w:r>
      <w:r w:rsidR="001C2271" w:rsidRPr="00D740FC">
        <w:rPr>
          <w:rFonts w:ascii="Times New Roman" w:hAnsi="Times New Roman" w:cs="Times New Roman"/>
          <w:sz w:val="28"/>
          <w:szCs w:val="28"/>
        </w:rPr>
        <w:t xml:space="preserve"> </w:t>
      </w:r>
    </w:p>
    <w:p w:rsidR="00D740FC" w:rsidRPr="00D740FC" w:rsidRDefault="002D0E80"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w:t>
      </w:r>
      <w:r w:rsidR="00841DB0" w:rsidRPr="00D740FC">
        <w:rPr>
          <w:rFonts w:ascii="Times New Roman" w:hAnsi="Times New Roman" w:cs="Times New Roman"/>
          <w:sz w:val="28"/>
          <w:szCs w:val="28"/>
        </w:rPr>
        <w:t>9</w:t>
      </w:r>
      <w:r w:rsidRPr="00D740FC">
        <w:rPr>
          <w:rFonts w:ascii="Times New Roman" w:hAnsi="Times New Roman" w:cs="Times New Roman"/>
          <w:sz w:val="28"/>
          <w:szCs w:val="28"/>
        </w:rPr>
        <w:t>. Имущественная поддержка СОНКО путем передачи во владение и (или) в пользование СОНКО муниципального имущества.</w:t>
      </w:r>
      <w:r w:rsidR="0010147D" w:rsidRPr="00D740FC">
        <w:rPr>
          <w:rFonts w:ascii="Times New Roman" w:hAnsi="Times New Roman" w:cs="Times New Roman"/>
          <w:sz w:val="28"/>
          <w:szCs w:val="28"/>
        </w:rPr>
        <w:t xml:space="preserve"> </w:t>
      </w:r>
    </w:p>
    <w:p w:rsidR="001E2AFF" w:rsidRPr="00D740FC" w:rsidRDefault="001E2AFF" w:rsidP="00D740FC">
      <w:pPr>
        <w:pStyle w:val="ac"/>
        <w:ind w:firstLine="708"/>
        <w:jc w:val="both"/>
        <w:rPr>
          <w:rFonts w:ascii="Times New Roman" w:hAnsi="Times New Roman" w:cs="Times New Roman"/>
          <w:sz w:val="28"/>
          <w:szCs w:val="28"/>
        </w:rPr>
      </w:pPr>
      <w:r w:rsidRPr="00D740FC">
        <w:rPr>
          <w:rFonts w:ascii="Times New Roman" w:hAnsi="Times New Roman" w:cs="Times New Roman"/>
          <w:sz w:val="28"/>
          <w:szCs w:val="28"/>
        </w:rPr>
        <w:t xml:space="preserve">Мероприятие </w:t>
      </w:r>
      <w:r w:rsidR="00841DB0" w:rsidRPr="00D740FC">
        <w:rPr>
          <w:rFonts w:ascii="Times New Roman" w:hAnsi="Times New Roman" w:cs="Times New Roman"/>
          <w:sz w:val="28"/>
          <w:szCs w:val="28"/>
        </w:rPr>
        <w:t>10</w:t>
      </w:r>
      <w:r w:rsidRPr="00D740FC">
        <w:rPr>
          <w:rFonts w:ascii="Times New Roman" w:hAnsi="Times New Roman" w:cs="Times New Roman"/>
          <w:sz w:val="28"/>
          <w:szCs w:val="28"/>
        </w:rPr>
        <w:t>. Информационная поддержка с преференциями для СОНКО – исполнителей общественно полезных услуг.</w:t>
      </w:r>
    </w:p>
    <w:p w:rsidR="00CA5E41" w:rsidRPr="00B06A5A" w:rsidRDefault="00CA5E41" w:rsidP="00B06A5A">
      <w:pPr>
        <w:pStyle w:val="ac"/>
        <w:ind w:firstLine="708"/>
        <w:jc w:val="both"/>
        <w:rPr>
          <w:rFonts w:ascii="Times New Roman" w:hAnsi="Times New Roman" w:cs="Times New Roman"/>
          <w:sz w:val="28"/>
          <w:szCs w:val="28"/>
        </w:rPr>
      </w:pPr>
      <w:proofErr w:type="gramStart"/>
      <w:r w:rsidRPr="00B06A5A">
        <w:rPr>
          <w:rFonts w:ascii="Times New Roman" w:hAnsi="Times New Roman" w:cs="Times New Roman"/>
          <w:sz w:val="28"/>
          <w:szCs w:val="28"/>
        </w:rPr>
        <w:t>Реа</w:t>
      </w:r>
      <w:r w:rsidR="00B06A5A">
        <w:rPr>
          <w:rFonts w:ascii="Times New Roman" w:hAnsi="Times New Roman" w:cs="Times New Roman"/>
          <w:sz w:val="28"/>
          <w:szCs w:val="28"/>
        </w:rPr>
        <w:t xml:space="preserve">лизация мероприятий </w:t>
      </w:r>
      <w:r w:rsidRPr="00B06A5A">
        <w:rPr>
          <w:rFonts w:ascii="Times New Roman" w:hAnsi="Times New Roman" w:cs="Times New Roman"/>
          <w:sz w:val="28"/>
          <w:szCs w:val="28"/>
        </w:rPr>
        <w:t xml:space="preserve">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инвестиционной деятельности, малого и среднего предпринимательства». </w:t>
      </w:r>
      <w:proofErr w:type="gramEnd"/>
    </w:p>
    <w:p w:rsidR="00CA5E41" w:rsidRPr="00B06A5A" w:rsidRDefault="00CA5E41" w:rsidP="00B06A5A">
      <w:pPr>
        <w:pStyle w:val="ac"/>
        <w:ind w:firstLine="708"/>
        <w:jc w:val="both"/>
        <w:rPr>
          <w:rFonts w:ascii="Times New Roman" w:hAnsi="Times New Roman" w:cs="Times New Roman"/>
          <w:sz w:val="28"/>
          <w:szCs w:val="28"/>
        </w:rPr>
      </w:pPr>
      <w:r w:rsidRPr="00B06A5A">
        <w:rPr>
          <w:rFonts w:ascii="Times New Roman" w:hAnsi="Times New Roman" w:cs="Times New Roman"/>
          <w:sz w:val="28"/>
          <w:szCs w:val="28"/>
        </w:rPr>
        <w:t xml:space="preserve">Реализация мероприятий позволит получить субъектам малого и среднего предпринимательства и </w:t>
      </w:r>
      <w:proofErr w:type="spellStart"/>
      <w:r w:rsidRPr="00B06A5A">
        <w:rPr>
          <w:rFonts w:ascii="Times New Roman" w:hAnsi="Times New Roman" w:cs="Times New Roman"/>
          <w:sz w:val="28"/>
          <w:szCs w:val="28"/>
        </w:rPr>
        <w:t>самозанятым</w:t>
      </w:r>
      <w:proofErr w:type="spellEnd"/>
      <w:r w:rsidRPr="00B06A5A">
        <w:rPr>
          <w:rFonts w:ascii="Times New Roman" w:hAnsi="Times New Roman" w:cs="Times New Roman"/>
          <w:sz w:val="28"/>
          <w:szCs w:val="28"/>
        </w:rPr>
        <w:t xml:space="preserve"> гражданам дополнительные оборотные средства и направить их на развитие предпринимательского потенциала.</w:t>
      </w:r>
    </w:p>
    <w:p w:rsidR="00D740FC" w:rsidRPr="00E30D5B" w:rsidRDefault="00D740FC" w:rsidP="00D740FC">
      <w:pPr>
        <w:pStyle w:val="2"/>
        <w:ind w:firstLine="708"/>
        <w:jc w:val="both"/>
        <w:rPr>
          <w:szCs w:val="28"/>
        </w:rPr>
      </w:pPr>
      <w:r w:rsidRPr="004E5873">
        <w:t>Субсидии за счет сре</w:t>
      </w:r>
      <w:proofErr w:type="gramStart"/>
      <w:r w:rsidRPr="004E5873">
        <w:t>дств кр</w:t>
      </w:r>
      <w:proofErr w:type="gramEnd"/>
      <w:r w:rsidRPr="004E5873">
        <w:t>аевого бюджета предоставляются</w:t>
      </w:r>
      <w:r>
        <w:t xml:space="preserve"> на основании соглашений, заключенных</w:t>
      </w:r>
      <w:r w:rsidRPr="004E5873">
        <w:t xml:space="preserve"> между администрацией города Енисейска </w:t>
      </w:r>
      <w:r w:rsidRPr="00E30D5B">
        <w:rPr>
          <w:szCs w:val="28"/>
        </w:rPr>
        <w:t xml:space="preserve">и Агентством развития малого и среднего предпринимательства Красноярского края. </w:t>
      </w:r>
    </w:p>
    <w:p w:rsidR="00D740FC" w:rsidRPr="00E30D5B" w:rsidRDefault="00D740FC" w:rsidP="00D740FC">
      <w:pPr>
        <w:pStyle w:val="2"/>
        <w:ind w:firstLine="708"/>
        <w:jc w:val="both"/>
      </w:pPr>
      <w:r w:rsidRPr="00E30D5B">
        <w:rPr>
          <w:szCs w:val="28"/>
        </w:rPr>
        <w:t>Порядок расходования средств устанавливается нормативным правовым актом администрации города Енисейска.</w:t>
      </w:r>
    </w:p>
    <w:p w:rsidR="00FE1BB3" w:rsidRPr="004E5873" w:rsidRDefault="00FE1BB3" w:rsidP="004E5873">
      <w:pPr>
        <w:spacing w:line="240" w:lineRule="auto"/>
        <w:jc w:val="both"/>
        <w:rPr>
          <w:rFonts w:ascii="Times New Roman" w:hAnsi="Times New Roman" w:cs="Times New Roman"/>
          <w:sz w:val="28"/>
          <w:szCs w:val="28"/>
        </w:rPr>
      </w:pPr>
    </w:p>
    <w:p w:rsidR="003022C8" w:rsidRPr="002D19F4" w:rsidRDefault="003022C8" w:rsidP="00E30D5B">
      <w:pPr>
        <w:pStyle w:val="2"/>
        <w:jc w:val="center"/>
        <w:rPr>
          <w:szCs w:val="28"/>
        </w:rPr>
      </w:pPr>
      <w:r w:rsidRPr="002D19F4">
        <w:rPr>
          <w:szCs w:val="28"/>
        </w:rPr>
        <w:t>3. Перечень нормативных правовых актов, которые необходимы</w:t>
      </w:r>
    </w:p>
    <w:p w:rsidR="003022C8" w:rsidRPr="002D19F4" w:rsidRDefault="003022C8" w:rsidP="00E30D5B">
      <w:pPr>
        <w:pStyle w:val="2"/>
        <w:jc w:val="center"/>
        <w:rPr>
          <w:szCs w:val="28"/>
        </w:rPr>
      </w:pPr>
      <w:r w:rsidRPr="002D19F4">
        <w:rPr>
          <w:szCs w:val="28"/>
        </w:rPr>
        <w:t>для реализации мероприятий Программы</w:t>
      </w:r>
    </w:p>
    <w:p w:rsidR="00FA1E32" w:rsidRPr="002D19F4" w:rsidRDefault="00FA1E32" w:rsidP="00FA1E3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D19F4">
        <w:rPr>
          <w:rFonts w:ascii="Times New Roman" w:eastAsia="Times New Roman" w:hAnsi="Times New Roman" w:cs="Times New Roman"/>
          <w:sz w:val="28"/>
          <w:szCs w:val="28"/>
          <w:lang w:eastAsia="ru-RU"/>
        </w:rPr>
        <w:t>Перечень разрабатываемых документов представлен в приложении № 2.</w:t>
      </w:r>
    </w:p>
    <w:p w:rsidR="00934B06" w:rsidRDefault="00934B06" w:rsidP="004E5873">
      <w:pPr>
        <w:spacing w:line="240" w:lineRule="auto"/>
        <w:jc w:val="both"/>
        <w:rPr>
          <w:rFonts w:ascii="Times New Roman" w:hAnsi="Times New Roman" w:cs="Times New Roman"/>
          <w:sz w:val="28"/>
          <w:szCs w:val="28"/>
        </w:rPr>
      </w:pPr>
    </w:p>
    <w:p w:rsidR="009B1F0F" w:rsidRPr="004E5873" w:rsidRDefault="003022C8" w:rsidP="002D19F4">
      <w:pPr>
        <w:pStyle w:val="2"/>
        <w:jc w:val="center"/>
      </w:pPr>
      <w:r w:rsidRPr="004E5873">
        <w:lastRenderedPageBreak/>
        <w:t>4. Перечень целевых индикаторов и показателей</w:t>
      </w:r>
    </w:p>
    <w:p w:rsidR="003022C8" w:rsidRDefault="003022C8" w:rsidP="002D19F4">
      <w:pPr>
        <w:pStyle w:val="2"/>
        <w:jc w:val="center"/>
      </w:pPr>
      <w:r w:rsidRPr="004E5873">
        <w:t>результативности Программы</w:t>
      </w:r>
    </w:p>
    <w:p w:rsidR="002D19F4" w:rsidRDefault="002D19F4" w:rsidP="00D245BF">
      <w:pPr>
        <w:pStyle w:val="2"/>
        <w:ind w:firstLine="708"/>
        <w:jc w:val="both"/>
      </w:pPr>
      <w:r>
        <w:t xml:space="preserve">Целевые индикаторы и показатели результативности муниципальной программы определяются в соответствии с </w:t>
      </w:r>
      <w:hyperlink r:id="rId10" w:history="1">
        <w:r w:rsidRPr="002D19F4">
          <w:rPr>
            <w:rStyle w:val="ab"/>
            <w:color w:val="auto"/>
            <w:sz w:val="26"/>
            <w:szCs w:val="26"/>
            <w:u w:val="none"/>
          </w:rPr>
          <w:t>Указом</w:t>
        </w:r>
      </w:hyperlink>
      <w:r w:rsidRPr="002D19F4">
        <w:t xml:space="preserve"> Пр</w:t>
      </w:r>
      <w:r>
        <w:t xml:space="preserve">езидента Российской Федерации от 28.04.2008 № 607 «Об оценке </w:t>
      </w:r>
      <w:proofErr w:type="gramStart"/>
      <w:r>
        <w:t>эффективности деятельности органов местного самоуправления городских округов</w:t>
      </w:r>
      <w:proofErr w:type="gramEnd"/>
      <w:r>
        <w:t xml:space="preserve"> и </w:t>
      </w:r>
      <w:r w:rsidR="00C951E2">
        <w:t>муниципальных районов».</w:t>
      </w:r>
    </w:p>
    <w:p w:rsidR="00C951E2" w:rsidRDefault="00C951E2" w:rsidP="00D245BF">
      <w:pPr>
        <w:pStyle w:val="2"/>
        <w:jc w:val="both"/>
      </w:pPr>
      <w:r>
        <w:tab/>
        <w:t>Информация о значениях целевых индикаторов и показателей результативности предоставлена в приложении 3 к настоящей Программе.</w:t>
      </w:r>
    </w:p>
    <w:p w:rsidR="00D245BF" w:rsidRPr="00142BBC" w:rsidRDefault="004C6A9E" w:rsidP="00D245BF">
      <w:pPr>
        <w:pStyle w:val="2"/>
        <w:jc w:val="both"/>
        <w:rPr>
          <w:rFonts w:eastAsia="Calibri"/>
        </w:rPr>
      </w:pPr>
      <w:r>
        <w:tab/>
      </w:r>
      <w:r w:rsidR="00D245BF" w:rsidRPr="00142BBC">
        <w:rPr>
          <w:rFonts w:eastAsia="Calibri"/>
        </w:rPr>
        <w:t>Реализация Программы и ее подпрограмм в период с 202</w:t>
      </w:r>
      <w:r w:rsidR="00D245BF">
        <w:rPr>
          <w:rFonts w:eastAsia="Calibri"/>
        </w:rPr>
        <w:t>5 по 2027</w:t>
      </w:r>
      <w:r w:rsidR="00D245BF" w:rsidRPr="00142BBC">
        <w:rPr>
          <w:rFonts w:eastAsia="Calibri"/>
        </w:rPr>
        <w:t xml:space="preserve"> </w:t>
      </w:r>
      <w:r w:rsidR="00D245BF">
        <w:rPr>
          <w:rFonts w:eastAsia="Calibri"/>
        </w:rPr>
        <w:t>годы</w:t>
      </w:r>
      <w:r w:rsidR="00D245BF" w:rsidRPr="00142BBC">
        <w:rPr>
          <w:rFonts w:eastAsia="Calibri"/>
        </w:rPr>
        <w:t xml:space="preserve"> позволит достичь следующих результатов:</w:t>
      </w:r>
    </w:p>
    <w:p w:rsidR="003022C8" w:rsidRPr="004E5873" w:rsidRDefault="00D245BF" w:rsidP="00D245BF">
      <w:pPr>
        <w:pStyle w:val="2"/>
        <w:ind w:firstLine="708"/>
        <w:jc w:val="both"/>
      </w:pPr>
      <w:r>
        <w:t>- ч</w:t>
      </w:r>
      <w:r w:rsidR="003022C8" w:rsidRPr="004E5873">
        <w:t>исло субъектов малого и среднего предпринимательства на 10000 человек населения (ед.). Источником информации являются данные органов государственной статистики</w:t>
      </w:r>
      <w:r>
        <w:t>;</w:t>
      </w:r>
    </w:p>
    <w:p w:rsidR="003022C8" w:rsidRPr="004E5873" w:rsidRDefault="00D245BF" w:rsidP="002D19F4">
      <w:pPr>
        <w:pStyle w:val="2"/>
        <w:ind w:firstLine="708"/>
        <w:jc w:val="both"/>
      </w:pPr>
      <w:r>
        <w:t>- к</w:t>
      </w:r>
      <w:r w:rsidR="003022C8" w:rsidRPr="004E5873">
        <w:t xml:space="preserve">оличество получателей - субъектов малого и среднего предпринимательства, получивших </w:t>
      </w:r>
      <w:r w:rsidR="00953464" w:rsidRPr="004E5873">
        <w:t>финансовую</w:t>
      </w:r>
      <w:r w:rsidR="003022C8" w:rsidRPr="004E5873">
        <w:t xml:space="preserve"> поддержку</w:t>
      </w:r>
      <w:r w:rsidR="000E29A7" w:rsidRPr="004E5873">
        <w:t xml:space="preserve"> на начало предпринимательской деятельности</w:t>
      </w:r>
      <w:r w:rsidR="003022C8" w:rsidRPr="004E5873">
        <w:t xml:space="preserve"> (</w:t>
      </w:r>
      <w:r w:rsidR="000E29A7" w:rsidRPr="004E5873">
        <w:t>субъектов</w:t>
      </w:r>
      <w:r w:rsidR="003022C8" w:rsidRPr="004E5873">
        <w:t>.). Источником информации являются данные отдела экономического развития, предпринимательской деятельности и торговли администрации г. Енисейска. Данные о субъектах МСП, получивших финансовую поддержку за счет сре</w:t>
      </w:r>
      <w:proofErr w:type="gramStart"/>
      <w:r w:rsidR="003022C8" w:rsidRPr="004E5873">
        <w:t>дств кр</w:t>
      </w:r>
      <w:proofErr w:type="gramEnd"/>
      <w:r w:rsidR="003022C8" w:rsidRPr="004E5873">
        <w:t>аевого и местного бюджетов, размещаются на официальном сайте федеральной налоговой Службы «Единый реестр субъектов малого и среднего предпринимате</w:t>
      </w:r>
      <w:r>
        <w:t>льства – получателей поддержки»;</w:t>
      </w:r>
    </w:p>
    <w:p w:rsidR="003022C8" w:rsidRPr="004E5873" w:rsidRDefault="00D245BF" w:rsidP="00D245BF">
      <w:pPr>
        <w:pStyle w:val="2"/>
        <w:ind w:firstLine="708"/>
        <w:jc w:val="both"/>
      </w:pPr>
      <w:r>
        <w:t>- к</w:t>
      </w:r>
      <w:r w:rsidR="003022C8" w:rsidRPr="004E5873">
        <w:t xml:space="preserve">оличество получателей - социально-ориентированных некоммерческих организаций получивших поддержку на реализацию мероприятий, связанных с патриотическим воспитанием молодежи и сохранением традиционных христианских ценностей. Данные </w:t>
      </w:r>
      <w:proofErr w:type="gramStart"/>
      <w:r w:rsidR="003022C8" w:rsidRPr="004E5873">
        <w:t>о</w:t>
      </w:r>
      <w:proofErr w:type="gramEnd"/>
      <w:r w:rsidR="003022C8" w:rsidRPr="004E5873">
        <w:t xml:space="preserve"> </w:t>
      </w:r>
      <w:proofErr w:type="gramStart"/>
      <w:r w:rsidR="003022C8" w:rsidRPr="004E5873">
        <w:t>социально-ориентированных</w:t>
      </w:r>
      <w:proofErr w:type="gramEnd"/>
      <w:r w:rsidR="003022C8" w:rsidRPr="004E5873">
        <w:t xml:space="preserve"> некоммерческих организаций, получивших поддержку на реализацию мероприятий, размещ</w:t>
      </w:r>
      <w:r>
        <w:t>аются на сайте города Енисейска;</w:t>
      </w:r>
    </w:p>
    <w:p w:rsidR="00A519F7" w:rsidRDefault="00D245BF" w:rsidP="00D245BF">
      <w:pPr>
        <w:pStyle w:val="2"/>
        <w:ind w:firstLine="708"/>
        <w:jc w:val="both"/>
      </w:pPr>
      <w:r>
        <w:t>- с</w:t>
      </w:r>
      <w:r w:rsidR="00446B97" w:rsidRPr="004E5873">
        <w:t>умма привлеченных инвестиций за счет средств субъектов малого и среднего предпринимательства – участников муниципальной программы, направленных на развитие п</w:t>
      </w:r>
      <w:r w:rsidR="009E3495">
        <w:t>редпринимательской деятельности;</w:t>
      </w:r>
    </w:p>
    <w:p w:rsidR="00911F06" w:rsidRDefault="00911F06" w:rsidP="009E3495">
      <w:pPr>
        <w:pStyle w:val="2"/>
        <w:ind w:firstLine="708"/>
        <w:jc w:val="both"/>
      </w:pPr>
      <w:r>
        <w:t>- д</w:t>
      </w:r>
      <w:r w:rsidRPr="00911F06">
        <w:t>оля населения, занятого в субъектах малого и среднего</w:t>
      </w:r>
      <w:r>
        <w:t xml:space="preserve"> </w:t>
      </w:r>
      <w:r w:rsidRPr="00911F06">
        <w:t>предпринимательства</w:t>
      </w:r>
      <w:r w:rsidR="009E3495">
        <w:t xml:space="preserve"> от общего количества занятых;</w:t>
      </w:r>
    </w:p>
    <w:p w:rsidR="00911F06" w:rsidRDefault="00911F06" w:rsidP="009E3495">
      <w:pPr>
        <w:pStyle w:val="2"/>
        <w:ind w:firstLine="708"/>
        <w:jc w:val="both"/>
      </w:pPr>
      <w:r w:rsidRPr="00911F06">
        <w:t xml:space="preserve">- </w:t>
      </w:r>
      <w:r>
        <w:t>к</w:t>
      </w:r>
      <w:r w:rsidRPr="00911F06">
        <w:t>оличество функционирующих НКО подде</w:t>
      </w:r>
      <w:r w:rsidR="005C1193">
        <w:t>рживающих молодежные инициативы;</w:t>
      </w:r>
    </w:p>
    <w:p w:rsidR="005C1193" w:rsidRPr="005C1193" w:rsidRDefault="005C1193" w:rsidP="005C1193">
      <w:pPr>
        <w:jc w:val="both"/>
        <w:rPr>
          <w:sz w:val="28"/>
          <w:szCs w:val="28"/>
          <w:lang w:eastAsia="ru-RU"/>
        </w:rPr>
      </w:pPr>
      <w:r>
        <w:rPr>
          <w:lang w:eastAsia="ru-RU"/>
        </w:rPr>
        <w:tab/>
      </w:r>
      <w:r w:rsidRPr="005C1193">
        <w:rPr>
          <w:sz w:val="28"/>
          <w:szCs w:val="28"/>
          <w:lang w:eastAsia="ru-RU"/>
        </w:rPr>
        <w:t xml:space="preserve">- </w:t>
      </w:r>
      <w:r w:rsidRPr="005C1193">
        <w:rPr>
          <w:rFonts w:ascii="Times New Roman" w:hAnsi="Times New Roman" w:cs="Times New Roman"/>
          <w:sz w:val="28"/>
          <w:szCs w:val="28"/>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p w:rsidR="003022C8" w:rsidRPr="004E5873" w:rsidRDefault="003022C8" w:rsidP="00911F06">
      <w:pPr>
        <w:pStyle w:val="2"/>
      </w:pPr>
    </w:p>
    <w:p w:rsidR="009B1F0F" w:rsidRPr="004E5873" w:rsidRDefault="003022C8" w:rsidP="00934B06">
      <w:pPr>
        <w:pStyle w:val="2"/>
        <w:jc w:val="center"/>
      </w:pPr>
      <w:r w:rsidRPr="004E5873">
        <w:t>5. Ресурсное обеспечение программы за счет средств бюджета города,</w:t>
      </w:r>
    </w:p>
    <w:p w:rsidR="003022C8" w:rsidRPr="004E5873" w:rsidRDefault="003022C8" w:rsidP="00934B06">
      <w:pPr>
        <w:pStyle w:val="2"/>
        <w:jc w:val="center"/>
      </w:pPr>
      <w:r w:rsidRPr="004E5873">
        <w:t>вышестоящих бюджетов и внебюджетных источников</w:t>
      </w:r>
    </w:p>
    <w:p w:rsidR="003022C8" w:rsidRPr="004E5873" w:rsidRDefault="003022C8" w:rsidP="00934B06">
      <w:pPr>
        <w:pStyle w:val="2"/>
        <w:ind w:firstLine="708"/>
        <w:jc w:val="both"/>
      </w:pPr>
      <w:r w:rsidRPr="004E5873">
        <w:t>5.1. Ресурсное обеспечение настоящей Программы осуществляется за счет сре</w:t>
      </w:r>
      <w:proofErr w:type="gramStart"/>
      <w:r w:rsidRPr="004E5873">
        <w:t>дств кр</w:t>
      </w:r>
      <w:proofErr w:type="gramEnd"/>
      <w:r w:rsidRPr="004E5873">
        <w:t xml:space="preserve">аевого бюджета и бюджета города. </w:t>
      </w:r>
    </w:p>
    <w:p w:rsidR="003022C8" w:rsidRPr="004E5873" w:rsidRDefault="003022C8" w:rsidP="00934B06">
      <w:pPr>
        <w:pStyle w:val="2"/>
        <w:ind w:firstLine="708"/>
        <w:jc w:val="both"/>
      </w:pPr>
      <w:r w:rsidRPr="004E5873">
        <w:t>5.</w:t>
      </w:r>
      <w:r w:rsidR="00577D76" w:rsidRPr="004E5873">
        <w:t>2</w:t>
      </w:r>
      <w:r w:rsidRPr="004E5873">
        <w:t>.</w:t>
      </w:r>
      <w:r w:rsidR="00577D76" w:rsidRPr="004E5873">
        <w:t xml:space="preserve"> </w:t>
      </w:r>
      <w:r w:rsidRPr="004E5873">
        <w:t>Информация</w:t>
      </w:r>
      <w:r w:rsidR="00F80E38" w:rsidRPr="004E5873">
        <w:t xml:space="preserve"> </w:t>
      </w:r>
      <w:r w:rsidRPr="004E5873">
        <w:t>о расходах на реализацию мероприятий Программы</w:t>
      </w:r>
      <w:r w:rsidR="00F80E38" w:rsidRPr="004E5873">
        <w:t>,</w:t>
      </w:r>
      <w:r w:rsidRPr="004E5873">
        <w:t xml:space="preserve"> предоставлена в приложение </w:t>
      </w:r>
      <w:hyperlink w:anchor="P954" w:history="1">
        <w:r w:rsidRPr="004E5873">
          <w:t>4</w:t>
        </w:r>
      </w:hyperlink>
      <w:r w:rsidRPr="004E5873">
        <w:t xml:space="preserve"> к настоящей Программе. </w:t>
      </w:r>
    </w:p>
    <w:p w:rsidR="003022C8" w:rsidRPr="004E5873" w:rsidRDefault="003022C8" w:rsidP="00934B06">
      <w:pPr>
        <w:pStyle w:val="2"/>
        <w:ind w:firstLine="708"/>
        <w:jc w:val="both"/>
      </w:pPr>
      <w:r w:rsidRPr="004E5873">
        <w:t>5.</w:t>
      </w:r>
      <w:r w:rsidR="00577D76" w:rsidRPr="004E5873">
        <w:t>3</w:t>
      </w:r>
      <w:r w:rsidRPr="004E5873">
        <w:t xml:space="preserve">. </w:t>
      </w:r>
      <w:hyperlink w:anchor="P1115" w:history="1">
        <w:r w:rsidRPr="004E5873">
          <w:t>Распределение</w:t>
        </w:r>
      </w:hyperlink>
      <w:r w:rsidRPr="004E5873">
        <w:t xml:space="preserve"> планируемых объемов финансирования Программы по источникам и направлениям расходования средств, представлено в приложении 5 к настоящей Программе.</w:t>
      </w:r>
    </w:p>
    <w:p w:rsidR="007F4B4B" w:rsidRDefault="007F4B4B" w:rsidP="00C36FD1">
      <w:pPr>
        <w:pStyle w:val="ConsPlusNormal"/>
        <w:jc w:val="center"/>
        <w:rPr>
          <w:rFonts w:ascii="Times New Roman" w:hAnsi="Times New Roman" w:cs="Times New Roman"/>
          <w:szCs w:val="22"/>
        </w:rPr>
      </w:pPr>
    </w:p>
    <w:p w:rsidR="003022C8" w:rsidRPr="00817BA6" w:rsidRDefault="003022C8" w:rsidP="00C36FD1">
      <w:pPr>
        <w:pStyle w:val="ConsPlusNormal"/>
        <w:jc w:val="center"/>
        <w:rPr>
          <w:rFonts w:ascii="Times New Roman" w:hAnsi="Times New Roman" w:cs="Times New Roman"/>
          <w:sz w:val="28"/>
          <w:szCs w:val="28"/>
        </w:rPr>
      </w:pPr>
      <w:r w:rsidRPr="00817BA6">
        <w:rPr>
          <w:rFonts w:ascii="Times New Roman" w:hAnsi="Times New Roman" w:cs="Times New Roman"/>
          <w:sz w:val="28"/>
          <w:szCs w:val="28"/>
        </w:rPr>
        <w:t>6. Подпрограммы, реализуемые в рамках муниципальной программы</w:t>
      </w:r>
    </w:p>
    <w:p w:rsidR="003022C8" w:rsidRPr="00817BA6" w:rsidRDefault="003022C8" w:rsidP="00C36FD1">
      <w:pPr>
        <w:pStyle w:val="ConsPlusNormal"/>
        <w:jc w:val="center"/>
        <w:outlineLvl w:val="1"/>
        <w:rPr>
          <w:rFonts w:ascii="Times New Roman" w:hAnsi="Times New Roman" w:cs="Times New Roman"/>
          <w:sz w:val="28"/>
          <w:szCs w:val="28"/>
        </w:rPr>
      </w:pPr>
    </w:p>
    <w:p w:rsidR="003022C8" w:rsidRPr="00817BA6" w:rsidRDefault="003022C8" w:rsidP="00C36FD1">
      <w:pPr>
        <w:pStyle w:val="ConsPlusNormal"/>
        <w:jc w:val="center"/>
        <w:outlineLvl w:val="1"/>
        <w:rPr>
          <w:rFonts w:ascii="Times New Roman" w:hAnsi="Times New Roman" w:cs="Times New Roman"/>
          <w:sz w:val="28"/>
          <w:szCs w:val="28"/>
        </w:rPr>
      </w:pPr>
      <w:r w:rsidRPr="00817BA6">
        <w:rPr>
          <w:rFonts w:ascii="Times New Roman" w:hAnsi="Times New Roman" w:cs="Times New Roman"/>
          <w:sz w:val="28"/>
          <w:szCs w:val="28"/>
        </w:rPr>
        <w:t>Подпрограмма 1. Поддержка субъектов малого и среднего предпринимательства.</w:t>
      </w:r>
    </w:p>
    <w:p w:rsidR="003022C8" w:rsidRPr="00817BA6" w:rsidRDefault="003022C8" w:rsidP="00C36FD1">
      <w:pPr>
        <w:pStyle w:val="ConsPlusNormal"/>
        <w:jc w:val="center"/>
        <w:outlineLvl w:val="1"/>
        <w:rPr>
          <w:rFonts w:ascii="Times New Roman" w:hAnsi="Times New Roman" w:cs="Times New Roman"/>
          <w:sz w:val="28"/>
          <w:szCs w:val="28"/>
        </w:rPr>
      </w:pPr>
    </w:p>
    <w:p w:rsidR="003022C8" w:rsidRPr="00817BA6" w:rsidRDefault="003022C8" w:rsidP="00C36FD1">
      <w:pPr>
        <w:pStyle w:val="ConsPlusNormal"/>
        <w:jc w:val="center"/>
        <w:outlineLvl w:val="2"/>
        <w:rPr>
          <w:rFonts w:ascii="Times New Roman" w:hAnsi="Times New Roman" w:cs="Times New Roman"/>
          <w:sz w:val="28"/>
          <w:szCs w:val="28"/>
        </w:rPr>
      </w:pPr>
      <w:r w:rsidRPr="00817BA6">
        <w:rPr>
          <w:rFonts w:ascii="Times New Roman" w:hAnsi="Times New Roman" w:cs="Times New Roman"/>
          <w:sz w:val="28"/>
          <w:szCs w:val="28"/>
        </w:rPr>
        <w:t>Паспорт подпрограммы</w:t>
      </w:r>
    </w:p>
    <w:p w:rsidR="003022C8" w:rsidRPr="00C36FD1" w:rsidRDefault="003022C8" w:rsidP="00C36FD1">
      <w:pPr>
        <w:pStyle w:val="ConsPlusNormal"/>
        <w:jc w:val="center"/>
        <w:outlineLvl w:val="2"/>
        <w:rPr>
          <w:rFonts w:ascii="Times New Roman" w:hAnsi="Times New Roman" w:cs="Times New Roman"/>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022C8" w:rsidRPr="00C36FD1" w:rsidTr="003022C8">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Наименование подпрограммы</w:t>
            </w:r>
          </w:p>
        </w:tc>
        <w:tc>
          <w:tcPr>
            <w:tcW w:w="5528"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Поддержка субъектов малого и среднего предпринимательства</w:t>
            </w:r>
            <w:r w:rsidR="00954162">
              <w:rPr>
                <w:rFonts w:ascii="Times New Roman" w:hAnsi="Times New Roman" w:cs="Times New Roman"/>
                <w:szCs w:val="22"/>
              </w:rPr>
              <w:t xml:space="preserve"> города Енисейска</w:t>
            </w:r>
          </w:p>
        </w:tc>
      </w:tr>
      <w:tr w:rsidR="003022C8" w:rsidRPr="00C36FD1" w:rsidTr="003022C8">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Ответственные исполнители мероприятий подпрограммы</w:t>
            </w:r>
          </w:p>
        </w:tc>
        <w:tc>
          <w:tcPr>
            <w:tcW w:w="5528"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Отдел экономического развития, предпринимательской деятельности и торговли</w:t>
            </w:r>
            <w:r w:rsidR="00954162">
              <w:rPr>
                <w:rFonts w:ascii="Times New Roman" w:hAnsi="Times New Roman" w:cs="Times New Roman"/>
                <w:szCs w:val="22"/>
              </w:rPr>
              <w:t xml:space="preserve"> администрации города Енисейска</w:t>
            </w:r>
          </w:p>
        </w:tc>
      </w:tr>
      <w:tr w:rsidR="003022C8" w:rsidRPr="00C36FD1" w:rsidTr="003022C8">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Задачи подпрограммы</w:t>
            </w:r>
          </w:p>
        </w:tc>
        <w:tc>
          <w:tcPr>
            <w:tcW w:w="5528"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Повышение доступности финансовых и информационно-консультационных ресурсов для субъектов малого и среднего предпринимательства г</w:t>
            </w:r>
            <w:r w:rsidR="00954162">
              <w:rPr>
                <w:rFonts w:ascii="Times New Roman" w:hAnsi="Times New Roman" w:cs="Times New Roman"/>
                <w:szCs w:val="22"/>
              </w:rPr>
              <w:t>орода</w:t>
            </w:r>
            <w:r w:rsidRPr="00C36FD1">
              <w:rPr>
                <w:rFonts w:ascii="Times New Roman" w:hAnsi="Times New Roman" w:cs="Times New Roman"/>
                <w:szCs w:val="22"/>
              </w:rPr>
              <w:t xml:space="preserve"> Енисейска</w:t>
            </w:r>
          </w:p>
        </w:tc>
      </w:tr>
      <w:tr w:rsidR="003022C8" w:rsidRPr="00C36FD1" w:rsidTr="003022C8">
        <w:trPr>
          <w:trHeight w:val="235"/>
        </w:trPr>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Объемы бюджетных ассигнований подпрограммы</w:t>
            </w:r>
          </w:p>
        </w:tc>
        <w:tc>
          <w:tcPr>
            <w:tcW w:w="5528" w:type="dxa"/>
          </w:tcPr>
          <w:p w:rsidR="003022C8" w:rsidRPr="00C36FD1" w:rsidRDefault="00807BB7" w:rsidP="00C36FD1">
            <w:pPr>
              <w:pStyle w:val="ConsPlusNormal"/>
              <w:jc w:val="both"/>
              <w:rPr>
                <w:rFonts w:ascii="Times New Roman" w:hAnsi="Times New Roman" w:cs="Times New Roman"/>
                <w:szCs w:val="22"/>
              </w:rPr>
            </w:pPr>
            <w:r>
              <w:rPr>
                <w:rFonts w:ascii="Times New Roman" w:hAnsi="Times New Roman" w:cs="Times New Roman"/>
                <w:szCs w:val="22"/>
              </w:rPr>
              <w:t>Всего 3 6</w:t>
            </w:r>
            <w:r w:rsidR="002154E9">
              <w:rPr>
                <w:rFonts w:ascii="Times New Roman" w:hAnsi="Times New Roman" w:cs="Times New Roman"/>
                <w:szCs w:val="22"/>
              </w:rPr>
              <w:t>66</w:t>
            </w:r>
            <w:r w:rsidR="003022C8" w:rsidRPr="00C36FD1">
              <w:rPr>
                <w:rFonts w:ascii="Times New Roman" w:hAnsi="Times New Roman" w:cs="Times New Roman"/>
                <w:szCs w:val="22"/>
              </w:rPr>
              <w:t> 800 рублей</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в том числе:</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202</w:t>
            </w:r>
            <w:r w:rsidR="00A61312">
              <w:rPr>
                <w:rFonts w:ascii="Times New Roman" w:hAnsi="Times New Roman" w:cs="Times New Roman"/>
                <w:szCs w:val="22"/>
              </w:rPr>
              <w:t>5</w:t>
            </w:r>
            <w:r w:rsidRPr="00C36FD1">
              <w:rPr>
                <w:rFonts w:ascii="Times New Roman" w:hAnsi="Times New Roman" w:cs="Times New Roman"/>
                <w:szCs w:val="22"/>
              </w:rPr>
              <w:t xml:space="preserve"> год – 1</w:t>
            </w:r>
            <w:r w:rsidR="00807BB7">
              <w:rPr>
                <w:rFonts w:ascii="Times New Roman" w:hAnsi="Times New Roman" w:cs="Times New Roman"/>
                <w:szCs w:val="22"/>
              </w:rPr>
              <w:t> 3</w:t>
            </w:r>
            <w:r w:rsidR="002154E9">
              <w:rPr>
                <w:rFonts w:ascii="Times New Roman" w:hAnsi="Times New Roman" w:cs="Times New Roman"/>
                <w:szCs w:val="22"/>
              </w:rPr>
              <w:t xml:space="preserve">55 </w:t>
            </w:r>
            <w:r w:rsidRPr="00C36FD1">
              <w:rPr>
                <w:rFonts w:ascii="Times New Roman" w:hAnsi="Times New Roman" w:cs="Times New Roman"/>
                <w:szCs w:val="22"/>
              </w:rPr>
              <w:t>600,00 рублей;</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202</w:t>
            </w:r>
            <w:r w:rsidR="00A61312">
              <w:rPr>
                <w:rFonts w:ascii="Times New Roman" w:hAnsi="Times New Roman" w:cs="Times New Roman"/>
                <w:szCs w:val="22"/>
              </w:rPr>
              <w:t>6</w:t>
            </w:r>
            <w:r w:rsidRPr="00C36FD1">
              <w:rPr>
                <w:rFonts w:ascii="Times New Roman" w:hAnsi="Times New Roman" w:cs="Times New Roman"/>
                <w:szCs w:val="22"/>
              </w:rPr>
              <w:t xml:space="preserve"> год – 1 1</w:t>
            </w:r>
            <w:r w:rsidR="002154E9">
              <w:rPr>
                <w:rFonts w:ascii="Times New Roman" w:hAnsi="Times New Roman" w:cs="Times New Roman"/>
                <w:szCs w:val="22"/>
              </w:rPr>
              <w:t>55</w:t>
            </w:r>
            <w:r w:rsidRPr="00C36FD1">
              <w:rPr>
                <w:rFonts w:ascii="Times New Roman" w:hAnsi="Times New Roman" w:cs="Times New Roman"/>
                <w:szCs w:val="22"/>
              </w:rPr>
              <w:t> 600,00 рублей;</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202</w:t>
            </w:r>
            <w:r w:rsidR="00A61312">
              <w:rPr>
                <w:rFonts w:ascii="Times New Roman" w:hAnsi="Times New Roman" w:cs="Times New Roman"/>
                <w:szCs w:val="22"/>
              </w:rPr>
              <w:t>7</w:t>
            </w:r>
            <w:r w:rsidRPr="00C36FD1">
              <w:rPr>
                <w:rFonts w:ascii="Times New Roman" w:hAnsi="Times New Roman" w:cs="Times New Roman"/>
                <w:szCs w:val="22"/>
              </w:rPr>
              <w:t xml:space="preserve"> год – 1 1</w:t>
            </w:r>
            <w:r w:rsidR="002154E9">
              <w:rPr>
                <w:rFonts w:ascii="Times New Roman" w:hAnsi="Times New Roman" w:cs="Times New Roman"/>
                <w:szCs w:val="22"/>
              </w:rPr>
              <w:t>55</w:t>
            </w:r>
            <w:r w:rsidRPr="00C36FD1">
              <w:rPr>
                <w:rFonts w:ascii="Times New Roman" w:hAnsi="Times New Roman" w:cs="Times New Roman"/>
                <w:szCs w:val="22"/>
              </w:rPr>
              <w:t> 600,00 рублей.</w:t>
            </w:r>
          </w:p>
        </w:tc>
      </w:tr>
    </w:tbl>
    <w:p w:rsidR="003022C8" w:rsidRPr="00C36FD1" w:rsidRDefault="003022C8" w:rsidP="00C36FD1">
      <w:pPr>
        <w:pStyle w:val="ConsPlusNormal"/>
        <w:jc w:val="both"/>
        <w:rPr>
          <w:rFonts w:ascii="Times New Roman" w:hAnsi="Times New Roman" w:cs="Times New Roman"/>
          <w:szCs w:val="22"/>
        </w:rPr>
      </w:pPr>
    </w:p>
    <w:p w:rsidR="00954162" w:rsidRPr="00817BA6" w:rsidRDefault="0087722F" w:rsidP="00954162">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1.2. Мероприятия подпрограммы</w:t>
      </w:r>
      <w:r w:rsidR="00954162" w:rsidRPr="00817BA6">
        <w:rPr>
          <w:rFonts w:ascii="Times New Roman" w:hAnsi="Times New Roman" w:cs="Times New Roman"/>
          <w:sz w:val="28"/>
          <w:szCs w:val="28"/>
        </w:rPr>
        <w:t xml:space="preserve">. </w:t>
      </w:r>
    </w:p>
    <w:p w:rsidR="00954162" w:rsidRPr="00817BA6" w:rsidRDefault="0087722F" w:rsidP="00954162">
      <w:pPr>
        <w:spacing w:after="0"/>
        <w:ind w:firstLine="709"/>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t xml:space="preserve">Мероприятие 1. </w:t>
      </w:r>
      <w:r w:rsidR="00954162" w:rsidRPr="00817BA6">
        <w:rPr>
          <w:rFonts w:ascii="Times New Roman" w:hAnsi="Times New Roman" w:cs="Times New Roman"/>
          <w:color w:val="000000"/>
          <w:sz w:val="28"/>
          <w:szCs w:val="28"/>
        </w:rPr>
        <w:t>Мероприятия по формированию и популяризации положительного имиджа субъектов малого  предпринимательства, в том числе "День предпринимателя"</w:t>
      </w:r>
      <w:r w:rsidRPr="00817BA6">
        <w:rPr>
          <w:rFonts w:ascii="Times New Roman" w:hAnsi="Times New Roman" w:cs="Times New Roman"/>
          <w:color w:val="000000"/>
          <w:sz w:val="28"/>
          <w:szCs w:val="28"/>
        </w:rPr>
        <w:t>.</w:t>
      </w:r>
      <w:r w:rsidR="00954162" w:rsidRPr="00817BA6">
        <w:rPr>
          <w:rFonts w:ascii="Times New Roman" w:hAnsi="Times New Roman" w:cs="Times New Roman"/>
          <w:color w:val="000000"/>
          <w:sz w:val="28"/>
          <w:szCs w:val="28"/>
        </w:rPr>
        <w:t xml:space="preserve"> </w:t>
      </w:r>
    </w:p>
    <w:p w:rsidR="00954162" w:rsidRPr="00817BA6" w:rsidRDefault="0087722F" w:rsidP="00954162">
      <w:pPr>
        <w:spacing w:after="0"/>
        <w:ind w:firstLine="709"/>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t>Мероприятие 2. 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r w:rsidR="003E3FE3" w:rsidRPr="00817BA6">
        <w:rPr>
          <w:rFonts w:ascii="Times New Roman" w:hAnsi="Times New Roman" w:cs="Times New Roman"/>
          <w:color w:val="000000"/>
          <w:sz w:val="28"/>
          <w:szCs w:val="28"/>
        </w:rPr>
        <w:t>.</w:t>
      </w:r>
      <w:r w:rsidR="00954162" w:rsidRPr="00817BA6">
        <w:rPr>
          <w:rFonts w:ascii="Times New Roman" w:hAnsi="Times New Roman" w:cs="Times New Roman"/>
          <w:color w:val="000000"/>
          <w:sz w:val="28"/>
          <w:szCs w:val="28"/>
        </w:rPr>
        <w:t xml:space="preserve"> </w:t>
      </w:r>
    </w:p>
    <w:p w:rsidR="00954162" w:rsidRPr="00817BA6" w:rsidRDefault="0087722F" w:rsidP="00954162">
      <w:pPr>
        <w:spacing w:after="0"/>
        <w:ind w:firstLine="709"/>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t xml:space="preserve">Мероприятие 3. </w:t>
      </w:r>
      <w:r w:rsidR="00954162" w:rsidRPr="00817BA6">
        <w:rPr>
          <w:rFonts w:ascii="Times New Roman" w:hAnsi="Times New Roman" w:cs="Times New Roman"/>
          <w:color w:val="000000"/>
          <w:sz w:val="28"/>
          <w:szCs w:val="28"/>
        </w:rPr>
        <w:t>Финансовая поддержка субъектов малого и среднего предпринимательства, зарегистрированных на территории города Енисейска за счет средств местного бюджета</w:t>
      </w:r>
      <w:r w:rsidR="003E3FE3" w:rsidRPr="00817BA6">
        <w:rPr>
          <w:rFonts w:ascii="Times New Roman" w:hAnsi="Times New Roman" w:cs="Times New Roman"/>
          <w:color w:val="000000"/>
          <w:sz w:val="28"/>
          <w:szCs w:val="28"/>
        </w:rPr>
        <w:t>.</w:t>
      </w:r>
      <w:r w:rsidR="00954162" w:rsidRPr="00817BA6">
        <w:rPr>
          <w:rFonts w:ascii="Times New Roman" w:hAnsi="Times New Roman" w:cs="Times New Roman"/>
          <w:color w:val="000000"/>
          <w:sz w:val="28"/>
          <w:szCs w:val="28"/>
        </w:rPr>
        <w:t xml:space="preserve"> </w:t>
      </w:r>
    </w:p>
    <w:p w:rsidR="00954162" w:rsidRPr="00817BA6" w:rsidRDefault="003E3FE3" w:rsidP="00954162">
      <w:pPr>
        <w:spacing w:after="0"/>
        <w:ind w:firstLine="709"/>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lastRenderedPageBreak/>
        <w:t xml:space="preserve">Мероприятие 4. </w:t>
      </w:r>
      <w:r w:rsidR="00954162" w:rsidRPr="00817BA6">
        <w:rPr>
          <w:rFonts w:ascii="Times New Roman" w:hAnsi="Times New Roman" w:cs="Times New Roman"/>
          <w:color w:val="000000"/>
          <w:sz w:val="28"/>
          <w:szCs w:val="28"/>
        </w:rPr>
        <w:t>Финансовая поддержка субъектов малого и среднего предпринимательства, имеющих статус социального предприятия (социальное предпринимательство), за счет средств местного бюджета</w:t>
      </w:r>
      <w:r w:rsidRPr="00817BA6">
        <w:rPr>
          <w:rFonts w:ascii="Times New Roman" w:hAnsi="Times New Roman" w:cs="Times New Roman"/>
          <w:color w:val="000000"/>
          <w:sz w:val="28"/>
          <w:szCs w:val="28"/>
        </w:rPr>
        <w:t>.</w:t>
      </w:r>
      <w:r w:rsidR="00954162" w:rsidRPr="00817BA6">
        <w:rPr>
          <w:rFonts w:ascii="Times New Roman" w:hAnsi="Times New Roman" w:cs="Times New Roman"/>
          <w:color w:val="000000"/>
          <w:sz w:val="28"/>
          <w:szCs w:val="28"/>
        </w:rPr>
        <w:t xml:space="preserve"> </w:t>
      </w:r>
    </w:p>
    <w:p w:rsidR="00954162" w:rsidRPr="00817BA6" w:rsidRDefault="003E3FE3" w:rsidP="00954162">
      <w:pPr>
        <w:spacing w:after="0"/>
        <w:ind w:firstLine="709"/>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t>Мероприятие 5. 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r w:rsidR="00954162" w:rsidRPr="00817BA6">
        <w:rPr>
          <w:rFonts w:ascii="Times New Roman" w:hAnsi="Times New Roman" w:cs="Times New Roman"/>
          <w:color w:val="000000"/>
          <w:sz w:val="28"/>
          <w:szCs w:val="28"/>
        </w:rPr>
        <w:t xml:space="preserve"> </w:t>
      </w:r>
    </w:p>
    <w:p w:rsidR="00954162" w:rsidRPr="00817BA6" w:rsidRDefault="00954162" w:rsidP="00954162">
      <w:pPr>
        <w:spacing w:after="0"/>
        <w:ind w:firstLine="709"/>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t>Мероприятие 6. Финансовая поддержка в виде грантов вновь созданным субъектам малого и среднего предпринимательства, зарегистрированным на территории города Енисейска за счет средств местного бюджета</w:t>
      </w:r>
    </w:p>
    <w:p w:rsidR="003022C8" w:rsidRPr="00817BA6" w:rsidRDefault="003022C8" w:rsidP="00C36FD1">
      <w:pPr>
        <w:spacing w:after="0"/>
        <w:jc w:val="both"/>
        <w:rPr>
          <w:rFonts w:ascii="Times New Roman" w:hAnsi="Times New Roman" w:cs="Times New Roman"/>
          <w:color w:val="000000"/>
          <w:sz w:val="28"/>
          <w:szCs w:val="28"/>
        </w:rPr>
      </w:pPr>
    </w:p>
    <w:p w:rsidR="00F73BDC" w:rsidRPr="00817BA6" w:rsidRDefault="003E3FE3" w:rsidP="00807BB7">
      <w:pPr>
        <w:spacing w:after="0"/>
        <w:jc w:val="center"/>
        <w:rPr>
          <w:rFonts w:ascii="Times New Roman" w:hAnsi="Times New Roman" w:cs="Times New Roman"/>
          <w:color w:val="000000"/>
          <w:sz w:val="28"/>
          <w:szCs w:val="28"/>
        </w:rPr>
      </w:pPr>
      <w:bookmarkStart w:id="2" w:name="_Hlk125461221"/>
      <w:r w:rsidRPr="00817BA6">
        <w:rPr>
          <w:rFonts w:ascii="Times New Roman" w:hAnsi="Times New Roman" w:cs="Times New Roman"/>
          <w:color w:val="000000"/>
          <w:sz w:val="28"/>
          <w:szCs w:val="28"/>
        </w:rPr>
        <w:t>1.3. Механизм реализации подпрограммы</w:t>
      </w:r>
    </w:p>
    <w:p w:rsidR="00954162" w:rsidRPr="00817BA6" w:rsidRDefault="003E3FE3" w:rsidP="00954162">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Механизм реализации подпрограммы включает в себя:</w:t>
      </w:r>
      <w:r w:rsidR="00954162" w:rsidRPr="00817BA6">
        <w:rPr>
          <w:rFonts w:ascii="Times New Roman" w:hAnsi="Times New Roman" w:cs="Times New Roman"/>
          <w:sz w:val="28"/>
          <w:szCs w:val="28"/>
        </w:rPr>
        <w:t xml:space="preserve"> </w:t>
      </w:r>
    </w:p>
    <w:p w:rsidR="00954162" w:rsidRPr="00817BA6" w:rsidRDefault="003E3FE3" w:rsidP="00954162">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 разработку и принятие нормативных правовых актов администрации города Енисейска, направленных на развитие</w:t>
      </w:r>
      <w:bookmarkEnd w:id="2"/>
      <w:r w:rsidRPr="00817BA6">
        <w:rPr>
          <w:rFonts w:ascii="Times New Roman" w:hAnsi="Times New Roman" w:cs="Times New Roman"/>
          <w:sz w:val="28"/>
          <w:szCs w:val="28"/>
        </w:rPr>
        <w:t xml:space="preserve"> субъектов малого и среднего предпринимательства;</w:t>
      </w:r>
      <w:r w:rsidR="00954162" w:rsidRPr="00817BA6">
        <w:rPr>
          <w:rFonts w:ascii="Times New Roman" w:hAnsi="Times New Roman" w:cs="Times New Roman"/>
          <w:sz w:val="28"/>
          <w:szCs w:val="28"/>
        </w:rPr>
        <w:t xml:space="preserve"> </w:t>
      </w:r>
    </w:p>
    <w:p w:rsidR="003E3FE3" w:rsidRPr="00817BA6" w:rsidRDefault="003E3FE3" w:rsidP="00954162">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 уточнение перечня мероприятий подпрограммы с внесением изменений в муниципальную программу.</w:t>
      </w:r>
    </w:p>
    <w:p w:rsidR="003E3FE3" w:rsidRPr="00817BA6" w:rsidRDefault="003E3FE3"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Реализация подпрограммы осуществляется в рамках бюджетного финансирования, предусмотренного за соответствующий финансовый год.</w:t>
      </w:r>
    </w:p>
    <w:p w:rsidR="003E3FE3" w:rsidRPr="00817BA6" w:rsidRDefault="003E3FE3"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Оценка эффективности реализованных мероприятий осуществляется по данным мониторинга, проводимого администрацией города Енисейска.</w:t>
      </w:r>
    </w:p>
    <w:p w:rsidR="00FB1A77" w:rsidRPr="00817BA6" w:rsidRDefault="00FB1A77" w:rsidP="00FB1A77">
      <w:pPr>
        <w:spacing w:after="0"/>
        <w:ind w:firstLine="709"/>
        <w:jc w:val="center"/>
        <w:rPr>
          <w:rFonts w:ascii="Times New Roman" w:hAnsi="Times New Roman" w:cs="Times New Roman"/>
          <w:sz w:val="28"/>
          <w:szCs w:val="28"/>
        </w:rPr>
      </w:pPr>
      <w:bookmarkStart w:id="3" w:name="_Hlk125461291"/>
    </w:p>
    <w:p w:rsidR="003E3FE3" w:rsidRPr="00817BA6" w:rsidRDefault="003E3FE3" w:rsidP="00FB1A77">
      <w:pPr>
        <w:spacing w:after="0"/>
        <w:ind w:firstLine="709"/>
        <w:jc w:val="center"/>
        <w:rPr>
          <w:rFonts w:ascii="Times New Roman" w:hAnsi="Times New Roman" w:cs="Times New Roman"/>
          <w:sz w:val="28"/>
          <w:szCs w:val="28"/>
        </w:rPr>
      </w:pPr>
      <w:r w:rsidRPr="00817BA6">
        <w:rPr>
          <w:rFonts w:ascii="Times New Roman" w:hAnsi="Times New Roman" w:cs="Times New Roman"/>
          <w:sz w:val="28"/>
          <w:szCs w:val="28"/>
        </w:rPr>
        <w:t xml:space="preserve">1.4. Управление подпрограммой и </w:t>
      </w:r>
      <w:proofErr w:type="gramStart"/>
      <w:r w:rsidRPr="00817BA6">
        <w:rPr>
          <w:rFonts w:ascii="Times New Roman" w:hAnsi="Times New Roman" w:cs="Times New Roman"/>
          <w:sz w:val="28"/>
          <w:szCs w:val="28"/>
        </w:rPr>
        <w:t>контроль за</w:t>
      </w:r>
      <w:proofErr w:type="gramEnd"/>
      <w:r w:rsidRPr="00817BA6">
        <w:rPr>
          <w:rFonts w:ascii="Times New Roman" w:hAnsi="Times New Roman" w:cs="Times New Roman"/>
          <w:sz w:val="28"/>
          <w:szCs w:val="28"/>
        </w:rPr>
        <w:t xml:space="preserve"> исполнением подпрограммы</w:t>
      </w:r>
    </w:p>
    <w:p w:rsidR="003E3FE3" w:rsidRPr="00817BA6" w:rsidRDefault="003E3FE3" w:rsidP="00C36FD1">
      <w:pPr>
        <w:spacing w:after="0"/>
        <w:ind w:firstLine="709"/>
        <w:jc w:val="both"/>
        <w:rPr>
          <w:rFonts w:ascii="Times New Roman" w:hAnsi="Times New Roman" w:cs="Times New Roman"/>
          <w:sz w:val="28"/>
          <w:szCs w:val="28"/>
        </w:rPr>
      </w:pPr>
      <w:proofErr w:type="gramStart"/>
      <w:r w:rsidRPr="00817BA6">
        <w:rPr>
          <w:rFonts w:ascii="Times New Roman" w:hAnsi="Times New Roman" w:cs="Times New Roman"/>
          <w:sz w:val="28"/>
          <w:szCs w:val="28"/>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w:t>
      </w:r>
      <w:proofErr w:type="gramEnd"/>
      <w:r w:rsidRPr="00817BA6">
        <w:rPr>
          <w:rFonts w:ascii="Times New Roman" w:hAnsi="Times New Roman" w:cs="Times New Roman"/>
          <w:sz w:val="28"/>
          <w:szCs w:val="28"/>
        </w:rPr>
        <w:t xml:space="preserve"> </w:t>
      </w:r>
      <w:proofErr w:type="gramStart"/>
      <w:r w:rsidRPr="00817BA6">
        <w:rPr>
          <w:rFonts w:ascii="Times New Roman" w:hAnsi="Times New Roman" w:cs="Times New Roman"/>
          <w:sz w:val="28"/>
          <w:szCs w:val="28"/>
        </w:rPr>
        <w:t>интернет-портале</w:t>
      </w:r>
      <w:proofErr w:type="gramEnd"/>
      <w:r w:rsidRPr="00817BA6">
        <w:rPr>
          <w:rFonts w:ascii="Times New Roman" w:hAnsi="Times New Roman" w:cs="Times New Roman"/>
          <w:sz w:val="28"/>
          <w:szCs w:val="28"/>
        </w:rPr>
        <w:t xml:space="preserve"> администрации города ход реализации программных мероприятий.</w:t>
      </w:r>
    </w:p>
    <w:p w:rsidR="003E3FE3" w:rsidRPr="00817BA6" w:rsidRDefault="003E3FE3"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 xml:space="preserve">Ответственный исполнитель муниципальной программы осуществляет постоянный </w:t>
      </w:r>
      <w:proofErr w:type="gramStart"/>
      <w:r w:rsidRPr="00817BA6">
        <w:rPr>
          <w:rFonts w:ascii="Times New Roman" w:hAnsi="Times New Roman" w:cs="Times New Roman"/>
          <w:sz w:val="28"/>
          <w:szCs w:val="28"/>
        </w:rPr>
        <w:t>контроль за</w:t>
      </w:r>
      <w:proofErr w:type="gramEnd"/>
      <w:r w:rsidRPr="00817BA6">
        <w:rPr>
          <w:rFonts w:ascii="Times New Roman" w:hAnsi="Times New Roman" w:cs="Times New Roman"/>
          <w:sz w:val="28"/>
          <w:szCs w:val="28"/>
        </w:rPr>
        <w:t xml:space="preserve">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3E3FE3" w:rsidRPr="00817BA6" w:rsidRDefault="003E3FE3"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lastRenderedPageBreak/>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3E3FE3" w:rsidRPr="00817BA6" w:rsidRDefault="003E3FE3"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w:t>
      </w:r>
      <w:r w:rsidR="00FB1A77" w:rsidRPr="00817BA6">
        <w:rPr>
          <w:rFonts w:ascii="Times New Roman" w:hAnsi="Times New Roman" w:cs="Times New Roman"/>
          <w:sz w:val="28"/>
          <w:szCs w:val="28"/>
        </w:rPr>
        <w:t xml:space="preserve">орода </w:t>
      </w:r>
      <w:r w:rsidRPr="00817BA6">
        <w:rPr>
          <w:rFonts w:ascii="Times New Roman" w:hAnsi="Times New Roman" w:cs="Times New Roman"/>
          <w:sz w:val="28"/>
          <w:szCs w:val="28"/>
        </w:rPr>
        <w:t>Енисейск</w:t>
      </w:r>
      <w:r w:rsidR="00FB1A77" w:rsidRPr="00817BA6">
        <w:rPr>
          <w:rFonts w:ascii="Times New Roman" w:hAnsi="Times New Roman" w:cs="Times New Roman"/>
          <w:sz w:val="28"/>
          <w:szCs w:val="28"/>
        </w:rPr>
        <w:t>а</w:t>
      </w:r>
      <w:r w:rsidRPr="00817BA6">
        <w:rPr>
          <w:rFonts w:ascii="Times New Roman" w:hAnsi="Times New Roman" w:cs="Times New Roman"/>
          <w:sz w:val="28"/>
          <w:szCs w:val="28"/>
        </w:rPr>
        <w:t>.</w:t>
      </w:r>
    </w:p>
    <w:bookmarkEnd w:id="3"/>
    <w:p w:rsidR="003022C8" w:rsidRPr="00817BA6" w:rsidRDefault="003022C8" w:rsidP="00C36FD1">
      <w:pPr>
        <w:pStyle w:val="ConsPlusNormal"/>
        <w:jc w:val="center"/>
        <w:outlineLvl w:val="1"/>
        <w:rPr>
          <w:rFonts w:ascii="Times New Roman" w:hAnsi="Times New Roman" w:cs="Times New Roman"/>
          <w:sz w:val="28"/>
          <w:szCs w:val="28"/>
        </w:rPr>
      </w:pPr>
      <w:r w:rsidRPr="00817BA6">
        <w:rPr>
          <w:rFonts w:ascii="Times New Roman" w:hAnsi="Times New Roman" w:cs="Times New Roman"/>
          <w:sz w:val="28"/>
          <w:szCs w:val="28"/>
        </w:rPr>
        <w:t>Подпрограмма 2. Поддержка социально-ориентированных некоммерческих организаций</w:t>
      </w:r>
    </w:p>
    <w:p w:rsidR="003022C8" w:rsidRPr="00817BA6" w:rsidRDefault="003022C8" w:rsidP="00C36FD1">
      <w:pPr>
        <w:pStyle w:val="ConsPlusNormal"/>
        <w:jc w:val="center"/>
        <w:outlineLvl w:val="1"/>
        <w:rPr>
          <w:rFonts w:ascii="Times New Roman" w:hAnsi="Times New Roman" w:cs="Times New Roman"/>
          <w:sz w:val="28"/>
          <w:szCs w:val="28"/>
        </w:rPr>
      </w:pPr>
    </w:p>
    <w:p w:rsidR="003022C8" w:rsidRPr="00817BA6" w:rsidRDefault="003022C8" w:rsidP="00C36FD1">
      <w:pPr>
        <w:pStyle w:val="ConsPlusNormal"/>
        <w:jc w:val="center"/>
        <w:outlineLvl w:val="2"/>
        <w:rPr>
          <w:rFonts w:ascii="Times New Roman" w:hAnsi="Times New Roman" w:cs="Times New Roman"/>
          <w:sz w:val="28"/>
          <w:szCs w:val="28"/>
        </w:rPr>
      </w:pPr>
      <w:r w:rsidRPr="00817BA6">
        <w:rPr>
          <w:rFonts w:ascii="Times New Roman" w:hAnsi="Times New Roman" w:cs="Times New Roman"/>
          <w:sz w:val="28"/>
          <w:szCs w:val="28"/>
        </w:rPr>
        <w:t>2.1. Паспорт подпрограммы</w:t>
      </w:r>
    </w:p>
    <w:p w:rsidR="003022C8" w:rsidRPr="00C36FD1" w:rsidRDefault="003022C8" w:rsidP="00C36FD1">
      <w:pPr>
        <w:pStyle w:val="ConsPlusNormal"/>
        <w:jc w:val="center"/>
        <w:outlineLvl w:val="2"/>
        <w:rPr>
          <w:rFonts w:ascii="Times New Roman" w:hAnsi="Times New Roman" w:cs="Times New Roman"/>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022C8" w:rsidRPr="00C36FD1" w:rsidTr="003022C8">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Наименование подпрограммы</w:t>
            </w:r>
          </w:p>
        </w:tc>
        <w:tc>
          <w:tcPr>
            <w:tcW w:w="5528"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Поддержка социально-ориентированных некоммерческих организаций</w:t>
            </w:r>
          </w:p>
        </w:tc>
      </w:tr>
      <w:tr w:rsidR="003022C8" w:rsidRPr="00C36FD1" w:rsidTr="003022C8">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Ответственные исполнители мероприятий подпрограммы</w:t>
            </w:r>
          </w:p>
        </w:tc>
        <w:tc>
          <w:tcPr>
            <w:tcW w:w="5528"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Отдел экономического развития, предпринимательской деятельности и торговли</w:t>
            </w:r>
            <w:r w:rsidR="001E2AFF">
              <w:rPr>
                <w:rFonts w:ascii="Times New Roman" w:hAnsi="Times New Roman" w:cs="Times New Roman"/>
                <w:szCs w:val="22"/>
              </w:rPr>
              <w:t xml:space="preserve"> администрации города Енисейска</w:t>
            </w:r>
          </w:p>
        </w:tc>
      </w:tr>
      <w:tr w:rsidR="003022C8" w:rsidRPr="00C36FD1" w:rsidTr="003022C8">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Задачи подпрограммы</w:t>
            </w:r>
          </w:p>
        </w:tc>
        <w:tc>
          <w:tcPr>
            <w:tcW w:w="5528"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Содействие формированию пространства, способствующего развитию гражданских инициатив, и поддержка социально-ориентированных некоммерческих организаций в г</w:t>
            </w:r>
            <w:r w:rsidR="001E2AFF">
              <w:rPr>
                <w:rFonts w:ascii="Times New Roman" w:hAnsi="Times New Roman" w:cs="Times New Roman"/>
                <w:szCs w:val="22"/>
              </w:rPr>
              <w:t>ороде</w:t>
            </w:r>
            <w:r w:rsidRPr="00C36FD1">
              <w:rPr>
                <w:rFonts w:ascii="Times New Roman" w:hAnsi="Times New Roman" w:cs="Times New Roman"/>
                <w:szCs w:val="22"/>
              </w:rPr>
              <w:t xml:space="preserve"> Енисейске</w:t>
            </w:r>
          </w:p>
        </w:tc>
      </w:tr>
      <w:tr w:rsidR="003022C8" w:rsidRPr="00C36FD1" w:rsidTr="003022C8">
        <w:trPr>
          <w:trHeight w:val="235"/>
        </w:trPr>
        <w:tc>
          <w:tcPr>
            <w:tcW w:w="4173" w:type="dxa"/>
          </w:tcPr>
          <w:p w:rsidR="003022C8" w:rsidRPr="00C36FD1" w:rsidRDefault="003022C8" w:rsidP="00C36FD1">
            <w:pPr>
              <w:pStyle w:val="ConsPlusNormal"/>
              <w:rPr>
                <w:rFonts w:ascii="Times New Roman" w:hAnsi="Times New Roman" w:cs="Times New Roman"/>
                <w:szCs w:val="22"/>
              </w:rPr>
            </w:pPr>
            <w:r w:rsidRPr="00C36FD1">
              <w:rPr>
                <w:rFonts w:ascii="Times New Roman" w:hAnsi="Times New Roman" w:cs="Times New Roman"/>
                <w:szCs w:val="22"/>
              </w:rPr>
              <w:t>Объемы бюджетных ассигнований подпрограммы</w:t>
            </w:r>
          </w:p>
        </w:tc>
        <w:tc>
          <w:tcPr>
            <w:tcW w:w="5528" w:type="dxa"/>
          </w:tcPr>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 xml:space="preserve">Всего </w:t>
            </w:r>
            <w:r w:rsidR="00A432D8">
              <w:rPr>
                <w:rFonts w:ascii="Times New Roman" w:hAnsi="Times New Roman" w:cs="Times New Roman"/>
                <w:szCs w:val="22"/>
              </w:rPr>
              <w:t>690 000,00</w:t>
            </w:r>
            <w:r w:rsidRPr="00C36FD1">
              <w:rPr>
                <w:rFonts w:ascii="Times New Roman" w:hAnsi="Times New Roman" w:cs="Times New Roman"/>
                <w:szCs w:val="22"/>
              </w:rPr>
              <w:t xml:space="preserve"> рублей</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в том числе:</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202</w:t>
            </w:r>
            <w:r w:rsidR="00A46878">
              <w:rPr>
                <w:rFonts w:ascii="Times New Roman" w:hAnsi="Times New Roman" w:cs="Times New Roman"/>
                <w:szCs w:val="22"/>
              </w:rPr>
              <w:t>5</w:t>
            </w:r>
            <w:r w:rsidRPr="00C36FD1">
              <w:rPr>
                <w:rFonts w:ascii="Times New Roman" w:hAnsi="Times New Roman" w:cs="Times New Roman"/>
                <w:szCs w:val="22"/>
              </w:rPr>
              <w:t xml:space="preserve"> год – </w:t>
            </w:r>
            <w:r w:rsidR="00A432D8">
              <w:rPr>
                <w:rFonts w:ascii="Times New Roman" w:hAnsi="Times New Roman" w:cs="Times New Roman"/>
                <w:szCs w:val="22"/>
              </w:rPr>
              <w:t>230 000,00</w:t>
            </w:r>
            <w:r w:rsidRPr="00C36FD1">
              <w:rPr>
                <w:rFonts w:ascii="Times New Roman" w:hAnsi="Times New Roman" w:cs="Times New Roman"/>
                <w:szCs w:val="22"/>
              </w:rPr>
              <w:t xml:space="preserve"> рублей;</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202</w:t>
            </w:r>
            <w:r w:rsidR="00A46878">
              <w:rPr>
                <w:rFonts w:ascii="Times New Roman" w:hAnsi="Times New Roman" w:cs="Times New Roman"/>
                <w:szCs w:val="22"/>
              </w:rPr>
              <w:t>6</w:t>
            </w:r>
            <w:r w:rsidRPr="00C36FD1">
              <w:rPr>
                <w:rFonts w:ascii="Times New Roman" w:hAnsi="Times New Roman" w:cs="Times New Roman"/>
                <w:szCs w:val="22"/>
              </w:rPr>
              <w:t xml:space="preserve"> год - 230 000,00 рублей;</w:t>
            </w:r>
          </w:p>
          <w:p w:rsidR="003022C8" w:rsidRPr="00C36FD1" w:rsidRDefault="003022C8" w:rsidP="00C36FD1">
            <w:pPr>
              <w:pStyle w:val="ConsPlusNormal"/>
              <w:jc w:val="both"/>
              <w:rPr>
                <w:rFonts w:ascii="Times New Roman" w:hAnsi="Times New Roman" w:cs="Times New Roman"/>
                <w:szCs w:val="22"/>
              </w:rPr>
            </w:pPr>
            <w:r w:rsidRPr="00C36FD1">
              <w:rPr>
                <w:rFonts w:ascii="Times New Roman" w:hAnsi="Times New Roman" w:cs="Times New Roman"/>
                <w:szCs w:val="22"/>
              </w:rPr>
              <w:t>202</w:t>
            </w:r>
            <w:r w:rsidR="00A46878">
              <w:rPr>
                <w:rFonts w:ascii="Times New Roman" w:hAnsi="Times New Roman" w:cs="Times New Roman"/>
                <w:szCs w:val="22"/>
              </w:rPr>
              <w:t>7</w:t>
            </w:r>
            <w:r w:rsidRPr="00C36FD1">
              <w:rPr>
                <w:rFonts w:ascii="Times New Roman" w:hAnsi="Times New Roman" w:cs="Times New Roman"/>
                <w:szCs w:val="22"/>
              </w:rPr>
              <w:t xml:space="preserve"> год – 230 000,00 рублей.</w:t>
            </w:r>
          </w:p>
        </w:tc>
      </w:tr>
    </w:tbl>
    <w:p w:rsidR="003022C8" w:rsidRPr="00C36FD1" w:rsidRDefault="003022C8" w:rsidP="00C36FD1">
      <w:pPr>
        <w:pStyle w:val="ConsPlusNormal"/>
        <w:jc w:val="both"/>
        <w:rPr>
          <w:rFonts w:ascii="Times New Roman" w:hAnsi="Times New Roman" w:cs="Times New Roman"/>
          <w:szCs w:val="22"/>
        </w:rPr>
      </w:pPr>
    </w:p>
    <w:p w:rsidR="003022C8" w:rsidRPr="00817BA6" w:rsidRDefault="003022C8" w:rsidP="00C36FD1">
      <w:pPr>
        <w:spacing w:after="0"/>
        <w:jc w:val="center"/>
        <w:rPr>
          <w:rFonts w:ascii="Times New Roman" w:hAnsi="Times New Roman" w:cs="Times New Roman"/>
          <w:sz w:val="28"/>
          <w:szCs w:val="28"/>
        </w:rPr>
      </w:pPr>
      <w:r w:rsidRPr="00817BA6">
        <w:rPr>
          <w:rFonts w:ascii="Times New Roman" w:hAnsi="Times New Roman" w:cs="Times New Roman"/>
          <w:sz w:val="28"/>
          <w:szCs w:val="28"/>
        </w:rPr>
        <w:t>2.2.</w:t>
      </w:r>
      <w:r w:rsidR="000F1952" w:rsidRPr="00817BA6">
        <w:rPr>
          <w:rFonts w:ascii="Times New Roman" w:hAnsi="Times New Roman" w:cs="Times New Roman"/>
          <w:sz w:val="28"/>
          <w:szCs w:val="28"/>
        </w:rPr>
        <w:t xml:space="preserve"> </w:t>
      </w:r>
      <w:r w:rsidR="0087722F" w:rsidRPr="00817BA6">
        <w:rPr>
          <w:rFonts w:ascii="Times New Roman" w:hAnsi="Times New Roman" w:cs="Times New Roman"/>
          <w:sz w:val="28"/>
          <w:szCs w:val="28"/>
        </w:rPr>
        <w:t>Мероприятия подпрограммы</w:t>
      </w:r>
    </w:p>
    <w:p w:rsidR="0087722F" w:rsidRPr="00817BA6" w:rsidRDefault="0087722F" w:rsidP="00C36FD1">
      <w:pPr>
        <w:spacing w:after="0"/>
        <w:jc w:val="both"/>
        <w:rPr>
          <w:rFonts w:ascii="Times New Roman" w:hAnsi="Times New Roman" w:cs="Times New Roman"/>
          <w:color w:val="000000"/>
          <w:sz w:val="28"/>
          <w:szCs w:val="28"/>
        </w:rPr>
      </w:pPr>
      <w:r w:rsidRPr="00817BA6">
        <w:rPr>
          <w:rFonts w:ascii="Times New Roman" w:hAnsi="Times New Roman" w:cs="Times New Roman"/>
          <w:sz w:val="28"/>
          <w:szCs w:val="28"/>
        </w:rPr>
        <w:t xml:space="preserve">Мероприятие </w:t>
      </w:r>
      <w:r w:rsidR="001E2AFF" w:rsidRPr="00817BA6">
        <w:rPr>
          <w:rFonts w:ascii="Times New Roman" w:hAnsi="Times New Roman" w:cs="Times New Roman"/>
          <w:sz w:val="28"/>
          <w:szCs w:val="28"/>
        </w:rPr>
        <w:t>6.</w:t>
      </w:r>
      <w:r w:rsidRPr="00817BA6">
        <w:rPr>
          <w:rFonts w:ascii="Times New Roman" w:hAnsi="Times New Roman" w:cs="Times New Roman"/>
          <w:sz w:val="28"/>
          <w:szCs w:val="28"/>
        </w:rPr>
        <w:t xml:space="preserve"> </w:t>
      </w:r>
      <w:r w:rsidRPr="00817BA6">
        <w:rPr>
          <w:rFonts w:ascii="Times New Roman" w:hAnsi="Times New Roman" w:cs="Times New Roman"/>
          <w:color w:val="000000"/>
          <w:sz w:val="28"/>
          <w:szCs w:val="28"/>
        </w:rPr>
        <w:t>Субсидии социально-ориентированным некоммерческим организациям на реализацию проектов, направленных на развитие гражданского общества;</w:t>
      </w:r>
    </w:p>
    <w:p w:rsidR="0087722F" w:rsidRPr="00817BA6" w:rsidRDefault="0087722F" w:rsidP="00C36FD1">
      <w:pPr>
        <w:spacing w:after="0"/>
        <w:jc w:val="both"/>
        <w:rPr>
          <w:rFonts w:ascii="Times New Roman" w:hAnsi="Times New Roman" w:cs="Times New Roman"/>
          <w:color w:val="000000"/>
          <w:sz w:val="28"/>
          <w:szCs w:val="28"/>
        </w:rPr>
      </w:pPr>
      <w:r w:rsidRPr="00817BA6">
        <w:rPr>
          <w:rFonts w:ascii="Times New Roman" w:hAnsi="Times New Roman" w:cs="Times New Roman"/>
          <w:sz w:val="28"/>
          <w:szCs w:val="28"/>
        </w:rPr>
        <w:t xml:space="preserve">Мероприятие </w:t>
      </w:r>
      <w:r w:rsidR="001E2AFF" w:rsidRPr="00817BA6">
        <w:rPr>
          <w:rFonts w:ascii="Times New Roman" w:hAnsi="Times New Roman" w:cs="Times New Roman"/>
          <w:sz w:val="28"/>
          <w:szCs w:val="28"/>
        </w:rPr>
        <w:t>7.</w:t>
      </w:r>
      <w:r w:rsidRPr="00817BA6">
        <w:rPr>
          <w:rFonts w:ascii="Times New Roman" w:hAnsi="Times New Roman" w:cs="Times New Roman"/>
          <w:sz w:val="28"/>
          <w:szCs w:val="28"/>
        </w:rPr>
        <w:t xml:space="preserve"> </w:t>
      </w:r>
      <w:r w:rsidRPr="00817BA6">
        <w:rPr>
          <w:rFonts w:ascii="Times New Roman" w:hAnsi="Times New Roman" w:cs="Times New Roman"/>
          <w:color w:val="000000"/>
          <w:sz w:val="28"/>
          <w:szCs w:val="28"/>
        </w:rPr>
        <w:t>Консультационная и методическая поддержка СОНКО;</w:t>
      </w:r>
    </w:p>
    <w:p w:rsidR="0087722F" w:rsidRPr="00817BA6" w:rsidRDefault="0087722F" w:rsidP="00C36FD1">
      <w:pPr>
        <w:spacing w:after="0"/>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t xml:space="preserve">Мероприятие </w:t>
      </w:r>
      <w:r w:rsidR="001E2AFF" w:rsidRPr="00817BA6">
        <w:rPr>
          <w:rFonts w:ascii="Times New Roman" w:hAnsi="Times New Roman" w:cs="Times New Roman"/>
          <w:color w:val="000000"/>
          <w:sz w:val="28"/>
          <w:szCs w:val="28"/>
        </w:rPr>
        <w:t>8</w:t>
      </w:r>
      <w:r w:rsidRPr="00817BA6">
        <w:rPr>
          <w:rFonts w:ascii="Times New Roman" w:hAnsi="Times New Roman" w:cs="Times New Roman"/>
          <w:color w:val="000000"/>
          <w:sz w:val="28"/>
          <w:szCs w:val="28"/>
        </w:rPr>
        <w:t>. Имущественная поддержка СОНКО путем передачи во владение и (или) в пользование СОНКО муниципального имущества.</w:t>
      </w:r>
    </w:p>
    <w:p w:rsidR="000F1952" w:rsidRPr="00817BA6" w:rsidRDefault="000F1952" w:rsidP="00C36FD1">
      <w:pPr>
        <w:spacing w:after="0"/>
        <w:jc w:val="both"/>
        <w:rPr>
          <w:rFonts w:ascii="Times New Roman" w:hAnsi="Times New Roman" w:cs="Times New Roman"/>
          <w:color w:val="000000"/>
          <w:sz w:val="28"/>
          <w:szCs w:val="28"/>
        </w:rPr>
      </w:pPr>
      <w:r w:rsidRPr="00817BA6">
        <w:rPr>
          <w:rFonts w:ascii="Times New Roman" w:hAnsi="Times New Roman" w:cs="Times New Roman"/>
          <w:color w:val="000000"/>
          <w:sz w:val="28"/>
          <w:szCs w:val="28"/>
        </w:rPr>
        <w:t xml:space="preserve">Мероприятие </w:t>
      </w:r>
      <w:r w:rsidR="001E2AFF" w:rsidRPr="00817BA6">
        <w:rPr>
          <w:rFonts w:ascii="Times New Roman" w:hAnsi="Times New Roman" w:cs="Times New Roman"/>
          <w:color w:val="000000"/>
          <w:sz w:val="28"/>
          <w:szCs w:val="28"/>
        </w:rPr>
        <w:t>9</w:t>
      </w:r>
      <w:r w:rsidRPr="00817BA6">
        <w:rPr>
          <w:rFonts w:ascii="Times New Roman" w:hAnsi="Times New Roman" w:cs="Times New Roman"/>
          <w:color w:val="000000"/>
          <w:sz w:val="28"/>
          <w:szCs w:val="28"/>
        </w:rPr>
        <w:t>. Информационная поддержка с преференциями для СОНКО – исполнителей общественно полезных услуг</w:t>
      </w:r>
      <w:r w:rsidR="00282EAC" w:rsidRPr="00817BA6">
        <w:rPr>
          <w:rFonts w:ascii="Times New Roman" w:hAnsi="Times New Roman" w:cs="Times New Roman"/>
          <w:color w:val="000000"/>
          <w:sz w:val="28"/>
          <w:szCs w:val="28"/>
        </w:rPr>
        <w:t>.</w:t>
      </w:r>
    </w:p>
    <w:p w:rsidR="0087722F" w:rsidRPr="00817BA6" w:rsidRDefault="0087722F" w:rsidP="00C36FD1">
      <w:pPr>
        <w:spacing w:after="0"/>
        <w:jc w:val="center"/>
        <w:rPr>
          <w:rFonts w:ascii="Times New Roman" w:hAnsi="Times New Roman" w:cs="Times New Roman"/>
          <w:sz w:val="28"/>
          <w:szCs w:val="28"/>
        </w:rPr>
      </w:pPr>
    </w:p>
    <w:p w:rsidR="0087722F" w:rsidRPr="00817BA6" w:rsidRDefault="0087722F" w:rsidP="00C36FD1">
      <w:pPr>
        <w:spacing w:after="0"/>
        <w:jc w:val="center"/>
        <w:rPr>
          <w:rFonts w:ascii="Times New Roman" w:hAnsi="Times New Roman" w:cs="Times New Roman"/>
          <w:sz w:val="28"/>
          <w:szCs w:val="28"/>
        </w:rPr>
      </w:pPr>
      <w:r w:rsidRPr="00817BA6">
        <w:rPr>
          <w:rFonts w:ascii="Times New Roman" w:hAnsi="Times New Roman" w:cs="Times New Roman"/>
          <w:sz w:val="28"/>
          <w:szCs w:val="28"/>
        </w:rPr>
        <w:t>2.3. Механизм реализации подпрограммы</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Механизм реализации подпрограммы включает в себя:</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lastRenderedPageBreak/>
        <w:t>- разработку и принятие нормативных правовых актов администрации города Енисейска, направленных на развитие СОНКО;</w:t>
      </w:r>
    </w:p>
    <w:p w:rsidR="0087722F" w:rsidRPr="00817BA6" w:rsidRDefault="0087722F" w:rsidP="00C36FD1">
      <w:pPr>
        <w:pStyle w:val="ConsPlusNormal"/>
        <w:ind w:firstLine="709"/>
        <w:jc w:val="both"/>
        <w:outlineLvl w:val="2"/>
        <w:rPr>
          <w:rFonts w:ascii="Times New Roman" w:eastAsiaTheme="minorHAnsi" w:hAnsi="Times New Roman" w:cs="Times New Roman"/>
          <w:sz w:val="28"/>
          <w:szCs w:val="28"/>
          <w:lang w:eastAsia="en-US"/>
        </w:rPr>
      </w:pPr>
      <w:r w:rsidRPr="00817BA6">
        <w:rPr>
          <w:rFonts w:ascii="Times New Roman" w:eastAsiaTheme="minorHAnsi" w:hAnsi="Times New Roman" w:cs="Times New Roman"/>
          <w:sz w:val="28"/>
          <w:szCs w:val="28"/>
          <w:lang w:eastAsia="en-US"/>
        </w:rPr>
        <w:t>- уточнение перечня мероприятий подпрограммы с внесением изменений в муниципальную программу.</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Реализация подпрограммы осуществляется в рамках бюджетного финансирования, предусмотренного за соответствующий финансовый год.</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Оценка эффективности реализованных мероприятий осуществляется по данным мониторинга, проводимого администрацией города Енисейска.</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 xml:space="preserve">2.4. Управление подпрограммой и </w:t>
      </w:r>
      <w:proofErr w:type="gramStart"/>
      <w:r w:rsidRPr="00817BA6">
        <w:rPr>
          <w:rFonts w:ascii="Times New Roman" w:hAnsi="Times New Roman" w:cs="Times New Roman"/>
          <w:sz w:val="28"/>
          <w:szCs w:val="28"/>
        </w:rPr>
        <w:t>контроль за</w:t>
      </w:r>
      <w:proofErr w:type="gramEnd"/>
      <w:r w:rsidRPr="00817BA6">
        <w:rPr>
          <w:rFonts w:ascii="Times New Roman" w:hAnsi="Times New Roman" w:cs="Times New Roman"/>
          <w:sz w:val="28"/>
          <w:szCs w:val="28"/>
        </w:rPr>
        <w:t xml:space="preserve"> исполнением подпрограммы</w:t>
      </w:r>
    </w:p>
    <w:p w:rsidR="0087722F" w:rsidRPr="00817BA6" w:rsidRDefault="0087722F" w:rsidP="00C36FD1">
      <w:pPr>
        <w:spacing w:after="0"/>
        <w:ind w:firstLine="709"/>
        <w:jc w:val="both"/>
        <w:rPr>
          <w:rFonts w:ascii="Times New Roman" w:hAnsi="Times New Roman" w:cs="Times New Roman"/>
          <w:sz w:val="28"/>
          <w:szCs w:val="28"/>
        </w:rPr>
      </w:pPr>
      <w:proofErr w:type="gramStart"/>
      <w:r w:rsidRPr="00817BA6">
        <w:rPr>
          <w:rFonts w:ascii="Times New Roman" w:hAnsi="Times New Roman" w:cs="Times New Roman"/>
          <w:sz w:val="28"/>
          <w:szCs w:val="28"/>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w:t>
      </w:r>
      <w:proofErr w:type="gramEnd"/>
      <w:r w:rsidRPr="00817BA6">
        <w:rPr>
          <w:rFonts w:ascii="Times New Roman" w:hAnsi="Times New Roman" w:cs="Times New Roman"/>
          <w:sz w:val="28"/>
          <w:szCs w:val="28"/>
        </w:rPr>
        <w:t xml:space="preserve"> </w:t>
      </w:r>
      <w:proofErr w:type="gramStart"/>
      <w:r w:rsidRPr="00817BA6">
        <w:rPr>
          <w:rFonts w:ascii="Times New Roman" w:hAnsi="Times New Roman" w:cs="Times New Roman"/>
          <w:sz w:val="28"/>
          <w:szCs w:val="28"/>
        </w:rPr>
        <w:t>интернет-портале</w:t>
      </w:r>
      <w:proofErr w:type="gramEnd"/>
      <w:r w:rsidRPr="00817BA6">
        <w:rPr>
          <w:rFonts w:ascii="Times New Roman" w:hAnsi="Times New Roman" w:cs="Times New Roman"/>
          <w:sz w:val="28"/>
          <w:szCs w:val="28"/>
        </w:rPr>
        <w:t xml:space="preserve"> администрации города ход реализации программных мероприятий.</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 xml:space="preserve">Ответственный исполнитель муниципальной программы осуществляет постоянный </w:t>
      </w:r>
      <w:proofErr w:type="gramStart"/>
      <w:r w:rsidRPr="00817BA6">
        <w:rPr>
          <w:rFonts w:ascii="Times New Roman" w:hAnsi="Times New Roman" w:cs="Times New Roman"/>
          <w:sz w:val="28"/>
          <w:szCs w:val="28"/>
        </w:rPr>
        <w:t>контроль за</w:t>
      </w:r>
      <w:proofErr w:type="gramEnd"/>
      <w:r w:rsidRPr="00817BA6">
        <w:rPr>
          <w:rFonts w:ascii="Times New Roman" w:hAnsi="Times New Roman" w:cs="Times New Roman"/>
          <w:sz w:val="28"/>
          <w:szCs w:val="28"/>
        </w:rPr>
        <w:t xml:space="preserve">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87722F" w:rsidRPr="00817BA6" w:rsidRDefault="0087722F"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 xml:space="preserve">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w:t>
      </w:r>
      <w:r w:rsidRPr="00817BA6">
        <w:rPr>
          <w:rFonts w:ascii="Times New Roman" w:hAnsi="Times New Roman" w:cs="Times New Roman"/>
          <w:sz w:val="28"/>
          <w:szCs w:val="28"/>
        </w:rPr>
        <w:lastRenderedPageBreak/>
        <w:t>Красноярского края, а также нормативными правовыми актами муниципального образования г. Енисейск.</w:t>
      </w:r>
    </w:p>
    <w:p w:rsidR="0087722F" w:rsidRPr="00817BA6" w:rsidRDefault="00246A32" w:rsidP="00C36FD1">
      <w:pPr>
        <w:spacing w:after="0"/>
        <w:ind w:firstLine="709"/>
        <w:jc w:val="both"/>
        <w:rPr>
          <w:rFonts w:ascii="Times New Roman" w:hAnsi="Times New Roman" w:cs="Times New Roman"/>
          <w:sz w:val="28"/>
          <w:szCs w:val="28"/>
        </w:rPr>
      </w:pPr>
      <w:r w:rsidRPr="00817BA6">
        <w:rPr>
          <w:rFonts w:ascii="Times New Roman" w:hAnsi="Times New Roman" w:cs="Times New Roman"/>
          <w:sz w:val="28"/>
          <w:szCs w:val="28"/>
        </w:rPr>
        <w:t>Мероприятие 7 и мероприятие 9 осуществляется силами отдела экономического развития, предпринимательской деятельности и торговли администрации города Енисейска</w:t>
      </w:r>
    </w:p>
    <w:p w:rsidR="009615EB" w:rsidRDefault="009615EB" w:rsidP="00301ACE">
      <w:pPr>
        <w:spacing w:after="0"/>
        <w:jc w:val="both"/>
        <w:rPr>
          <w:rFonts w:ascii="Times New Roman" w:hAnsi="Times New Roman" w:cs="Times New Roman"/>
        </w:rPr>
      </w:pPr>
    </w:p>
    <w:p w:rsidR="00301ACE" w:rsidRPr="0087722F" w:rsidRDefault="00301ACE" w:rsidP="00301ACE">
      <w:pPr>
        <w:spacing w:after="0"/>
        <w:jc w:val="both"/>
        <w:rPr>
          <w:rFonts w:ascii="Times New Roman" w:hAnsi="Times New Roman" w:cs="Times New Roman"/>
          <w:sz w:val="28"/>
          <w:szCs w:val="28"/>
        </w:rPr>
        <w:sectPr w:rsidR="00301ACE" w:rsidRPr="0087722F" w:rsidSect="003022C8">
          <w:pgSz w:w="11906" w:h="16838"/>
          <w:pgMar w:top="851" w:right="851" w:bottom="851" w:left="1418" w:header="709" w:footer="709" w:gutter="0"/>
          <w:cols w:space="708"/>
          <w:docGrid w:linePitch="360"/>
        </w:sectPr>
      </w:pPr>
    </w:p>
    <w:p w:rsidR="003022C8" w:rsidRPr="00C10FF9" w:rsidRDefault="003022C8" w:rsidP="00C10FF9">
      <w:pPr>
        <w:pStyle w:val="ConsPlusNormal"/>
        <w:ind w:left="10206"/>
        <w:outlineLvl w:val="1"/>
        <w:rPr>
          <w:rFonts w:ascii="Times New Roman" w:hAnsi="Times New Roman" w:cs="Times New Roman"/>
          <w:sz w:val="24"/>
          <w:szCs w:val="24"/>
        </w:rPr>
      </w:pPr>
      <w:r w:rsidRPr="00C10FF9">
        <w:rPr>
          <w:rFonts w:ascii="Times New Roman" w:hAnsi="Times New Roman" w:cs="Times New Roman"/>
          <w:sz w:val="24"/>
          <w:szCs w:val="24"/>
        </w:rPr>
        <w:lastRenderedPageBreak/>
        <w:t>Приложение 1</w:t>
      </w:r>
    </w:p>
    <w:p w:rsidR="003022C8" w:rsidRDefault="003022C8" w:rsidP="00C10FF9">
      <w:pPr>
        <w:pStyle w:val="ConsPlusNormal"/>
        <w:ind w:left="10206"/>
        <w:rPr>
          <w:rFonts w:ascii="Times New Roman" w:hAnsi="Times New Roman" w:cs="Times New Roman"/>
          <w:sz w:val="24"/>
          <w:szCs w:val="24"/>
        </w:rPr>
      </w:pPr>
      <w:r w:rsidRPr="00C10FF9">
        <w:rPr>
          <w:rFonts w:ascii="Times New Roman" w:hAnsi="Times New Roman" w:cs="Times New Roman"/>
          <w:sz w:val="24"/>
          <w:szCs w:val="24"/>
        </w:rPr>
        <w:t>к муниципальной программе «Развитие малого и</w:t>
      </w:r>
      <w:r w:rsidR="00C10FF9">
        <w:rPr>
          <w:rFonts w:ascii="Times New Roman" w:hAnsi="Times New Roman" w:cs="Times New Roman"/>
          <w:sz w:val="24"/>
          <w:szCs w:val="24"/>
        </w:rPr>
        <w:t xml:space="preserve"> </w:t>
      </w:r>
      <w:r w:rsidRPr="00C10FF9">
        <w:rPr>
          <w:rFonts w:ascii="Times New Roman" w:hAnsi="Times New Roman" w:cs="Times New Roman"/>
          <w:sz w:val="24"/>
          <w:szCs w:val="24"/>
        </w:rPr>
        <w:t>среднего предпринимательства в г</w:t>
      </w:r>
      <w:r w:rsidR="00997764">
        <w:rPr>
          <w:rFonts w:ascii="Times New Roman" w:hAnsi="Times New Roman" w:cs="Times New Roman"/>
          <w:sz w:val="24"/>
          <w:szCs w:val="24"/>
        </w:rPr>
        <w:t>ороде</w:t>
      </w:r>
      <w:r w:rsidR="000477A0">
        <w:rPr>
          <w:rFonts w:ascii="Times New Roman" w:hAnsi="Times New Roman" w:cs="Times New Roman"/>
          <w:sz w:val="24"/>
          <w:szCs w:val="24"/>
        </w:rPr>
        <w:t xml:space="preserve"> Енисейске</w:t>
      </w:r>
      <w:r w:rsidRPr="00C10FF9">
        <w:rPr>
          <w:rFonts w:ascii="Times New Roman" w:hAnsi="Times New Roman" w:cs="Times New Roman"/>
          <w:sz w:val="24"/>
          <w:szCs w:val="24"/>
        </w:rPr>
        <w:t>»</w:t>
      </w:r>
      <w:bookmarkStart w:id="4" w:name="P538"/>
      <w:bookmarkEnd w:id="4"/>
    </w:p>
    <w:p w:rsidR="00C10FF9" w:rsidRPr="0087722F" w:rsidRDefault="00C10FF9" w:rsidP="00C10FF9">
      <w:pPr>
        <w:pStyle w:val="ConsPlusNormal"/>
        <w:rPr>
          <w:rFonts w:ascii="Times New Roman" w:hAnsi="Times New Roman" w:cs="Times New Roman"/>
          <w:sz w:val="26"/>
          <w:szCs w:val="26"/>
        </w:rPr>
      </w:pPr>
    </w:p>
    <w:p w:rsidR="003022C8" w:rsidRPr="0087722F" w:rsidRDefault="003022C8" w:rsidP="003022C8">
      <w:pPr>
        <w:pStyle w:val="ConsPlusNormal"/>
        <w:jc w:val="center"/>
        <w:rPr>
          <w:rFonts w:ascii="Times New Roman" w:hAnsi="Times New Roman" w:cs="Times New Roman"/>
          <w:sz w:val="24"/>
          <w:szCs w:val="24"/>
        </w:rPr>
      </w:pPr>
      <w:r w:rsidRPr="0087722F">
        <w:rPr>
          <w:rFonts w:ascii="Times New Roman" w:hAnsi="Times New Roman" w:cs="Times New Roman"/>
          <w:sz w:val="26"/>
          <w:szCs w:val="26"/>
        </w:rPr>
        <w:t>Перечень подпрограмм и отдельных мероприятий муниципальной программы</w:t>
      </w:r>
    </w:p>
    <w:tbl>
      <w:tblPr>
        <w:tblW w:w="15138" w:type="dxa"/>
        <w:tblLook w:val="04A0" w:firstRow="1" w:lastRow="0" w:firstColumn="1" w:lastColumn="0" w:noHBand="0" w:noVBand="1"/>
      </w:tblPr>
      <w:tblGrid>
        <w:gridCol w:w="732"/>
        <w:gridCol w:w="3516"/>
        <w:gridCol w:w="2239"/>
        <w:gridCol w:w="1190"/>
        <w:gridCol w:w="1190"/>
        <w:gridCol w:w="7"/>
        <w:gridCol w:w="2660"/>
        <w:gridCol w:w="1707"/>
        <w:gridCol w:w="1897"/>
      </w:tblGrid>
      <w:tr w:rsidR="003022C8" w:rsidRPr="0087722F" w:rsidTr="00841DB0">
        <w:trPr>
          <w:trHeight w:val="1260"/>
        </w:trPr>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 п/п</w:t>
            </w:r>
          </w:p>
        </w:tc>
        <w:tc>
          <w:tcPr>
            <w:tcW w:w="3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Наименование подпрограммы, мероприятия</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Ответственный исполнитель мероприятия</w:t>
            </w:r>
          </w:p>
        </w:tc>
        <w:tc>
          <w:tcPr>
            <w:tcW w:w="2387" w:type="dxa"/>
            <w:gridSpan w:val="3"/>
            <w:tcBorders>
              <w:top w:val="single" w:sz="4" w:space="0" w:color="auto"/>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Срок</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Ожидаемый результат (краткое описание)</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 xml:space="preserve">Последствия </w:t>
            </w:r>
            <w:proofErr w:type="spellStart"/>
            <w:r w:rsidRPr="00C329BE">
              <w:rPr>
                <w:rFonts w:ascii="Times New Roman" w:hAnsi="Times New Roman" w:cs="Times New Roman"/>
                <w:color w:val="000000"/>
                <w:sz w:val="16"/>
                <w:szCs w:val="16"/>
              </w:rPr>
              <w:t>нереализации</w:t>
            </w:r>
            <w:proofErr w:type="spellEnd"/>
            <w:r w:rsidRPr="00C329BE">
              <w:rPr>
                <w:rFonts w:ascii="Times New Roman" w:hAnsi="Times New Roman" w:cs="Times New Roman"/>
                <w:color w:val="000000"/>
                <w:sz w:val="16"/>
                <w:szCs w:val="16"/>
              </w:rPr>
              <w:t xml:space="preserve"> мероприятия</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Связь с показателями муниципальной программы (подпрограммы)</w:t>
            </w:r>
          </w:p>
        </w:tc>
      </w:tr>
      <w:tr w:rsidR="003022C8" w:rsidRPr="0087722F" w:rsidTr="00841DB0">
        <w:trPr>
          <w:trHeight w:val="510"/>
        </w:trPr>
        <w:tc>
          <w:tcPr>
            <w:tcW w:w="732" w:type="dxa"/>
            <w:vMerge/>
            <w:tcBorders>
              <w:top w:val="single" w:sz="4" w:space="0" w:color="auto"/>
              <w:left w:val="single" w:sz="4" w:space="0" w:color="auto"/>
              <w:bottom w:val="single" w:sz="4" w:space="0" w:color="auto"/>
              <w:right w:val="single" w:sz="4" w:space="0" w:color="auto"/>
            </w:tcBorders>
            <w:vAlign w:val="center"/>
            <w:hideMark/>
          </w:tcPr>
          <w:p w:rsidR="003022C8" w:rsidRPr="00C329BE" w:rsidRDefault="003022C8" w:rsidP="003022C8">
            <w:pPr>
              <w:rPr>
                <w:rFonts w:ascii="Times New Roman" w:hAnsi="Times New Roman" w:cs="Times New Roman"/>
                <w:color w:val="000000"/>
                <w:sz w:val="16"/>
                <w:szCs w:val="16"/>
              </w:rPr>
            </w:pPr>
          </w:p>
        </w:tc>
        <w:tc>
          <w:tcPr>
            <w:tcW w:w="3516" w:type="dxa"/>
            <w:vMerge/>
            <w:tcBorders>
              <w:top w:val="single" w:sz="4" w:space="0" w:color="auto"/>
              <w:left w:val="single" w:sz="4" w:space="0" w:color="auto"/>
              <w:bottom w:val="single" w:sz="4" w:space="0" w:color="auto"/>
              <w:right w:val="single" w:sz="4" w:space="0" w:color="auto"/>
            </w:tcBorders>
            <w:vAlign w:val="center"/>
            <w:hideMark/>
          </w:tcPr>
          <w:p w:rsidR="003022C8" w:rsidRPr="00C329BE" w:rsidRDefault="003022C8" w:rsidP="003022C8">
            <w:pPr>
              <w:rPr>
                <w:rFonts w:ascii="Times New Roman" w:hAnsi="Times New Roman" w:cs="Times New Roman"/>
                <w:color w:val="000000"/>
                <w:sz w:val="16"/>
                <w:szCs w:val="16"/>
              </w:rPr>
            </w:pPr>
          </w:p>
        </w:tc>
        <w:tc>
          <w:tcPr>
            <w:tcW w:w="2239" w:type="dxa"/>
            <w:vMerge/>
            <w:tcBorders>
              <w:top w:val="single" w:sz="4" w:space="0" w:color="auto"/>
              <w:left w:val="single" w:sz="4" w:space="0" w:color="auto"/>
              <w:bottom w:val="single" w:sz="4" w:space="0" w:color="auto"/>
              <w:right w:val="single" w:sz="4" w:space="0" w:color="auto"/>
            </w:tcBorders>
            <w:vAlign w:val="center"/>
            <w:hideMark/>
          </w:tcPr>
          <w:p w:rsidR="003022C8" w:rsidRPr="00C329BE" w:rsidRDefault="003022C8" w:rsidP="003022C8">
            <w:pPr>
              <w:rPr>
                <w:rFonts w:ascii="Times New Roman" w:hAnsi="Times New Roman" w:cs="Times New Roman"/>
                <w:color w:val="000000"/>
                <w:sz w:val="16"/>
                <w:szCs w:val="16"/>
              </w:rPr>
            </w:pPr>
          </w:p>
        </w:tc>
        <w:tc>
          <w:tcPr>
            <w:tcW w:w="1190"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Год начала реализации</w:t>
            </w:r>
          </w:p>
        </w:tc>
        <w:tc>
          <w:tcPr>
            <w:tcW w:w="1190"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Год окончания реализации</w:t>
            </w:r>
          </w:p>
        </w:tc>
        <w:tc>
          <w:tcPr>
            <w:tcW w:w="2667" w:type="dxa"/>
            <w:gridSpan w:val="2"/>
            <w:tcBorders>
              <w:top w:val="single" w:sz="4" w:space="0" w:color="auto"/>
              <w:left w:val="single" w:sz="4" w:space="0" w:color="auto"/>
              <w:bottom w:val="single" w:sz="4" w:space="0" w:color="auto"/>
              <w:right w:val="single" w:sz="4" w:space="0" w:color="auto"/>
            </w:tcBorders>
            <w:vAlign w:val="center"/>
            <w:hideMark/>
          </w:tcPr>
          <w:p w:rsidR="003022C8" w:rsidRPr="00C329BE" w:rsidRDefault="003022C8" w:rsidP="003022C8">
            <w:pPr>
              <w:rPr>
                <w:rFonts w:ascii="Times New Roman" w:hAnsi="Times New Roman" w:cs="Times New Roman"/>
                <w:color w:val="000000"/>
                <w:sz w:val="16"/>
                <w:szCs w:val="16"/>
              </w:rPr>
            </w:pPr>
          </w:p>
        </w:tc>
        <w:tc>
          <w:tcPr>
            <w:tcW w:w="1707" w:type="dxa"/>
            <w:tcBorders>
              <w:top w:val="single" w:sz="4" w:space="0" w:color="auto"/>
              <w:left w:val="single" w:sz="4" w:space="0" w:color="auto"/>
              <w:bottom w:val="single" w:sz="4" w:space="0" w:color="auto"/>
              <w:right w:val="single" w:sz="4" w:space="0" w:color="auto"/>
            </w:tcBorders>
            <w:vAlign w:val="center"/>
            <w:hideMark/>
          </w:tcPr>
          <w:p w:rsidR="003022C8" w:rsidRPr="00C329BE" w:rsidRDefault="003022C8" w:rsidP="003022C8">
            <w:pPr>
              <w:rPr>
                <w:rFonts w:ascii="Times New Roman" w:hAnsi="Times New Roman" w:cs="Times New Roman"/>
                <w:color w:val="000000"/>
                <w:sz w:val="16"/>
                <w:szCs w:val="16"/>
              </w:rPr>
            </w:pPr>
          </w:p>
        </w:tc>
        <w:tc>
          <w:tcPr>
            <w:tcW w:w="1897" w:type="dxa"/>
            <w:tcBorders>
              <w:top w:val="single" w:sz="4" w:space="0" w:color="auto"/>
              <w:left w:val="single" w:sz="4" w:space="0" w:color="auto"/>
              <w:bottom w:val="single" w:sz="4" w:space="0" w:color="auto"/>
              <w:right w:val="single" w:sz="4" w:space="0" w:color="auto"/>
            </w:tcBorders>
            <w:vAlign w:val="center"/>
            <w:hideMark/>
          </w:tcPr>
          <w:p w:rsidR="003022C8" w:rsidRPr="00C329BE" w:rsidRDefault="003022C8" w:rsidP="003022C8">
            <w:pPr>
              <w:rPr>
                <w:rFonts w:ascii="Times New Roman" w:hAnsi="Times New Roman" w:cs="Times New Roman"/>
                <w:color w:val="000000"/>
                <w:sz w:val="16"/>
                <w:szCs w:val="16"/>
              </w:rPr>
            </w:pPr>
          </w:p>
        </w:tc>
      </w:tr>
      <w:tr w:rsidR="003022C8" w:rsidRPr="0087722F" w:rsidTr="00841DB0">
        <w:trPr>
          <w:trHeight w:val="300"/>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1</w:t>
            </w:r>
          </w:p>
        </w:tc>
        <w:tc>
          <w:tcPr>
            <w:tcW w:w="2239"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3</w:t>
            </w:r>
          </w:p>
        </w:tc>
        <w:tc>
          <w:tcPr>
            <w:tcW w:w="1190"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4</w:t>
            </w:r>
          </w:p>
        </w:tc>
        <w:tc>
          <w:tcPr>
            <w:tcW w:w="1190"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5</w:t>
            </w:r>
          </w:p>
        </w:tc>
        <w:tc>
          <w:tcPr>
            <w:tcW w:w="2667" w:type="dxa"/>
            <w:gridSpan w:val="2"/>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6</w:t>
            </w:r>
          </w:p>
        </w:tc>
        <w:tc>
          <w:tcPr>
            <w:tcW w:w="1707"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7</w:t>
            </w:r>
          </w:p>
        </w:tc>
        <w:tc>
          <w:tcPr>
            <w:tcW w:w="1897"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3022C8">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8</w:t>
            </w:r>
          </w:p>
        </w:tc>
      </w:tr>
      <w:tr w:rsidR="003022C8" w:rsidRPr="0087722F" w:rsidTr="00841DB0">
        <w:trPr>
          <w:trHeight w:val="300"/>
        </w:trPr>
        <w:tc>
          <w:tcPr>
            <w:tcW w:w="151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022C8" w:rsidRPr="00C329BE" w:rsidRDefault="003022C8" w:rsidP="004B568F">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Подпрограмма 1: Поддержка субъектов малого и среднего предпринимательства</w:t>
            </w:r>
            <w:r w:rsidR="004B568F">
              <w:rPr>
                <w:rFonts w:ascii="Times New Roman" w:hAnsi="Times New Roman" w:cs="Times New Roman"/>
                <w:color w:val="000000"/>
                <w:sz w:val="16"/>
                <w:szCs w:val="16"/>
              </w:rPr>
              <w:t xml:space="preserve"> города Енисейска</w:t>
            </w:r>
          </w:p>
        </w:tc>
      </w:tr>
      <w:tr w:rsidR="003022C8" w:rsidRPr="003022C8" w:rsidTr="004B568F">
        <w:trPr>
          <w:trHeight w:val="339"/>
        </w:trPr>
        <w:tc>
          <w:tcPr>
            <w:tcW w:w="151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C329BE" w:rsidRDefault="003022C8" w:rsidP="004B568F">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Задача: Повышение доступности финансовых и информационно-консультационных ресурсов для субъектов малого и среднего предпринимательства г. Енисейска.</w:t>
            </w:r>
          </w:p>
        </w:tc>
      </w:tr>
      <w:tr w:rsidR="003022C8" w:rsidRPr="003022C8" w:rsidTr="00841DB0">
        <w:trPr>
          <w:trHeight w:val="1936"/>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3022C8" w:rsidRPr="00C329BE" w:rsidRDefault="003022C8" w:rsidP="00A70FF3">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1.1.</w:t>
            </w:r>
          </w:p>
        </w:tc>
        <w:tc>
          <w:tcPr>
            <w:tcW w:w="3516" w:type="dxa"/>
            <w:tcBorders>
              <w:top w:val="nil"/>
              <w:left w:val="nil"/>
              <w:bottom w:val="single" w:sz="4" w:space="0" w:color="auto"/>
              <w:right w:val="single" w:sz="4" w:space="0" w:color="auto"/>
            </w:tcBorders>
            <w:shd w:val="clear" w:color="auto" w:fill="auto"/>
            <w:vAlign w:val="center"/>
            <w:hideMark/>
          </w:tcPr>
          <w:p w:rsidR="003022C8" w:rsidRPr="00C329BE" w:rsidRDefault="00C329BE"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Мероприятие 1. Мероприятия по формированию и популяризации положительного имиджа субъектов малого  предпринимательства, в том числе "День предпринимателя</w:t>
            </w:r>
            <w:r w:rsidR="004B568F">
              <w:rPr>
                <w:rFonts w:ascii="Times New Roman" w:hAnsi="Times New Roman" w:cs="Times New Roman"/>
                <w:color w:val="000000"/>
                <w:sz w:val="16"/>
                <w:szCs w:val="16"/>
              </w:rPr>
              <w:t>»</w:t>
            </w:r>
          </w:p>
        </w:tc>
        <w:tc>
          <w:tcPr>
            <w:tcW w:w="2239"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w:t>
            </w:r>
            <w:r w:rsidR="00A70FF3">
              <w:rPr>
                <w:rFonts w:ascii="Times New Roman" w:hAnsi="Times New Roman" w:cs="Times New Roman"/>
                <w:color w:val="000000"/>
                <w:sz w:val="16"/>
                <w:szCs w:val="16"/>
              </w:rPr>
              <w:t xml:space="preserve"> Енисейска</w:t>
            </w:r>
          </w:p>
        </w:tc>
        <w:tc>
          <w:tcPr>
            <w:tcW w:w="1190"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A70FF3">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5</w:t>
            </w:r>
          </w:p>
        </w:tc>
        <w:tc>
          <w:tcPr>
            <w:tcW w:w="1190"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7</w:t>
            </w:r>
          </w:p>
        </w:tc>
        <w:tc>
          <w:tcPr>
            <w:tcW w:w="2667" w:type="dxa"/>
            <w:gridSpan w:val="2"/>
            <w:tcBorders>
              <w:top w:val="nil"/>
              <w:left w:val="nil"/>
              <w:bottom w:val="single" w:sz="4" w:space="0" w:color="auto"/>
              <w:right w:val="single" w:sz="4" w:space="0" w:color="auto"/>
            </w:tcBorders>
            <w:shd w:val="clear" w:color="auto" w:fill="auto"/>
            <w:vAlign w:val="center"/>
            <w:hideMark/>
          </w:tcPr>
          <w:p w:rsidR="003022C8" w:rsidRPr="00C329BE" w:rsidRDefault="00C329BE"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Формирование положительного образа предпринимательства среди населения города Енисейска,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
        </w:tc>
        <w:tc>
          <w:tcPr>
            <w:tcW w:w="1707"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количества субъектов МСП, численности занятых на малых предприятиях</w:t>
            </w:r>
          </w:p>
        </w:tc>
        <w:tc>
          <w:tcPr>
            <w:tcW w:w="1897" w:type="dxa"/>
            <w:tcBorders>
              <w:top w:val="nil"/>
              <w:left w:val="nil"/>
              <w:bottom w:val="single" w:sz="4" w:space="0" w:color="auto"/>
              <w:right w:val="single" w:sz="4" w:space="0" w:color="auto"/>
            </w:tcBorders>
            <w:shd w:val="clear" w:color="auto" w:fill="auto"/>
            <w:vAlign w:val="center"/>
            <w:hideMark/>
          </w:tcPr>
          <w:p w:rsidR="003022C8" w:rsidRPr="00C329BE" w:rsidRDefault="003022C8"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количества субъектов МСП</w:t>
            </w:r>
          </w:p>
        </w:tc>
      </w:tr>
      <w:tr w:rsidR="00A70FF3" w:rsidRPr="003022C8" w:rsidTr="00841DB0">
        <w:trPr>
          <w:trHeight w:val="557"/>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A70FF3" w:rsidRPr="00C329BE" w:rsidRDefault="00A70FF3" w:rsidP="00A70FF3">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1.2.</w:t>
            </w:r>
          </w:p>
        </w:tc>
        <w:tc>
          <w:tcPr>
            <w:tcW w:w="3516" w:type="dxa"/>
            <w:tcBorders>
              <w:top w:val="nil"/>
              <w:left w:val="nil"/>
              <w:bottom w:val="single" w:sz="4" w:space="0" w:color="auto"/>
              <w:right w:val="single" w:sz="4" w:space="0" w:color="auto"/>
            </w:tcBorders>
            <w:shd w:val="clear" w:color="auto" w:fill="auto"/>
            <w:vAlign w:val="center"/>
            <w:hideMark/>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sz w:val="16"/>
                <w:szCs w:val="16"/>
              </w:rPr>
              <w:t xml:space="preserve">Мероприятие 2. </w:t>
            </w:r>
            <w:r w:rsidR="004B568F" w:rsidRPr="002B579B">
              <w:rPr>
                <w:rFonts w:ascii="Times New Roman" w:eastAsia="Times New Roman" w:hAnsi="Times New Roman" w:cs="Times New Roman"/>
                <w:sz w:val="16"/>
                <w:szCs w:val="16"/>
                <w:lang w:eastAsia="ru-RU"/>
              </w:rPr>
              <w:t xml:space="preserve">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w:t>
            </w:r>
            <w:r w:rsidR="004B568F">
              <w:rPr>
                <w:rFonts w:ascii="Times New Roman" w:eastAsia="Times New Roman" w:hAnsi="Times New Roman" w:cs="Times New Roman"/>
                <w:sz w:val="16"/>
                <w:szCs w:val="16"/>
                <w:lang w:eastAsia="ru-RU"/>
              </w:rPr>
              <w:t>«</w:t>
            </w:r>
            <w:r w:rsidR="004B568F" w:rsidRPr="002B579B">
              <w:rPr>
                <w:rFonts w:ascii="Times New Roman" w:eastAsia="Times New Roman" w:hAnsi="Times New Roman" w:cs="Times New Roman"/>
                <w:sz w:val="16"/>
                <w:szCs w:val="16"/>
                <w:lang w:eastAsia="ru-RU"/>
              </w:rPr>
              <w:t>Развитие субъектов малого и среднего предпринимательства</w:t>
            </w:r>
            <w:r w:rsidR="004B568F">
              <w:rPr>
                <w:rFonts w:ascii="Times New Roman" w:eastAsia="Times New Roman" w:hAnsi="Times New Roman" w:cs="Times New Roman"/>
                <w:sz w:val="16"/>
                <w:szCs w:val="16"/>
                <w:lang w:eastAsia="ru-RU"/>
              </w:rPr>
              <w:t>»</w:t>
            </w:r>
            <w:r w:rsidR="004B568F" w:rsidRPr="002B579B">
              <w:rPr>
                <w:rFonts w:ascii="Times New Roman" w:eastAsia="Times New Roman" w:hAnsi="Times New Roman" w:cs="Times New Roman"/>
                <w:sz w:val="16"/>
                <w:szCs w:val="16"/>
                <w:lang w:eastAsia="ru-RU"/>
              </w:rPr>
              <w:t xml:space="preserve"> государственной программы Красноярского края "Развитие малого и среднего  предпринимательства и инновационной деятельности</w:t>
            </w:r>
            <w:r w:rsidR="004B568F">
              <w:rPr>
                <w:rFonts w:ascii="Times New Roman" w:eastAsia="Times New Roman" w:hAnsi="Times New Roman" w:cs="Times New Roman"/>
                <w:sz w:val="16"/>
                <w:szCs w:val="16"/>
                <w:lang w:eastAsia="ru-RU"/>
              </w:rPr>
              <w:t>»</w:t>
            </w:r>
          </w:p>
        </w:tc>
        <w:tc>
          <w:tcPr>
            <w:tcW w:w="2239" w:type="dxa"/>
            <w:tcBorders>
              <w:top w:val="nil"/>
              <w:left w:val="nil"/>
              <w:bottom w:val="single" w:sz="4" w:space="0" w:color="auto"/>
              <w:right w:val="single" w:sz="4" w:space="0" w:color="auto"/>
            </w:tcBorders>
            <w:shd w:val="clear" w:color="auto" w:fill="auto"/>
            <w:hideMark/>
          </w:tcPr>
          <w:p w:rsidR="00A70FF3" w:rsidRPr="00C329BE" w:rsidRDefault="00A70FF3" w:rsidP="00A70FF3">
            <w:pPr>
              <w:spacing w:after="0"/>
              <w:rPr>
                <w:rFonts w:ascii="Times New Roman" w:hAnsi="Times New Roman" w:cs="Times New Roman"/>
                <w:sz w:val="16"/>
                <w:szCs w:val="16"/>
              </w:rPr>
            </w:pPr>
            <w:r w:rsidRPr="00C329BE">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w:t>
            </w:r>
            <w:r>
              <w:rPr>
                <w:rFonts w:ascii="Times New Roman" w:hAnsi="Times New Roman" w:cs="Times New Roman"/>
                <w:color w:val="000000"/>
                <w:sz w:val="16"/>
                <w:szCs w:val="16"/>
              </w:rPr>
              <w:t xml:space="preserve"> Енисейска</w:t>
            </w:r>
          </w:p>
        </w:tc>
        <w:tc>
          <w:tcPr>
            <w:tcW w:w="1190" w:type="dxa"/>
            <w:tcBorders>
              <w:top w:val="nil"/>
              <w:left w:val="nil"/>
              <w:bottom w:val="single" w:sz="4" w:space="0" w:color="auto"/>
              <w:right w:val="single" w:sz="4" w:space="0" w:color="auto"/>
            </w:tcBorders>
            <w:shd w:val="clear" w:color="auto" w:fill="auto"/>
            <w:vAlign w:val="center"/>
            <w:hideMark/>
          </w:tcPr>
          <w:p w:rsidR="00A70FF3" w:rsidRPr="00C329BE" w:rsidRDefault="000477A0" w:rsidP="00A70FF3">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p>
        </w:tc>
        <w:tc>
          <w:tcPr>
            <w:tcW w:w="1190" w:type="dxa"/>
            <w:tcBorders>
              <w:top w:val="nil"/>
              <w:left w:val="nil"/>
              <w:bottom w:val="single" w:sz="4" w:space="0" w:color="auto"/>
              <w:right w:val="single" w:sz="4" w:space="0" w:color="auto"/>
            </w:tcBorders>
            <w:shd w:val="clear" w:color="auto" w:fill="auto"/>
            <w:vAlign w:val="center"/>
            <w:hideMark/>
          </w:tcPr>
          <w:p w:rsidR="00A70FF3" w:rsidRPr="00C329BE" w:rsidRDefault="00A70FF3"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7</w:t>
            </w:r>
          </w:p>
        </w:tc>
        <w:tc>
          <w:tcPr>
            <w:tcW w:w="2667" w:type="dxa"/>
            <w:gridSpan w:val="2"/>
            <w:tcBorders>
              <w:top w:val="nil"/>
              <w:left w:val="nil"/>
              <w:bottom w:val="single" w:sz="4" w:space="0" w:color="auto"/>
              <w:right w:val="single" w:sz="4" w:space="0" w:color="auto"/>
            </w:tcBorders>
            <w:shd w:val="clear" w:color="auto" w:fill="auto"/>
            <w:vAlign w:val="center"/>
            <w:hideMark/>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количества субъектов МСП, численности занятых на малых предприятиях, увеличение налогооблагаемой базы</w:t>
            </w:r>
          </w:p>
        </w:tc>
        <w:tc>
          <w:tcPr>
            <w:tcW w:w="1707" w:type="dxa"/>
            <w:tcBorders>
              <w:top w:val="nil"/>
              <w:left w:val="nil"/>
              <w:bottom w:val="single" w:sz="4" w:space="0" w:color="auto"/>
              <w:right w:val="single" w:sz="4" w:space="0" w:color="auto"/>
            </w:tcBorders>
            <w:shd w:val="clear" w:color="auto" w:fill="auto"/>
            <w:vAlign w:val="center"/>
            <w:hideMark/>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количества субъектов МСП, численности занятых на малых предприятиях</w:t>
            </w:r>
          </w:p>
        </w:tc>
        <w:tc>
          <w:tcPr>
            <w:tcW w:w="1897" w:type="dxa"/>
            <w:tcBorders>
              <w:top w:val="nil"/>
              <w:left w:val="nil"/>
              <w:bottom w:val="single" w:sz="4" w:space="0" w:color="auto"/>
              <w:right w:val="single" w:sz="4" w:space="0" w:color="auto"/>
            </w:tcBorders>
            <w:shd w:val="clear" w:color="auto" w:fill="auto"/>
            <w:vAlign w:val="center"/>
            <w:hideMark/>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количества субъектов МСП</w:t>
            </w:r>
          </w:p>
        </w:tc>
      </w:tr>
      <w:tr w:rsidR="00A70FF3" w:rsidRPr="003022C8" w:rsidTr="00841DB0">
        <w:trPr>
          <w:trHeight w:val="557"/>
        </w:trPr>
        <w:tc>
          <w:tcPr>
            <w:tcW w:w="732" w:type="dxa"/>
            <w:tcBorders>
              <w:top w:val="nil"/>
              <w:left w:val="single" w:sz="4" w:space="0" w:color="auto"/>
              <w:bottom w:val="single" w:sz="4" w:space="0" w:color="auto"/>
              <w:right w:val="single" w:sz="4" w:space="0" w:color="auto"/>
            </w:tcBorders>
            <w:shd w:val="clear" w:color="auto" w:fill="auto"/>
            <w:vAlign w:val="center"/>
          </w:tcPr>
          <w:p w:rsidR="00A70FF3" w:rsidRPr="00C329BE" w:rsidRDefault="00A70FF3" w:rsidP="00A70FF3">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3516" w:type="dxa"/>
            <w:tcBorders>
              <w:top w:val="nil"/>
              <w:left w:val="nil"/>
              <w:bottom w:val="single" w:sz="4" w:space="0" w:color="auto"/>
              <w:right w:val="single" w:sz="4" w:space="0" w:color="auto"/>
            </w:tcBorders>
            <w:shd w:val="clear" w:color="auto" w:fill="auto"/>
            <w:vAlign w:val="center"/>
          </w:tcPr>
          <w:p w:rsidR="00A70FF3" w:rsidRPr="00C329BE" w:rsidRDefault="00A70FF3" w:rsidP="00A70FF3">
            <w:pPr>
              <w:spacing w:after="0"/>
              <w:rPr>
                <w:rFonts w:ascii="Times New Roman" w:hAnsi="Times New Roman" w:cs="Times New Roman"/>
                <w:sz w:val="16"/>
                <w:szCs w:val="16"/>
              </w:rPr>
            </w:pPr>
            <w:r>
              <w:rPr>
                <w:rFonts w:ascii="Times New Roman" w:hAnsi="Times New Roman" w:cs="Times New Roman"/>
                <w:sz w:val="16"/>
                <w:szCs w:val="16"/>
              </w:rPr>
              <w:t xml:space="preserve">Мероприятие 3. </w:t>
            </w:r>
            <w:r w:rsidRPr="00A70FF3">
              <w:rPr>
                <w:rFonts w:ascii="Times New Roman" w:hAnsi="Times New Roman" w:cs="Times New Roman"/>
                <w:sz w:val="16"/>
                <w:szCs w:val="16"/>
              </w:rPr>
              <w:t>Финансовая поддержка субъектов малого и среднего предпринимательства, зарегистрированных на территории города Енисейска за счет средств местного бюджета</w:t>
            </w:r>
          </w:p>
        </w:tc>
        <w:tc>
          <w:tcPr>
            <w:tcW w:w="2239" w:type="dxa"/>
            <w:tcBorders>
              <w:top w:val="nil"/>
              <w:left w:val="nil"/>
              <w:bottom w:val="single" w:sz="4" w:space="0" w:color="auto"/>
              <w:right w:val="single" w:sz="4" w:space="0" w:color="auto"/>
            </w:tcBorders>
            <w:shd w:val="clear" w:color="auto" w:fill="auto"/>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w:t>
            </w:r>
            <w:r>
              <w:rPr>
                <w:rFonts w:ascii="Times New Roman" w:hAnsi="Times New Roman" w:cs="Times New Roman"/>
                <w:color w:val="000000"/>
                <w:sz w:val="16"/>
                <w:szCs w:val="16"/>
              </w:rPr>
              <w:t xml:space="preserve"> Енисейска</w:t>
            </w:r>
          </w:p>
        </w:tc>
        <w:tc>
          <w:tcPr>
            <w:tcW w:w="1190" w:type="dxa"/>
            <w:tcBorders>
              <w:top w:val="nil"/>
              <w:left w:val="nil"/>
              <w:bottom w:val="single" w:sz="4" w:space="0" w:color="auto"/>
              <w:right w:val="single" w:sz="4" w:space="0" w:color="auto"/>
            </w:tcBorders>
            <w:shd w:val="clear" w:color="auto" w:fill="auto"/>
            <w:vAlign w:val="center"/>
          </w:tcPr>
          <w:p w:rsidR="00A70FF3" w:rsidRPr="00C329BE" w:rsidRDefault="000477A0" w:rsidP="00A70FF3">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p>
        </w:tc>
        <w:tc>
          <w:tcPr>
            <w:tcW w:w="1190" w:type="dxa"/>
            <w:tcBorders>
              <w:top w:val="nil"/>
              <w:left w:val="nil"/>
              <w:bottom w:val="single" w:sz="4" w:space="0" w:color="auto"/>
              <w:right w:val="single" w:sz="4" w:space="0" w:color="auto"/>
            </w:tcBorders>
            <w:shd w:val="clear" w:color="auto" w:fill="auto"/>
            <w:vAlign w:val="center"/>
          </w:tcPr>
          <w:p w:rsidR="00A70FF3" w:rsidRPr="00C329BE" w:rsidRDefault="00A70FF3"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7</w:t>
            </w:r>
          </w:p>
        </w:tc>
        <w:tc>
          <w:tcPr>
            <w:tcW w:w="2667" w:type="dxa"/>
            <w:gridSpan w:val="2"/>
            <w:tcBorders>
              <w:top w:val="nil"/>
              <w:left w:val="nil"/>
              <w:bottom w:val="single" w:sz="4" w:space="0" w:color="auto"/>
              <w:right w:val="single" w:sz="4" w:space="0" w:color="auto"/>
            </w:tcBorders>
            <w:shd w:val="clear" w:color="auto" w:fill="auto"/>
            <w:vAlign w:val="center"/>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количества субъектов МСП, численности занятых на малых предприятиях, увеличение налогооблагаемой базы</w:t>
            </w:r>
          </w:p>
        </w:tc>
        <w:tc>
          <w:tcPr>
            <w:tcW w:w="1707" w:type="dxa"/>
            <w:tcBorders>
              <w:top w:val="nil"/>
              <w:left w:val="nil"/>
              <w:bottom w:val="single" w:sz="4" w:space="0" w:color="auto"/>
              <w:right w:val="single" w:sz="4" w:space="0" w:color="auto"/>
            </w:tcBorders>
            <w:shd w:val="clear" w:color="auto" w:fill="auto"/>
            <w:vAlign w:val="center"/>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количества субъектов МСП, численности занятых на малых предприятиях</w:t>
            </w:r>
          </w:p>
        </w:tc>
        <w:tc>
          <w:tcPr>
            <w:tcW w:w="1897" w:type="dxa"/>
            <w:tcBorders>
              <w:top w:val="nil"/>
              <w:left w:val="nil"/>
              <w:bottom w:val="single" w:sz="4" w:space="0" w:color="auto"/>
              <w:right w:val="single" w:sz="4" w:space="0" w:color="auto"/>
            </w:tcBorders>
            <w:shd w:val="clear" w:color="auto" w:fill="auto"/>
            <w:vAlign w:val="center"/>
          </w:tcPr>
          <w:p w:rsidR="00A70FF3" w:rsidRPr="00C329BE" w:rsidRDefault="00A70FF3" w:rsidP="00A70FF3">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количества субъектов МСП</w:t>
            </w:r>
          </w:p>
        </w:tc>
      </w:tr>
      <w:tr w:rsidR="00A70FF3" w:rsidRPr="003022C8" w:rsidTr="00841DB0">
        <w:trPr>
          <w:trHeight w:val="557"/>
        </w:trPr>
        <w:tc>
          <w:tcPr>
            <w:tcW w:w="732" w:type="dxa"/>
            <w:tcBorders>
              <w:top w:val="nil"/>
              <w:left w:val="single" w:sz="4" w:space="0" w:color="auto"/>
              <w:bottom w:val="single" w:sz="4" w:space="0" w:color="auto"/>
              <w:right w:val="single" w:sz="4" w:space="0" w:color="auto"/>
            </w:tcBorders>
            <w:shd w:val="clear" w:color="auto" w:fill="auto"/>
            <w:vAlign w:val="center"/>
          </w:tcPr>
          <w:p w:rsidR="00A70FF3" w:rsidRDefault="00A70FF3" w:rsidP="00DD4E9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1.4.</w:t>
            </w:r>
          </w:p>
        </w:tc>
        <w:tc>
          <w:tcPr>
            <w:tcW w:w="3516" w:type="dxa"/>
            <w:tcBorders>
              <w:top w:val="nil"/>
              <w:left w:val="nil"/>
              <w:bottom w:val="single" w:sz="4" w:space="0" w:color="auto"/>
              <w:right w:val="single" w:sz="4" w:space="0" w:color="auto"/>
            </w:tcBorders>
            <w:shd w:val="clear" w:color="auto" w:fill="auto"/>
            <w:vAlign w:val="center"/>
          </w:tcPr>
          <w:p w:rsidR="00A70FF3" w:rsidRDefault="00A70FF3" w:rsidP="00DD4E90">
            <w:pPr>
              <w:spacing w:after="0"/>
              <w:rPr>
                <w:rFonts w:ascii="Times New Roman" w:hAnsi="Times New Roman" w:cs="Times New Roman"/>
                <w:sz w:val="16"/>
                <w:szCs w:val="16"/>
              </w:rPr>
            </w:pPr>
            <w:r>
              <w:rPr>
                <w:rFonts w:ascii="Times New Roman" w:hAnsi="Times New Roman" w:cs="Times New Roman"/>
                <w:sz w:val="16"/>
                <w:szCs w:val="16"/>
              </w:rPr>
              <w:t xml:space="preserve">Мероприятие 4. </w:t>
            </w:r>
            <w:r w:rsidRPr="00A70FF3">
              <w:rPr>
                <w:rFonts w:ascii="Times New Roman" w:hAnsi="Times New Roman" w:cs="Times New Roman"/>
                <w:sz w:val="16"/>
                <w:szCs w:val="16"/>
              </w:rPr>
              <w:t>Финансовая поддержка субъектов малого и среднего предпринимательства, имеющих статус социального предприятия (социальное предпринимательство), за счет средств местного бюджета</w:t>
            </w:r>
          </w:p>
        </w:tc>
        <w:tc>
          <w:tcPr>
            <w:tcW w:w="2239" w:type="dxa"/>
            <w:tcBorders>
              <w:top w:val="nil"/>
              <w:left w:val="nil"/>
              <w:bottom w:val="single" w:sz="4" w:space="0" w:color="auto"/>
              <w:right w:val="single" w:sz="4" w:space="0" w:color="auto"/>
            </w:tcBorders>
            <w:shd w:val="clear" w:color="auto" w:fill="auto"/>
          </w:tcPr>
          <w:p w:rsidR="00A70FF3" w:rsidRPr="00C329BE" w:rsidRDefault="00A70FF3" w:rsidP="00DD4E9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w:t>
            </w:r>
            <w:r>
              <w:rPr>
                <w:rFonts w:ascii="Times New Roman" w:hAnsi="Times New Roman" w:cs="Times New Roman"/>
                <w:color w:val="000000"/>
                <w:sz w:val="16"/>
                <w:szCs w:val="16"/>
              </w:rPr>
              <w:t xml:space="preserve"> Енисейска</w:t>
            </w:r>
          </w:p>
        </w:tc>
        <w:tc>
          <w:tcPr>
            <w:tcW w:w="1190" w:type="dxa"/>
            <w:tcBorders>
              <w:top w:val="nil"/>
              <w:left w:val="nil"/>
              <w:bottom w:val="single" w:sz="4" w:space="0" w:color="auto"/>
              <w:right w:val="single" w:sz="4" w:space="0" w:color="auto"/>
            </w:tcBorders>
            <w:shd w:val="clear" w:color="auto" w:fill="auto"/>
            <w:vAlign w:val="center"/>
          </w:tcPr>
          <w:p w:rsidR="00A70FF3" w:rsidRPr="00C329BE" w:rsidRDefault="00A70FF3" w:rsidP="00DD4E90">
            <w:pPr>
              <w:spacing w:after="0"/>
              <w:jc w:val="center"/>
              <w:rPr>
                <w:rFonts w:ascii="Times New Roman" w:hAnsi="Times New Roman" w:cs="Times New Roman"/>
                <w:color w:val="000000"/>
                <w:sz w:val="16"/>
                <w:szCs w:val="16"/>
              </w:rPr>
            </w:pPr>
          </w:p>
        </w:tc>
        <w:tc>
          <w:tcPr>
            <w:tcW w:w="1190" w:type="dxa"/>
            <w:tcBorders>
              <w:top w:val="nil"/>
              <w:left w:val="nil"/>
              <w:bottom w:val="single" w:sz="4" w:space="0" w:color="auto"/>
              <w:right w:val="single" w:sz="4" w:space="0" w:color="auto"/>
            </w:tcBorders>
            <w:shd w:val="clear" w:color="auto" w:fill="auto"/>
            <w:vAlign w:val="center"/>
          </w:tcPr>
          <w:p w:rsidR="00A70FF3" w:rsidRPr="00C329BE" w:rsidRDefault="00A70FF3" w:rsidP="00DD4E90">
            <w:pPr>
              <w:spacing w:after="0"/>
              <w:jc w:val="center"/>
              <w:rPr>
                <w:rFonts w:ascii="Times New Roman" w:hAnsi="Times New Roman" w:cs="Times New Roman"/>
                <w:color w:val="000000"/>
                <w:sz w:val="16"/>
                <w:szCs w:val="16"/>
              </w:rPr>
            </w:pPr>
          </w:p>
        </w:tc>
        <w:tc>
          <w:tcPr>
            <w:tcW w:w="2667" w:type="dxa"/>
            <w:gridSpan w:val="2"/>
            <w:tcBorders>
              <w:top w:val="nil"/>
              <w:left w:val="nil"/>
              <w:bottom w:val="single" w:sz="4" w:space="0" w:color="auto"/>
              <w:right w:val="single" w:sz="4" w:space="0" w:color="auto"/>
            </w:tcBorders>
            <w:shd w:val="clear" w:color="auto" w:fill="auto"/>
            <w:vAlign w:val="center"/>
          </w:tcPr>
          <w:p w:rsidR="00A70FF3" w:rsidRPr="00C329BE" w:rsidRDefault="00A70FF3" w:rsidP="00DD4E9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количества субъектов МСП, численности занятых на малых предприятиях, увеличение налогооблагаемой базы</w:t>
            </w:r>
          </w:p>
        </w:tc>
        <w:tc>
          <w:tcPr>
            <w:tcW w:w="1707" w:type="dxa"/>
            <w:tcBorders>
              <w:top w:val="nil"/>
              <w:left w:val="nil"/>
              <w:bottom w:val="single" w:sz="4" w:space="0" w:color="auto"/>
              <w:right w:val="single" w:sz="4" w:space="0" w:color="auto"/>
            </w:tcBorders>
            <w:shd w:val="clear" w:color="auto" w:fill="auto"/>
            <w:vAlign w:val="center"/>
          </w:tcPr>
          <w:p w:rsidR="00A70FF3" w:rsidRPr="00C329BE" w:rsidRDefault="00A70FF3" w:rsidP="00DD4E9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количества субъектов МСП, численности занятых на малых предприятиях</w:t>
            </w:r>
          </w:p>
        </w:tc>
        <w:tc>
          <w:tcPr>
            <w:tcW w:w="1897" w:type="dxa"/>
            <w:tcBorders>
              <w:top w:val="nil"/>
              <w:left w:val="nil"/>
              <w:bottom w:val="single" w:sz="4" w:space="0" w:color="auto"/>
              <w:right w:val="single" w:sz="4" w:space="0" w:color="auto"/>
            </w:tcBorders>
            <w:shd w:val="clear" w:color="auto" w:fill="auto"/>
            <w:vAlign w:val="center"/>
          </w:tcPr>
          <w:p w:rsidR="00A70FF3" w:rsidRPr="00C329BE" w:rsidRDefault="00A70FF3" w:rsidP="00DD4E9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количества субъектов МСП</w:t>
            </w:r>
          </w:p>
        </w:tc>
      </w:tr>
      <w:tr w:rsidR="00841DB0" w:rsidRPr="003022C8" w:rsidTr="00841DB0">
        <w:trPr>
          <w:trHeight w:val="2040"/>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841DB0" w:rsidRPr="00C329BE" w:rsidRDefault="00841DB0" w:rsidP="00841DB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1.</w:t>
            </w:r>
            <w:r>
              <w:rPr>
                <w:rFonts w:ascii="Times New Roman" w:hAnsi="Times New Roman" w:cs="Times New Roman"/>
                <w:color w:val="000000"/>
                <w:sz w:val="16"/>
                <w:szCs w:val="16"/>
              </w:rPr>
              <w:t>5</w:t>
            </w:r>
            <w:r w:rsidRPr="00C329BE">
              <w:rPr>
                <w:rFonts w:ascii="Times New Roman" w:hAnsi="Times New Roman" w:cs="Times New Roman"/>
                <w:color w:val="000000"/>
                <w:sz w:val="16"/>
                <w:szCs w:val="16"/>
              </w:rPr>
              <w:t>.</w:t>
            </w:r>
          </w:p>
        </w:tc>
        <w:tc>
          <w:tcPr>
            <w:tcW w:w="3516"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pStyle w:val="ConsPlusNormal"/>
              <w:jc w:val="both"/>
              <w:outlineLvl w:val="1"/>
              <w:rPr>
                <w:rFonts w:ascii="Times New Roman" w:hAnsi="Times New Roman" w:cs="Times New Roman"/>
                <w:sz w:val="16"/>
                <w:szCs w:val="16"/>
              </w:rPr>
            </w:pPr>
            <w:r>
              <w:rPr>
                <w:rFonts w:ascii="Times New Roman" w:hAnsi="Times New Roman" w:cs="Times New Roman"/>
                <w:sz w:val="16"/>
                <w:szCs w:val="16"/>
              </w:rPr>
              <w:t xml:space="preserve">Мероприятие 5. </w:t>
            </w:r>
            <w:r w:rsidRPr="00A70FF3">
              <w:rPr>
                <w:rFonts w:ascii="Times New Roman" w:hAnsi="Times New Roman" w:cs="Times New Roman"/>
                <w:sz w:val="16"/>
                <w:szCs w:val="16"/>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2239" w:type="dxa"/>
            <w:tcBorders>
              <w:top w:val="nil"/>
              <w:left w:val="nil"/>
              <w:bottom w:val="single" w:sz="4" w:space="0" w:color="auto"/>
              <w:right w:val="single" w:sz="4" w:space="0" w:color="auto"/>
            </w:tcBorders>
            <w:shd w:val="clear" w:color="auto" w:fill="auto"/>
            <w:noWrap/>
            <w:hideMark/>
          </w:tcPr>
          <w:p w:rsidR="00841DB0" w:rsidRDefault="00841DB0" w:rsidP="00841DB0">
            <w:r w:rsidRPr="00E52786">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 Енисейска</w:t>
            </w:r>
          </w:p>
        </w:tc>
        <w:tc>
          <w:tcPr>
            <w:tcW w:w="1190" w:type="dxa"/>
            <w:tcBorders>
              <w:top w:val="nil"/>
              <w:left w:val="nil"/>
              <w:bottom w:val="single" w:sz="4" w:space="0" w:color="auto"/>
              <w:right w:val="single" w:sz="4" w:space="0" w:color="auto"/>
            </w:tcBorders>
            <w:shd w:val="clear" w:color="auto" w:fill="auto"/>
            <w:vAlign w:val="center"/>
            <w:hideMark/>
          </w:tcPr>
          <w:p w:rsidR="00841DB0" w:rsidRPr="00C329BE" w:rsidRDefault="000477A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p>
        </w:tc>
        <w:tc>
          <w:tcPr>
            <w:tcW w:w="1190"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7</w:t>
            </w:r>
          </w:p>
        </w:tc>
        <w:tc>
          <w:tcPr>
            <w:tcW w:w="2667" w:type="dxa"/>
            <w:gridSpan w:val="2"/>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количества субъектов МСП, численности занятых на малых предприятиях, увеличение налогооблагаемой базы</w:t>
            </w:r>
          </w:p>
        </w:tc>
        <w:tc>
          <w:tcPr>
            <w:tcW w:w="1707"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количества субъектов МСП, численности занятых на малых предприятиях</w:t>
            </w:r>
          </w:p>
        </w:tc>
        <w:tc>
          <w:tcPr>
            <w:tcW w:w="1897"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количества субъектов МСП</w:t>
            </w:r>
          </w:p>
        </w:tc>
      </w:tr>
      <w:tr w:rsidR="00841DB0" w:rsidRPr="003022C8" w:rsidTr="00841DB0">
        <w:trPr>
          <w:trHeight w:val="1060"/>
        </w:trPr>
        <w:tc>
          <w:tcPr>
            <w:tcW w:w="732" w:type="dxa"/>
            <w:tcBorders>
              <w:top w:val="nil"/>
              <w:left w:val="single" w:sz="4" w:space="0" w:color="auto"/>
              <w:bottom w:val="single" w:sz="4" w:space="0" w:color="auto"/>
              <w:right w:val="single" w:sz="4" w:space="0" w:color="auto"/>
            </w:tcBorders>
            <w:shd w:val="clear" w:color="auto" w:fill="auto"/>
            <w:vAlign w:val="center"/>
          </w:tcPr>
          <w:p w:rsidR="00841DB0" w:rsidRPr="00C329BE" w:rsidRDefault="00841DB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1.6.</w:t>
            </w:r>
          </w:p>
        </w:tc>
        <w:tc>
          <w:tcPr>
            <w:tcW w:w="3516" w:type="dxa"/>
            <w:tcBorders>
              <w:top w:val="nil"/>
              <w:left w:val="nil"/>
              <w:bottom w:val="single" w:sz="4" w:space="0" w:color="auto"/>
              <w:right w:val="single" w:sz="4" w:space="0" w:color="auto"/>
            </w:tcBorders>
            <w:shd w:val="clear" w:color="auto" w:fill="auto"/>
            <w:vAlign w:val="center"/>
          </w:tcPr>
          <w:p w:rsidR="00841DB0" w:rsidRPr="00C329BE" w:rsidRDefault="00841DB0" w:rsidP="00841DB0">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Мероприятие 6. </w:t>
            </w:r>
            <w:r w:rsidRPr="00A70FF3">
              <w:rPr>
                <w:rFonts w:ascii="Times New Roman" w:hAnsi="Times New Roman" w:cs="Times New Roman"/>
                <w:color w:val="000000"/>
                <w:sz w:val="16"/>
                <w:szCs w:val="16"/>
              </w:rPr>
              <w:t>Финансовая поддержка в виде грантов вновь созданным субъектам малого и среднего предпринимательства, зарегистрированным на территории города Енисейска за счет средств местного бюджета</w:t>
            </w:r>
          </w:p>
        </w:tc>
        <w:tc>
          <w:tcPr>
            <w:tcW w:w="2239" w:type="dxa"/>
            <w:tcBorders>
              <w:top w:val="nil"/>
              <w:left w:val="nil"/>
              <w:bottom w:val="single" w:sz="4" w:space="0" w:color="auto"/>
              <w:right w:val="single" w:sz="4" w:space="0" w:color="auto"/>
            </w:tcBorders>
            <w:shd w:val="clear" w:color="auto" w:fill="auto"/>
            <w:noWrap/>
          </w:tcPr>
          <w:p w:rsidR="00841DB0" w:rsidRDefault="00841DB0" w:rsidP="00841DB0">
            <w:r w:rsidRPr="00E52786">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 Енисейска</w:t>
            </w:r>
          </w:p>
        </w:tc>
        <w:tc>
          <w:tcPr>
            <w:tcW w:w="1190" w:type="dxa"/>
            <w:tcBorders>
              <w:top w:val="nil"/>
              <w:left w:val="nil"/>
              <w:bottom w:val="single" w:sz="4" w:space="0" w:color="auto"/>
              <w:right w:val="single" w:sz="4" w:space="0" w:color="auto"/>
            </w:tcBorders>
            <w:shd w:val="clear" w:color="auto" w:fill="auto"/>
            <w:vAlign w:val="center"/>
          </w:tcPr>
          <w:p w:rsidR="00841DB0" w:rsidRPr="00C329BE" w:rsidRDefault="000477A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p>
        </w:tc>
        <w:tc>
          <w:tcPr>
            <w:tcW w:w="1190" w:type="dxa"/>
            <w:tcBorders>
              <w:top w:val="nil"/>
              <w:left w:val="nil"/>
              <w:bottom w:val="single" w:sz="4" w:space="0" w:color="auto"/>
              <w:right w:val="single" w:sz="4" w:space="0" w:color="auto"/>
            </w:tcBorders>
            <w:shd w:val="clear" w:color="auto" w:fill="auto"/>
            <w:vAlign w:val="center"/>
          </w:tcPr>
          <w:p w:rsidR="00841DB0" w:rsidRPr="00C329BE" w:rsidRDefault="00841DB0"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7</w:t>
            </w:r>
          </w:p>
        </w:tc>
        <w:tc>
          <w:tcPr>
            <w:tcW w:w="2667" w:type="dxa"/>
            <w:gridSpan w:val="2"/>
            <w:tcBorders>
              <w:top w:val="nil"/>
              <w:left w:val="nil"/>
              <w:bottom w:val="single" w:sz="4" w:space="0" w:color="auto"/>
              <w:right w:val="single" w:sz="4" w:space="0" w:color="auto"/>
            </w:tcBorders>
            <w:shd w:val="clear" w:color="auto" w:fill="auto"/>
            <w:vAlign w:val="center"/>
          </w:tcPr>
          <w:p w:rsidR="00841DB0" w:rsidRPr="00C329BE" w:rsidRDefault="00841DB0" w:rsidP="00841DB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количества субъектов МСП, численности занятых на малых предприятиях, увеличение налогооблагаемой базы</w:t>
            </w:r>
          </w:p>
        </w:tc>
        <w:tc>
          <w:tcPr>
            <w:tcW w:w="1707" w:type="dxa"/>
            <w:tcBorders>
              <w:top w:val="nil"/>
              <w:left w:val="nil"/>
              <w:bottom w:val="single" w:sz="4" w:space="0" w:color="auto"/>
              <w:right w:val="single" w:sz="4" w:space="0" w:color="auto"/>
            </w:tcBorders>
            <w:shd w:val="clear" w:color="auto" w:fill="auto"/>
            <w:vAlign w:val="center"/>
          </w:tcPr>
          <w:p w:rsidR="00841DB0" w:rsidRPr="00C329BE" w:rsidRDefault="00841DB0" w:rsidP="00841DB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количества субъектов МСП, численности занятых на малых предприятиях</w:t>
            </w:r>
          </w:p>
        </w:tc>
        <w:tc>
          <w:tcPr>
            <w:tcW w:w="1897" w:type="dxa"/>
            <w:tcBorders>
              <w:top w:val="nil"/>
              <w:left w:val="nil"/>
              <w:bottom w:val="single" w:sz="4" w:space="0" w:color="auto"/>
              <w:right w:val="single" w:sz="4" w:space="0" w:color="auto"/>
            </w:tcBorders>
            <w:shd w:val="clear" w:color="auto" w:fill="auto"/>
            <w:vAlign w:val="center"/>
          </w:tcPr>
          <w:p w:rsidR="00841DB0" w:rsidRPr="00C329BE" w:rsidRDefault="00841DB0" w:rsidP="00841DB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количества субъектов МСП</w:t>
            </w:r>
          </w:p>
        </w:tc>
      </w:tr>
      <w:tr w:rsidR="00DD4E90" w:rsidRPr="003022C8" w:rsidTr="00841DB0">
        <w:trPr>
          <w:trHeight w:val="445"/>
        </w:trPr>
        <w:tc>
          <w:tcPr>
            <w:tcW w:w="732" w:type="dxa"/>
            <w:tcBorders>
              <w:top w:val="nil"/>
              <w:left w:val="single" w:sz="4" w:space="0" w:color="auto"/>
              <w:bottom w:val="single" w:sz="4" w:space="0" w:color="auto"/>
              <w:right w:val="single" w:sz="4" w:space="0" w:color="auto"/>
            </w:tcBorders>
            <w:shd w:val="clear" w:color="auto" w:fill="auto"/>
            <w:vAlign w:val="center"/>
          </w:tcPr>
          <w:p w:rsidR="00DD4E90" w:rsidRPr="00C329BE" w:rsidRDefault="00DD4E90" w:rsidP="00DD4E90">
            <w:pPr>
              <w:spacing w:after="0"/>
              <w:jc w:val="center"/>
              <w:rPr>
                <w:rFonts w:ascii="Times New Roman" w:hAnsi="Times New Roman" w:cs="Times New Roman"/>
                <w:color w:val="000000"/>
                <w:sz w:val="16"/>
                <w:szCs w:val="16"/>
              </w:rPr>
            </w:pPr>
          </w:p>
        </w:tc>
        <w:tc>
          <w:tcPr>
            <w:tcW w:w="14406" w:type="dxa"/>
            <w:gridSpan w:val="8"/>
            <w:tcBorders>
              <w:top w:val="nil"/>
              <w:left w:val="nil"/>
              <w:bottom w:val="single" w:sz="4" w:space="0" w:color="auto"/>
              <w:right w:val="single" w:sz="4" w:space="0" w:color="auto"/>
            </w:tcBorders>
            <w:shd w:val="clear" w:color="auto" w:fill="auto"/>
            <w:vAlign w:val="center"/>
          </w:tcPr>
          <w:p w:rsidR="00DD4E90" w:rsidRPr="00C329BE" w:rsidRDefault="00DD4E90" w:rsidP="00DD4E9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Подпрограмма 2: Поддержка социально-ориентированных некоммерческих организаций</w:t>
            </w:r>
          </w:p>
        </w:tc>
      </w:tr>
      <w:tr w:rsidR="00DD4E90" w:rsidRPr="003022C8" w:rsidTr="00841DB0">
        <w:trPr>
          <w:trHeight w:val="4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DD4E90" w:rsidRPr="00C329BE" w:rsidRDefault="00DD4E90" w:rsidP="00DD4E9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 </w:t>
            </w:r>
          </w:p>
        </w:tc>
        <w:tc>
          <w:tcPr>
            <w:tcW w:w="14406" w:type="dxa"/>
            <w:gridSpan w:val="8"/>
            <w:tcBorders>
              <w:top w:val="single" w:sz="4" w:space="0" w:color="auto"/>
              <w:left w:val="nil"/>
              <w:bottom w:val="single" w:sz="4" w:space="0" w:color="auto"/>
              <w:right w:val="single" w:sz="4" w:space="0" w:color="auto"/>
            </w:tcBorders>
            <w:shd w:val="clear" w:color="auto" w:fill="auto"/>
            <w:vAlign w:val="center"/>
            <w:hideMark/>
          </w:tcPr>
          <w:p w:rsidR="00DD4E90" w:rsidRPr="00C329BE" w:rsidRDefault="00DD4E90" w:rsidP="00DD4E90">
            <w:pPr>
              <w:spacing w:after="0"/>
              <w:rPr>
                <w:rFonts w:ascii="Times New Roman" w:hAnsi="Times New Roman" w:cs="Times New Roman"/>
                <w:color w:val="000000"/>
                <w:sz w:val="16"/>
                <w:szCs w:val="16"/>
              </w:rPr>
            </w:pPr>
            <w:r w:rsidRPr="00C329BE">
              <w:rPr>
                <w:rFonts w:ascii="Times New Roman" w:hAnsi="Times New Roman" w:cs="Times New Roman"/>
                <w:color w:val="000000"/>
                <w:sz w:val="16"/>
                <w:szCs w:val="16"/>
              </w:rPr>
              <w:t>Задача: Содействие формированию пространства, способствующего развитию гражданских инициатив, и поддержка социально-ориентированных некоммерческих организаций в г. Енисейске.</w:t>
            </w:r>
          </w:p>
        </w:tc>
      </w:tr>
      <w:tr w:rsidR="00841DB0" w:rsidRPr="003022C8" w:rsidTr="002B579B">
        <w:trPr>
          <w:trHeight w:val="1711"/>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841DB0" w:rsidRPr="00C329BE" w:rsidRDefault="00841DB0" w:rsidP="00841DB0">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2.1.</w:t>
            </w:r>
          </w:p>
        </w:tc>
        <w:tc>
          <w:tcPr>
            <w:tcW w:w="3516"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Мероприятие 7. </w:t>
            </w:r>
            <w:r w:rsidRPr="00C329BE">
              <w:rPr>
                <w:rFonts w:ascii="Times New Roman" w:hAnsi="Times New Roman" w:cs="Times New Roman"/>
                <w:color w:val="000000"/>
                <w:sz w:val="16"/>
                <w:szCs w:val="16"/>
              </w:rPr>
              <w:t>Субсидии социально-ориентированным некоммерческим организациям на реализацию проектов, направленных на развитие гражданского общества</w:t>
            </w:r>
          </w:p>
        </w:tc>
        <w:tc>
          <w:tcPr>
            <w:tcW w:w="2239" w:type="dxa"/>
            <w:tcBorders>
              <w:top w:val="nil"/>
              <w:left w:val="nil"/>
              <w:bottom w:val="single" w:sz="4" w:space="0" w:color="auto"/>
              <w:right w:val="single" w:sz="4" w:space="0" w:color="auto"/>
            </w:tcBorders>
            <w:shd w:val="clear" w:color="auto" w:fill="auto"/>
            <w:noWrap/>
            <w:hideMark/>
          </w:tcPr>
          <w:p w:rsidR="00841DB0" w:rsidRDefault="00841DB0" w:rsidP="00841DB0">
            <w:r w:rsidRPr="001A0C84">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 Енисейска</w:t>
            </w:r>
          </w:p>
        </w:tc>
        <w:tc>
          <w:tcPr>
            <w:tcW w:w="1190" w:type="dxa"/>
            <w:tcBorders>
              <w:top w:val="nil"/>
              <w:left w:val="nil"/>
              <w:bottom w:val="single" w:sz="4" w:space="0" w:color="auto"/>
              <w:right w:val="single" w:sz="4" w:space="0" w:color="auto"/>
            </w:tcBorders>
            <w:shd w:val="clear" w:color="auto" w:fill="auto"/>
            <w:vAlign w:val="center"/>
            <w:hideMark/>
          </w:tcPr>
          <w:p w:rsidR="00841DB0" w:rsidRPr="00C329BE" w:rsidRDefault="000477A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p>
        </w:tc>
        <w:tc>
          <w:tcPr>
            <w:tcW w:w="1190"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7</w:t>
            </w:r>
          </w:p>
        </w:tc>
        <w:tc>
          <w:tcPr>
            <w:tcW w:w="2667" w:type="dxa"/>
            <w:gridSpan w:val="2"/>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доли граждан, вовлеченных в решение вопросов социально-экономического развития города Енисейска</w:t>
            </w:r>
          </w:p>
        </w:tc>
        <w:tc>
          <w:tcPr>
            <w:tcW w:w="1707"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доли граждан, вовлеченных в решение вопросов социально-экономического развития города Енисейска</w:t>
            </w:r>
          </w:p>
        </w:tc>
        <w:tc>
          <w:tcPr>
            <w:tcW w:w="1897" w:type="dxa"/>
            <w:tcBorders>
              <w:top w:val="nil"/>
              <w:left w:val="nil"/>
              <w:bottom w:val="single" w:sz="4" w:space="0" w:color="auto"/>
              <w:right w:val="single" w:sz="4" w:space="0" w:color="auto"/>
            </w:tcBorders>
            <w:shd w:val="clear" w:color="auto" w:fill="auto"/>
            <w:vAlign w:val="center"/>
            <w:hideMark/>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удовлетворенности уровнем информационной открытости ОМСУ</w:t>
            </w:r>
          </w:p>
        </w:tc>
      </w:tr>
      <w:tr w:rsidR="00841DB0" w:rsidRPr="003022C8" w:rsidTr="002B579B">
        <w:trPr>
          <w:trHeight w:val="826"/>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841DB0" w:rsidRPr="00C329BE" w:rsidRDefault="00841DB0" w:rsidP="00841DB0">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2.2.</w:t>
            </w:r>
          </w:p>
        </w:tc>
        <w:tc>
          <w:tcPr>
            <w:tcW w:w="3516"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Мероприятие 8. </w:t>
            </w:r>
            <w:r w:rsidRPr="00C329BE">
              <w:rPr>
                <w:rFonts w:ascii="Times New Roman" w:hAnsi="Times New Roman" w:cs="Times New Roman"/>
                <w:color w:val="000000"/>
                <w:sz w:val="16"/>
                <w:szCs w:val="16"/>
              </w:rPr>
              <w:t>Консультационная и методическая поддержка СОНКО</w:t>
            </w:r>
          </w:p>
        </w:tc>
        <w:tc>
          <w:tcPr>
            <w:tcW w:w="2239" w:type="dxa"/>
            <w:tcBorders>
              <w:top w:val="single" w:sz="4" w:space="0" w:color="auto"/>
              <w:left w:val="nil"/>
              <w:bottom w:val="single" w:sz="4" w:space="0" w:color="auto"/>
              <w:right w:val="single" w:sz="4" w:space="0" w:color="auto"/>
            </w:tcBorders>
            <w:shd w:val="clear" w:color="auto" w:fill="auto"/>
            <w:noWrap/>
          </w:tcPr>
          <w:p w:rsidR="00841DB0" w:rsidRDefault="00841DB0" w:rsidP="00841DB0">
            <w:r w:rsidRPr="001A0C84">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 Енисейска</w:t>
            </w:r>
          </w:p>
        </w:tc>
        <w:tc>
          <w:tcPr>
            <w:tcW w:w="1190"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0477A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p>
        </w:tc>
        <w:tc>
          <w:tcPr>
            <w:tcW w:w="1190"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202</w:t>
            </w:r>
            <w:r w:rsidR="000477A0">
              <w:rPr>
                <w:rFonts w:ascii="Times New Roman" w:hAnsi="Times New Roman" w:cs="Times New Roman"/>
                <w:color w:val="000000"/>
                <w:sz w:val="16"/>
                <w:szCs w:val="16"/>
              </w:rPr>
              <w:t>7</w:t>
            </w:r>
          </w:p>
        </w:tc>
        <w:tc>
          <w:tcPr>
            <w:tcW w:w="2667" w:type="dxa"/>
            <w:gridSpan w:val="2"/>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доли граждан, вовлеченных в решение вопросов социально-экономического развития города Енисейска</w:t>
            </w:r>
          </w:p>
        </w:tc>
        <w:tc>
          <w:tcPr>
            <w:tcW w:w="1707"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доли граждан, вовлеченных в решение вопросов социально-экономического развития города Енисейска</w:t>
            </w:r>
          </w:p>
        </w:tc>
        <w:tc>
          <w:tcPr>
            <w:tcW w:w="1897"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удовлетворенности уровнем информационной открытости ОМСУ</w:t>
            </w:r>
          </w:p>
        </w:tc>
      </w:tr>
      <w:tr w:rsidR="00841DB0" w:rsidRPr="003022C8" w:rsidTr="002B579B">
        <w:trPr>
          <w:trHeight w:val="826"/>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841DB0" w:rsidRPr="00C329BE" w:rsidRDefault="00841DB0" w:rsidP="00841DB0">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t>2.3.</w:t>
            </w:r>
          </w:p>
        </w:tc>
        <w:tc>
          <w:tcPr>
            <w:tcW w:w="3516"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spacing w:after="0"/>
              <w:rPr>
                <w:rFonts w:ascii="Times New Roman" w:hAnsi="Times New Roman" w:cs="Times New Roman"/>
                <w:color w:val="000000"/>
                <w:sz w:val="16"/>
                <w:szCs w:val="16"/>
              </w:rPr>
            </w:pPr>
            <w:r>
              <w:rPr>
                <w:rFonts w:ascii="Times New Roman" w:hAnsi="Times New Roman" w:cs="Times New Roman"/>
                <w:color w:val="000000"/>
                <w:sz w:val="16"/>
                <w:szCs w:val="16"/>
              </w:rPr>
              <w:t xml:space="preserve">Мероприятие 9. </w:t>
            </w:r>
            <w:r w:rsidRPr="00C329BE">
              <w:rPr>
                <w:rFonts w:ascii="Times New Roman" w:hAnsi="Times New Roman" w:cs="Times New Roman"/>
                <w:color w:val="000000"/>
                <w:sz w:val="16"/>
                <w:szCs w:val="16"/>
              </w:rPr>
              <w:t>Имущественная поддержка СОНКО путем передачи во владение и (или) в пользование СОНКО муниципального имущества</w:t>
            </w:r>
          </w:p>
        </w:tc>
        <w:tc>
          <w:tcPr>
            <w:tcW w:w="2239" w:type="dxa"/>
            <w:tcBorders>
              <w:top w:val="single" w:sz="4" w:space="0" w:color="auto"/>
              <w:left w:val="nil"/>
              <w:bottom w:val="single" w:sz="4" w:space="0" w:color="auto"/>
              <w:right w:val="single" w:sz="4" w:space="0" w:color="auto"/>
            </w:tcBorders>
            <w:shd w:val="clear" w:color="auto" w:fill="auto"/>
            <w:noWrap/>
          </w:tcPr>
          <w:p w:rsidR="00841DB0" w:rsidRDefault="00841DB0" w:rsidP="00841DB0">
            <w:r w:rsidRPr="001A0C84">
              <w:rPr>
                <w:rFonts w:ascii="Times New Roman" w:hAnsi="Times New Roman" w:cs="Times New Roman"/>
                <w:color w:val="000000"/>
                <w:sz w:val="16"/>
                <w:szCs w:val="16"/>
              </w:rPr>
              <w:t xml:space="preserve">Отдел экономического развития, предпринимательской деятельности и торговли </w:t>
            </w:r>
            <w:r w:rsidRPr="001A0C84">
              <w:rPr>
                <w:rFonts w:ascii="Times New Roman" w:hAnsi="Times New Roman" w:cs="Times New Roman"/>
                <w:color w:val="000000"/>
                <w:sz w:val="16"/>
                <w:szCs w:val="16"/>
              </w:rPr>
              <w:lastRenderedPageBreak/>
              <w:t>администрации города Енисейска</w:t>
            </w:r>
          </w:p>
        </w:tc>
        <w:tc>
          <w:tcPr>
            <w:tcW w:w="1190"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0477A0">
            <w:pPr>
              <w:spacing w:after="0"/>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lastRenderedPageBreak/>
              <w:t>202</w:t>
            </w:r>
            <w:r w:rsidR="000477A0">
              <w:rPr>
                <w:rFonts w:ascii="Times New Roman" w:hAnsi="Times New Roman" w:cs="Times New Roman"/>
                <w:color w:val="000000"/>
                <w:sz w:val="16"/>
                <w:szCs w:val="16"/>
              </w:rPr>
              <w:t>5</w:t>
            </w:r>
          </w:p>
        </w:tc>
        <w:tc>
          <w:tcPr>
            <w:tcW w:w="1190"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0477A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2027</w:t>
            </w:r>
          </w:p>
        </w:tc>
        <w:tc>
          <w:tcPr>
            <w:tcW w:w="2667" w:type="dxa"/>
            <w:gridSpan w:val="2"/>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 xml:space="preserve">Увеличение доли граждан, вовлеченных в решение вопросов социально-экономического </w:t>
            </w:r>
            <w:r w:rsidRPr="00C329BE">
              <w:rPr>
                <w:rFonts w:ascii="Times New Roman" w:hAnsi="Times New Roman" w:cs="Times New Roman"/>
                <w:color w:val="000000"/>
                <w:sz w:val="16"/>
                <w:szCs w:val="16"/>
              </w:rPr>
              <w:lastRenderedPageBreak/>
              <w:t>развития города Енисейска</w:t>
            </w:r>
          </w:p>
        </w:tc>
        <w:tc>
          <w:tcPr>
            <w:tcW w:w="1707"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lastRenderedPageBreak/>
              <w:t xml:space="preserve">Снижение доли граждан, вовлеченных в решение вопросов </w:t>
            </w:r>
            <w:r w:rsidRPr="00C329BE">
              <w:rPr>
                <w:rFonts w:ascii="Times New Roman" w:hAnsi="Times New Roman" w:cs="Times New Roman"/>
                <w:color w:val="000000"/>
                <w:sz w:val="16"/>
                <w:szCs w:val="16"/>
              </w:rPr>
              <w:lastRenderedPageBreak/>
              <w:t>социально-экономического развития города Енисейска</w:t>
            </w:r>
          </w:p>
        </w:tc>
        <w:tc>
          <w:tcPr>
            <w:tcW w:w="1897"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lastRenderedPageBreak/>
              <w:t xml:space="preserve">Повышение удовлетворенности уровнем информационной </w:t>
            </w:r>
            <w:r w:rsidRPr="00C329BE">
              <w:rPr>
                <w:rFonts w:ascii="Times New Roman" w:hAnsi="Times New Roman" w:cs="Times New Roman"/>
                <w:color w:val="000000"/>
                <w:sz w:val="16"/>
                <w:szCs w:val="16"/>
              </w:rPr>
              <w:lastRenderedPageBreak/>
              <w:t>открытости ОМСУ</w:t>
            </w:r>
          </w:p>
        </w:tc>
      </w:tr>
      <w:tr w:rsidR="00841DB0" w:rsidRPr="003022C8" w:rsidTr="00841DB0">
        <w:trPr>
          <w:trHeight w:val="826"/>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841DB0" w:rsidRPr="00C329BE" w:rsidRDefault="00841DB0" w:rsidP="00841DB0">
            <w:pPr>
              <w:jc w:val="center"/>
              <w:rPr>
                <w:rFonts w:ascii="Times New Roman" w:hAnsi="Times New Roman" w:cs="Times New Roman"/>
                <w:color w:val="000000"/>
                <w:sz w:val="16"/>
                <w:szCs w:val="16"/>
              </w:rPr>
            </w:pPr>
            <w:r w:rsidRPr="00C329BE">
              <w:rPr>
                <w:rFonts w:ascii="Times New Roman" w:hAnsi="Times New Roman" w:cs="Times New Roman"/>
                <w:color w:val="000000"/>
                <w:sz w:val="16"/>
                <w:szCs w:val="16"/>
              </w:rPr>
              <w:lastRenderedPageBreak/>
              <w:t>2.4.</w:t>
            </w:r>
          </w:p>
        </w:tc>
        <w:tc>
          <w:tcPr>
            <w:tcW w:w="3516"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Мероприятие 10. </w:t>
            </w:r>
            <w:r w:rsidRPr="00C329BE">
              <w:rPr>
                <w:rFonts w:ascii="Times New Roman" w:hAnsi="Times New Roman" w:cs="Times New Roman"/>
                <w:color w:val="000000"/>
                <w:sz w:val="16"/>
                <w:szCs w:val="16"/>
              </w:rPr>
              <w:t>Информационная поддержка с преференциями для СОНКО – исполнителей общественно полезных услуг</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Отдел экономического развития, предпринимательской деятельности и торговли администрации города</w:t>
            </w:r>
            <w:r>
              <w:rPr>
                <w:rFonts w:ascii="Times New Roman" w:hAnsi="Times New Roman" w:cs="Times New Roman"/>
                <w:color w:val="000000"/>
                <w:sz w:val="16"/>
                <w:szCs w:val="16"/>
              </w:rPr>
              <w:t xml:space="preserve"> Енисейска</w:t>
            </w:r>
          </w:p>
        </w:tc>
        <w:tc>
          <w:tcPr>
            <w:tcW w:w="1190"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0477A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2025</w:t>
            </w:r>
          </w:p>
        </w:tc>
        <w:tc>
          <w:tcPr>
            <w:tcW w:w="1190"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0477A0" w:rsidP="00841DB0">
            <w:pPr>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2027</w:t>
            </w:r>
          </w:p>
        </w:tc>
        <w:tc>
          <w:tcPr>
            <w:tcW w:w="2667" w:type="dxa"/>
            <w:gridSpan w:val="2"/>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Увеличение доли граждан, вовлеченных в решение вопросов социально-экономического развития города Енисейска</w:t>
            </w:r>
          </w:p>
        </w:tc>
        <w:tc>
          <w:tcPr>
            <w:tcW w:w="1707"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Снижение доли граждан, вовлеченных в решение вопросов социально-экономического развития города Енисейска</w:t>
            </w:r>
          </w:p>
        </w:tc>
        <w:tc>
          <w:tcPr>
            <w:tcW w:w="1897" w:type="dxa"/>
            <w:tcBorders>
              <w:top w:val="single" w:sz="4" w:space="0" w:color="auto"/>
              <w:left w:val="nil"/>
              <w:bottom w:val="single" w:sz="4" w:space="0" w:color="auto"/>
              <w:right w:val="single" w:sz="4" w:space="0" w:color="auto"/>
            </w:tcBorders>
            <w:shd w:val="clear" w:color="auto" w:fill="auto"/>
            <w:vAlign w:val="center"/>
          </w:tcPr>
          <w:p w:rsidR="00841DB0" w:rsidRPr="00C329BE" w:rsidRDefault="00841DB0" w:rsidP="00841DB0">
            <w:pPr>
              <w:rPr>
                <w:rFonts w:ascii="Times New Roman" w:hAnsi="Times New Roman" w:cs="Times New Roman"/>
                <w:color w:val="000000"/>
                <w:sz w:val="16"/>
                <w:szCs w:val="16"/>
              </w:rPr>
            </w:pPr>
            <w:r w:rsidRPr="00C329BE">
              <w:rPr>
                <w:rFonts w:ascii="Times New Roman" w:hAnsi="Times New Roman" w:cs="Times New Roman"/>
                <w:color w:val="000000"/>
                <w:sz w:val="16"/>
                <w:szCs w:val="16"/>
              </w:rPr>
              <w:t>Повышение удовлетворенности уровнем информационной открытости ОМСУ</w:t>
            </w:r>
          </w:p>
        </w:tc>
      </w:tr>
    </w:tbl>
    <w:p w:rsidR="003022C8" w:rsidRPr="00065ABC" w:rsidRDefault="003022C8" w:rsidP="003022C8">
      <w:pPr>
        <w:pStyle w:val="ConsPlusNormal"/>
        <w:jc w:val="center"/>
        <w:rPr>
          <w:rFonts w:ascii="Times New Roman" w:hAnsi="Times New Roman" w:cs="Times New Roman"/>
          <w:sz w:val="24"/>
          <w:szCs w:val="24"/>
        </w:rPr>
      </w:pPr>
    </w:p>
    <w:p w:rsidR="003022C8" w:rsidRPr="00D70A24" w:rsidRDefault="003022C8" w:rsidP="003022C8">
      <w:pPr>
        <w:rPr>
          <w:sz w:val="20"/>
          <w:szCs w:val="20"/>
        </w:rPr>
      </w:pPr>
    </w:p>
    <w:p w:rsidR="003022C8" w:rsidRPr="00065ABC" w:rsidRDefault="003022C8" w:rsidP="003022C8">
      <w:pPr>
        <w:sectPr w:rsidR="003022C8" w:rsidRPr="00065ABC" w:rsidSect="003022C8">
          <w:pgSz w:w="16838" w:h="11905" w:orient="landscape"/>
          <w:pgMar w:top="851" w:right="1134" w:bottom="851" w:left="1134" w:header="0" w:footer="0" w:gutter="0"/>
          <w:cols w:space="720"/>
        </w:sectPr>
      </w:pPr>
    </w:p>
    <w:p w:rsidR="003022C8" w:rsidRPr="00817BA6" w:rsidRDefault="003022C8" w:rsidP="00C10FF9">
      <w:pPr>
        <w:pStyle w:val="ConsPlusNormal"/>
        <w:ind w:left="4820"/>
        <w:outlineLvl w:val="1"/>
        <w:rPr>
          <w:rFonts w:ascii="Times New Roman" w:hAnsi="Times New Roman" w:cs="Times New Roman"/>
          <w:sz w:val="28"/>
          <w:szCs w:val="28"/>
        </w:rPr>
      </w:pPr>
      <w:bookmarkStart w:id="5" w:name="P633"/>
      <w:bookmarkStart w:id="6" w:name="P646"/>
      <w:bookmarkEnd w:id="5"/>
      <w:bookmarkEnd w:id="6"/>
      <w:r w:rsidRPr="00817BA6">
        <w:rPr>
          <w:rFonts w:ascii="Times New Roman" w:hAnsi="Times New Roman" w:cs="Times New Roman"/>
          <w:sz w:val="28"/>
          <w:szCs w:val="28"/>
        </w:rPr>
        <w:lastRenderedPageBreak/>
        <w:t>Приложение 2</w:t>
      </w:r>
    </w:p>
    <w:p w:rsidR="003022C8" w:rsidRPr="00817BA6" w:rsidRDefault="003022C8" w:rsidP="00C10FF9">
      <w:pPr>
        <w:pStyle w:val="ConsPlusNormal"/>
        <w:ind w:left="4820"/>
        <w:rPr>
          <w:rFonts w:ascii="Times New Roman" w:hAnsi="Times New Roman" w:cs="Times New Roman"/>
          <w:sz w:val="28"/>
          <w:szCs w:val="28"/>
        </w:rPr>
      </w:pPr>
      <w:r w:rsidRPr="00817BA6">
        <w:rPr>
          <w:rFonts w:ascii="Times New Roman" w:hAnsi="Times New Roman" w:cs="Times New Roman"/>
          <w:sz w:val="28"/>
          <w:szCs w:val="28"/>
        </w:rPr>
        <w:t>к муниципальной программе «Развитие малого среднего предпринимательства в г</w:t>
      </w:r>
      <w:r w:rsidR="002B5C37" w:rsidRPr="00817BA6">
        <w:rPr>
          <w:rFonts w:ascii="Times New Roman" w:hAnsi="Times New Roman" w:cs="Times New Roman"/>
          <w:sz w:val="28"/>
          <w:szCs w:val="28"/>
        </w:rPr>
        <w:t xml:space="preserve">ороде </w:t>
      </w:r>
      <w:r w:rsidR="005711CE" w:rsidRPr="00817BA6">
        <w:rPr>
          <w:rFonts w:ascii="Times New Roman" w:hAnsi="Times New Roman" w:cs="Times New Roman"/>
          <w:sz w:val="28"/>
          <w:szCs w:val="28"/>
        </w:rPr>
        <w:t>Енисейске</w:t>
      </w:r>
      <w:r w:rsidRPr="00817BA6">
        <w:rPr>
          <w:rFonts w:ascii="Times New Roman" w:hAnsi="Times New Roman" w:cs="Times New Roman"/>
          <w:sz w:val="28"/>
          <w:szCs w:val="28"/>
        </w:rPr>
        <w:t>»</w:t>
      </w:r>
      <w:r w:rsidRPr="00817BA6">
        <w:rPr>
          <w:rFonts w:ascii="Times New Roman" w:hAnsi="Times New Roman" w:cs="Times New Roman"/>
          <w:b/>
          <w:sz w:val="28"/>
          <w:szCs w:val="28"/>
        </w:rPr>
        <w:t xml:space="preserve"> </w:t>
      </w:r>
    </w:p>
    <w:p w:rsidR="003022C8" w:rsidRPr="00817BA6" w:rsidRDefault="003022C8" w:rsidP="003022C8">
      <w:pPr>
        <w:pStyle w:val="ConsPlusNormal"/>
        <w:jc w:val="center"/>
        <w:rPr>
          <w:rFonts w:ascii="Times New Roman" w:hAnsi="Times New Roman" w:cs="Times New Roman"/>
          <w:sz w:val="28"/>
          <w:szCs w:val="28"/>
        </w:rPr>
      </w:pPr>
    </w:p>
    <w:p w:rsidR="003022C8" w:rsidRPr="00817BA6" w:rsidRDefault="003022C8" w:rsidP="003022C8">
      <w:pPr>
        <w:pStyle w:val="ConsPlusNormal"/>
        <w:jc w:val="center"/>
        <w:rPr>
          <w:rFonts w:ascii="Times New Roman" w:hAnsi="Times New Roman" w:cs="Times New Roman"/>
          <w:sz w:val="28"/>
          <w:szCs w:val="28"/>
        </w:rPr>
      </w:pPr>
      <w:r w:rsidRPr="00817BA6">
        <w:rPr>
          <w:rFonts w:ascii="Times New Roman" w:hAnsi="Times New Roman" w:cs="Times New Roman"/>
          <w:sz w:val="28"/>
          <w:szCs w:val="28"/>
        </w:rPr>
        <w:t>Перечень нормативных правовых актов администрации города,</w:t>
      </w:r>
    </w:p>
    <w:p w:rsidR="003022C8" w:rsidRPr="00817BA6" w:rsidRDefault="003022C8" w:rsidP="003022C8">
      <w:pPr>
        <w:pStyle w:val="ConsPlusNormal"/>
        <w:jc w:val="center"/>
        <w:rPr>
          <w:rFonts w:ascii="Times New Roman" w:hAnsi="Times New Roman" w:cs="Times New Roman"/>
          <w:sz w:val="28"/>
          <w:szCs w:val="28"/>
        </w:rPr>
      </w:pPr>
      <w:r w:rsidRPr="00817BA6">
        <w:rPr>
          <w:rFonts w:ascii="Times New Roman" w:hAnsi="Times New Roman" w:cs="Times New Roman"/>
          <w:sz w:val="28"/>
          <w:szCs w:val="28"/>
        </w:rPr>
        <w:t>которые необходимо принять в целях реализации мероприятий программы, подпрограммы</w:t>
      </w:r>
    </w:p>
    <w:p w:rsidR="003022C8" w:rsidRPr="00065ABC" w:rsidRDefault="003022C8" w:rsidP="003022C8">
      <w:pPr>
        <w:pStyle w:val="ConsPlusNormal"/>
        <w:jc w:val="both"/>
        <w:rPr>
          <w:rFonts w:ascii="Times New Roman" w:hAnsi="Times New Roman" w:cs="Times New Roman"/>
          <w:sz w:val="24"/>
          <w:szCs w:val="24"/>
        </w:rPr>
      </w:pPr>
    </w:p>
    <w:tbl>
      <w:tblPr>
        <w:tblW w:w="1008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86"/>
        <w:gridCol w:w="1843"/>
        <w:gridCol w:w="1907"/>
        <w:gridCol w:w="1582"/>
      </w:tblGrid>
      <w:tr w:rsidR="003022C8" w:rsidRPr="00ED7C56" w:rsidTr="00ED7C56">
        <w:tc>
          <w:tcPr>
            <w:tcW w:w="567"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 п/п</w:t>
            </w:r>
          </w:p>
        </w:tc>
        <w:tc>
          <w:tcPr>
            <w:tcW w:w="4186"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Наименование нормативного правового акта</w:t>
            </w:r>
          </w:p>
        </w:tc>
        <w:tc>
          <w:tcPr>
            <w:tcW w:w="1843"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Предмет регулирования, основное содержание</w:t>
            </w:r>
          </w:p>
        </w:tc>
        <w:tc>
          <w:tcPr>
            <w:tcW w:w="1907"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Ответственный исполнитель и соисполнители</w:t>
            </w:r>
          </w:p>
        </w:tc>
        <w:tc>
          <w:tcPr>
            <w:tcW w:w="1582"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Ожидаемые сроки принятия (год, квартал)</w:t>
            </w:r>
          </w:p>
        </w:tc>
      </w:tr>
      <w:tr w:rsidR="003022C8" w:rsidRPr="00ED7C56" w:rsidTr="00ED7C56">
        <w:trPr>
          <w:trHeight w:val="301"/>
        </w:trPr>
        <w:tc>
          <w:tcPr>
            <w:tcW w:w="567"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1</w:t>
            </w:r>
          </w:p>
        </w:tc>
        <w:tc>
          <w:tcPr>
            <w:tcW w:w="4186"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2</w:t>
            </w:r>
          </w:p>
        </w:tc>
        <w:tc>
          <w:tcPr>
            <w:tcW w:w="1843"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3</w:t>
            </w:r>
          </w:p>
        </w:tc>
        <w:tc>
          <w:tcPr>
            <w:tcW w:w="1907"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4</w:t>
            </w:r>
          </w:p>
        </w:tc>
        <w:tc>
          <w:tcPr>
            <w:tcW w:w="1582"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5</w:t>
            </w:r>
          </w:p>
        </w:tc>
      </w:tr>
      <w:tr w:rsidR="003022C8" w:rsidRPr="00ED7C56" w:rsidTr="00ED7C56">
        <w:tc>
          <w:tcPr>
            <w:tcW w:w="567"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1</w:t>
            </w:r>
          </w:p>
        </w:tc>
        <w:tc>
          <w:tcPr>
            <w:tcW w:w="4186" w:type="dxa"/>
          </w:tcPr>
          <w:p w:rsidR="007B0281" w:rsidRPr="007B0281" w:rsidRDefault="007B0281" w:rsidP="007B0281">
            <w:pPr>
              <w:pStyle w:val="3"/>
              <w:tabs>
                <w:tab w:val="left" w:pos="720"/>
                <w:tab w:val="left" w:pos="900"/>
              </w:tabs>
              <w:ind w:firstLine="0"/>
              <w:rPr>
                <w:bCs/>
                <w:sz w:val="18"/>
                <w:szCs w:val="18"/>
              </w:rPr>
            </w:pPr>
            <w:r w:rsidRPr="007B0281">
              <w:rPr>
                <w:bCs/>
                <w:sz w:val="18"/>
                <w:szCs w:val="18"/>
              </w:rPr>
              <w:t>Поряд</w:t>
            </w:r>
            <w:r>
              <w:rPr>
                <w:bCs/>
                <w:sz w:val="18"/>
                <w:szCs w:val="18"/>
              </w:rPr>
              <w:t>ок</w:t>
            </w:r>
            <w:r w:rsidRPr="007B0281">
              <w:rPr>
                <w:bCs/>
                <w:sz w:val="18"/>
                <w:szCs w:val="18"/>
              </w:rPr>
              <w:t xml:space="preserve">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3022C8" w:rsidRPr="00ED7C56" w:rsidRDefault="003022C8" w:rsidP="003022C8">
            <w:pPr>
              <w:pStyle w:val="ConsPlusNormal"/>
              <w:rPr>
                <w:rFonts w:ascii="Times New Roman" w:hAnsi="Times New Roman" w:cs="Times New Roman"/>
                <w:sz w:val="18"/>
                <w:szCs w:val="18"/>
              </w:rPr>
            </w:pPr>
          </w:p>
        </w:tc>
        <w:tc>
          <w:tcPr>
            <w:tcW w:w="1843" w:type="dxa"/>
          </w:tcPr>
          <w:p w:rsidR="003022C8" w:rsidRPr="00ED7C56" w:rsidRDefault="003022C8" w:rsidP="003022C8">
            <w:pPr>
              <w:pStyle w:val="ConsPlusNormal"/>
              <w:jc w:val="both"/>
              <w:rPr>
                <w:rFonts w:ascii="Times New Roman" w:hAnsi="Times New Roman" w:cs="Times New Roman"/>
                <w:sz w:val="18"/>
                <w:szCs w:val="18"/>
              </w:rPr>
            </w:pPr>
            <w:r w:rsidRPr="00ED7C56">
              <w:rPr>
                <w:rFonts w:ascii="Times New Roman" w:hAnsi="Times New Roman" w:cs="Times New Roman"/>
                <w:sz w:val="18"/>
                <w:szCs w:val="18"/>
              </w:rPr>
              <w:t xml:space="preserve">Определяется порядок предоставления субсидий из средств краевого и местного бюджетов </w:t>
            </w:r>
          </w:p>
        </w:tc>
        <w:tc>
          <w:tcPr>
            <w:tcW w:w="1907" w:type="dxa"/>
          </w:tcPr>
          <w:p w:rsidR="003022C8" w:rsidRPr="00ED7C56" w:rsidRDefault="003022C8" w:rsidP="003022C8">
            <w:pPr>
              <w:pStyle w:val="ConsPlusNormal"/>
              <w:rPr>
                <w:rFonts w:ascii="Times New Roman" w:hAnsi="Times New Roman" w:cs="Times New Roman"/>
                <w:sz w:val="18"/>
                <w:szCs w:val="18"/>
              </w:rPr>
            </w:pPr>
            <w:r w:rsidRPr="00ED7C56">
              <w:rPr>
                <w:rFonts w:ascii="Times New Roman" w:hAnsi="Times New Roman" w:cs="Times New Roman"/>
                <w:sz w:val="18"/>
                <w:szCs w:val="18"/>
              </w:rPr>
              <w:t xml:space="preserve">Отдел экономического развития, предпринимательской деятельности и торговли </w:t>
            </w:r>
          </w:p>
        </w:tc>
        <w:tc>
          <w:tcPr>
            <w:tcW w:w="1582" w:type="dxa"/>
          </w:tcPr>
          <w:p w:rsidR="003022C8" w:rsidRPr="00ED7C56" w:rsidRDefault="003022C8" w:rsidP="003022C8">
            <w:pPr>
              <w:pStyle w:val="ConsPlusNormal"/>
              <w:rPr>
                <w:rFonts w:ascii="Times New Roman" w:hAnsi="Times New Roman" w:cs="Times New Roman"/>
                <w:sz w:val="18"/>
                <w:szCs w:val="18"/>
              </w:rPr>
            </w:pPr>
            <w:r w:rsidRPr="00ED7C56">
              <w:rPr>
                <w:rFonts w:ascii="Times New Roman" w:hAnsi="Times New Roman" w:cs="Times New Roman"/>
                <w:sz w:val="18"/>
                <w:szCs w:val="18"/>
              </w:rPr>
              <w:t>Ежегодно, в течение действия программы</w:t>
            </w:r>
          </w:p>
        </w:tc>
      </w:tr>
      <w:tr w:rsidR="003022C8" w:rsidRPr="00ED7C56" w:rsidTr="00ED7C56">
        <w:tc>
          <w:tcPr>
            <w:tcW w:w="567" w:type="dxa"/>
          </w:tcPr>
          <w:p w:rsidR="003022C8" w:rsidRPr="00ED7C56" w:rsidRDefault="003022C8"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2</w:t>
            </w:r>
          </w:p>
        </w:tc>
        <w:tc>
          <w:tcPr>
            <w:tcW w:w="4186" w:type="dxa"/>
          </w:tcPr>
          <w:p w:rsidR="00817BA6" w:rsidRPr="00817BA6" w:rsidRDefault="00817BA6" w:rsidP="00817BA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Порядок</w:t>
            </w:r>
            <w:r w:rsidRPr="00817BA6">
              <w:rPr>
                <w:rFonts w:ascii="Times New Roman" w:eastAsia="Times New Roman" w:hAnsi="Times New Roman" w:cs="Times New Roman"/>
                <w:sz w:val="18"/>
                <w:szCs w:val="18"/>
                <w:lang w:eastAsia="ru-RU"/>
              </w:rPr>
              <w:t xml:space="preserve"> предоставления грантов в форме субсидии  субъектам малого и среднего предпринимательства на начало ведения предпринимательской деятельности</w:t>
            </w:r>
          </w:p>
          <w:p w:rsidR="003022C8" w:rsidRPr="00ED7C56" w:rsidRDefault="003022C8" w:rsidP="003022C8">
            <w:pPr>
              <w:pStyle w:val="ConsPlusNormal"/>
              <w:rPr>
                <w:sz w:val="18"/>
                <w:szCs w:val="18"/>
              </w:rPr>
            </w:pPr>
          </w:p>
        </w:tc>
        <w:tc>
          <w:tcPr>
            <w:tcW w:w="1843" w:type="dxa"/>
          </w:tcPr>
          <w:p w:rsidR="003022C8" w:rsidRPr="00ED7C56" w:rsidRDefault="003022C8" w:rsidP="003022C8">
            <w:pPr>
              <w:pStyle w:val="ConsPlusNormal"/>
              <w:jc w:val="both"/>
              <w:rPr>
                <w:rFonts w:ascii="Times New Roman" w:hAnsi="Times New Roman" w:cs="Times New Roman"/>
                <w:sz w:val="18"/>
                <w:szCs w:val="18"/>
              </w:rPr>
            </w:pPr>
            <w:r w:rsidRPr="00ED7C56">
              <w:rPr>
                <w:rFonts w:ascii="Times New Roman" w:hAnsi="Times New Roman" w:cs="Times New Roman"/>
                <w:sz w:val="18"/>
                <w:szCs w:val="18"/>
              </w:rPr>
              <w:t xml:space="preserve">Определяется порядок предоставления субсидий из средств краевого и местного бюджетов </w:t>
            </w:r>
          </w:p>
        </w:tc>
        <w:tc>
          <w:tcPr>
            <w:tcW w:w="1907" w:type="dxa"/>
          </w:tcPr>
          <w:p w:rsidR="003022C8" w:rsidRPr="00ED7C56" w:rsidRDefault="003022C8" w:rsidP="003022C8">
            <w:pPr>
              <w:pStyle w:val="ConsPlusNormal"/>
              <w:rPr>
                <w:rFonts w:ascii="Times New Roman" w:hAnsi="Times New Roman" w:cs="Times New Roman"/>
                <w:sz w:val="18"/>
                <w:szCs w:val="18"/>
              </w:rPr>
            </w:pPr>
            <w:r w:rsidRPr="00ED7C56">
              <w:rPr>
                <w:rFonts w:ascii="Times New Roman" w:hAnsi="Times New Roman" w:cs="Times New Roman"/>
                <w:sz w:val="18"/>
                <w:szCs w:val="18"/>
              </w:rPr>
              <w:t xml:space="preserve">Отдел экономического развития, предпринимательской деятельности и торговли </w:t>
            </w:r>
          </w:p>
        </w:tc>
        <w:tc>
          <w:tcPr>
            <w:tcW w:w="1582" w:type="dxa"/>
          </w:tcPr>
          <w:p w:rsidR="003022C8" w:rsidRPr="00ED7C56" w:rsidRDefault="003022C8" w:rsidP="003022C8">
            <w:pPr>
              <w:pStyle w:val="ConsPlusNormal"/>
              <w:rPr>
                <w:rFonts w:ascii="Times New Roman" w:hAnsi="Times New Roman" w:cs="Times New Roman"/>
                <w:sz w:val="18"/>
                <w:szCs w:val="18"/>
              </w:rPr>
            </w:pPr>
            <w:r w:rsidRPr="00ED7C56">
              <w:rPr>
                <w:rFonts w:ascii="Times New Roman" w:hAnsi="Times New Roman" w:cs="Times New Roman"/>
                <w:sz w:val="18"/>
                <w:szCs w:val="18"/>
              </w:rPr>
              <w:t>Ежегодно, в течение действия программы</w:t>
            </w:r>
          </w:p>
        </w:tc>
      </w:tr>
      <w:tr w:rsidR="003022C8" w:rsidRPr="00ED7C56" w:rsidTr="00ED7C56">
        <w:tc>
          <w:tcPr>
            <w:tcW w:w="567" w:type="dxa"/>
          </w:tcPr>
          <w:p w:rsidR="003022C8" w:rsidRPr="00ED7C56" w:rsidRDefault="000F1952" w:rsidP="003022C8">
            <w:pPr>
              <w:pStyle w:val="ConsPlusNormal"/>
              <w:jc w:val="center"/>
              <w:rPr>
                <w:rFonts w:ascii="Times New Roman" w:hAnsi="Times New Roman" w:cs="Times New Roman"/>
                <w:sz w:val="18"/>
                <w:szCs w:val="18"/>
              </w:rPr>
            </w:pPr>
            <w:r w:rsidRPr="00ED7C56">
              <w:rPr>
                <w:rFonts w:ascii="Times New Roman" w:hAnsi="Times New Roman" w:cs="Times New Roman"/>
                <w:sz w:val="18"/>
                <w:szCs w:val="18"/>
              </w:rPr>
              <w:t>3</w:t>
            </w:r>
          </w:p>
        </w:tc>
        <w:tc>
          <w:tcPr>
            <w:tcW w:w="4186" w:type="dxa"/>
          </w:tcPr>
          <w:p w:rsidR="00817BA6" w:rsidRPr="00817BA6" w:rsidRDefault="00817BA6" w:rsidP="00817BA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Порядок</w:t>
            </w:r>
            <w:r w:rsidRPr="00817BA6">
              <w:rPr>
                <w:rFonts w:ascii="Times New Roman" w:hAnsi="Times New Roman" w:cs="Times New Roman"/>
                <w:sz w:val="18"/>
                <w:szCs w:val="18"/>
              </w:rPr>
              <w:t xml:space="preserve"> предоставления субсидии на финансовое обеспечение или возмещение затрат социально ориентированным некоммерческим организациям на реализацию проектов, направленных на развитие гражданского общества</w:t>
            </w:r>
          </w:p>
          <w:p w:rsidR="003022C8" w:rsidRPr="00817BA6" w:rsidRDefault="003022C8" w:rsidP="003022C8">
            <w:pPr>
              <w:pStyle w:val="ConsPlusNormal"/>
              <w:rPr>
                <w:rFonts w:ascii="Times New Roman" w:hAnsi="Times New Roman" w:cs="Times New Roman"/>
                <w:sz w:val="18"/>
                <w:szCs w:val="18"/>
              </w:rPr>
            </w:pPr>
          </w:p>
        </w:tc>
        <w:tc>
          <w:tcPr>
            <w:tcW w:w="1843" w:type="dxa"/>
          </w:tcPr>
          <w:p w:rsidR="003022C8" w:rsidRPr="00ED7C56" w:rsidRDefault="003022C8" w:rsidP="003022C8">
            <w:pPr>
              <w:pStyle w:val="ConsPlusNormal"/>
              <w:jc w:val="both"/>
              <w:rPr>
                <w:rFonts w:ascii="Times New Roman" w:hAnsi="Times New Roman" w:cs="Times New Roman"/>
                <w:sz w:val="18"/>
                <w:szCs w:val="18"/>
              </w:rPr>
            </w:pPr>
            <w:r w:rsidRPr="00ED7C56">
              <w:rPr>
                <w:rFonts w:ascii="Times New Roman" w:hAnsi="Times New Roman" w:cs="Times New Roman"/>
                <w:sz w:val="18"/>
                <w:szCs w:val="18"/>
              </w:rPr>
              <w:t>Определяется порядок предоставления субсидий из сре</w:t>
            </w:r>
            <w:proofErr w:type="gramStart"/>
            <w:r w:rsidRPr="00ED7C56">
              <w:rPr>
                <w:rFonts w:ascii="Times New Roman" w:hAnsi="Times New Roman" w:cs="Times New Roman"/>
                <w:sz w:val="18"/>
                <w:szCs w:val="18"/>
              </w:rPr>
              <w:t>дств кр</w:t>
            </w:r>
            <w:proofErr w:type="gramEnd"/>
            <w:r w:rsidRPr="00ED7C56">
              <w:rPr>
                <w:rFonts w:ascii="Times New Roman" w:hAnsi="Times New Roman" w:cs="Times New Roman"/>
                <w:sz w:val="18"/>
                <w:szCs w:val="18"/>
              </w:rPr>
              <w:t xml:space="preserve">аевого и местного бюджетов </w:t>
            </w:r>
          </w:p>
        </w:tc>
        <w:tc>
          <w:tcPr>
            <w:tcW w:w="1907" w:type="dxa"/>
          </w:tcPr>
          <w:p w:rsidR="003022C8" w:rsidRPr="00ED7C56" w:rsidRDefault="003022C8" w:rsidP="003022C8">
            <w:pPr>
              <w:pStyle w:val="ConsPlusNormal"/>
              <w:rPr>
                <w:rFonts w:ascii="Times New Roman" w:hAnsi="Times New Roman" w:cs="Times New Roman"/>
                <w:sz w:val="18"/>
                <w:szCs w:val="18"/>
              </w:rPr>
            </w:pPr>
            <w:r w:rsidRPr="00ED7C56">
              <w:rPr>
                <w:rFonts w:ascii="Times New Roman" w:hAnsi="Times New Roman" w:cs="Times New Roman"/>
                <w:sz w:val="18"/>
                <w:szCs w:val="18"/>
              </w:rPr>
              <w:t xml:space="preserve">Отдел экономического развития, предпринимательской деятельности и торговли </w:t>
            </w:r>
          </w:p>
        </w:tc>
        <w:tc>
          <w:tcPr>
            <w:tcW w:w="1582" w:type="dxa"/>
          </w:tcPr>
          <w:p w:rsidR="000F1952" w:rsidRPr="00ED7C56" w:rsidRDefault="003022C8" w:rsidP="003022C8">
            <w:pPr>
              <w:pStyle w:val="ConsPlusNormal"/>
              <w:rPr>
                <w:rFonts w:ascii="Times New Roman" w:hAnsi="Times New Roman" w:cs="Times New Roman"/>
                <w:sz w:val="18"/>
                <w:szCs w:val="18"/>
              </w:rPr>
            </w:pPr>
            <w:r w:rsidRPr="00ED7C56">
              <w:rPr>
                <w:rFonts w:ascii="Times New Roman" w:hAnsi="Times New Roman" w:cs="Times New Roman"/>
                <w:sz w:val="18"/>
                <w:szCs w:val="18"/>
              </w:rPr>
              <w:t>Ежегодно, в течение действия программы</w:t>
            </w:r>
          </w:p>
        </w:tc>
      </w:tr>
    </w:tbl>
    <w:p w:rsidR="003022C8" w:rsidRPr="00065ABC" w:rsidRDefault="003022C8" w:rsidP="003022C8">
      <w:pPr>
        <w:sectPr w:rsidR="003022C8" w:rsidRPr="00065ABC">
          <w:pgSz w:w="11905" w:h="16838"/>
          <w:pgMar w:top="1134" w:right="850" w:bottom="1134" w:left="1701" w:header="0" w:footer="0" w:gutter="0"/>
          <w:cols w:space="720"/>
        </w:sectPr>
      </w:pPr>
    </w:p>
    <w:p w:rsidR="003022C8" w:rsidRPr="00817BA6" w:rsidRDefault="003022C8" w:rsidP="00496B0A">
      <w:pPr>
        <w:pStyle w:val="ConsPlusNormal"/>
        <w:ind w:left="10065"/>
        <w:outlineLvl w:val="1"/>
        <w:rPr>
          <w:rFonts w:ascii="Times New Roman" w:hAnsi="Times New Roman" w:cs="Times New Roman"/>
          <w:sz w:val="28"/>
          <w:szCs w:val="28"/>
        </w:rPr>
      </w:pPr>
      <w:r w:rsidRPr="00817BA6">
        <w:rPr>
          <w:rFonts w:ascii="Times New Roman" w:hAnsi="Times New Roman" w:cs="Times New Roman"/>
          <w:sz w:val="28"/>
          <w:szCs w:val="28"/>
        </w:rPr>
        <w:lastRenderedPageBreak/>
        <w:t>Приложение 3</w:t>
      </w:r>
    </w:p>
    <w:p w:rsidR="003022C8" w:rsidRPr="00817BA6" w:rsidRDefault="003022C8" w:rsidP="00496B0A">
      <w:pPr>
        <w:pStyle w:val="ConsPlusNormal"/>
        <w:ind w:left="10065"/>
        <w:rPr>
          <w:rFonts w:ascii="Times New Roman" w:hAnsi="Times New Roman" w:cs="Times New Roman"/>
          <w:sz w:val="28"/>
          <w:szCs w:val="28"/>
        </w:rPr>
      </w:pPr>
      <w:r w:rsidRPr="00817BA6">
        <w:rPr>
          <w:rFonts w:ascii="Times New Roman" w:hAnsi="Times New Roman" w:cs="Times New Roman"/>
          <w:sz w:val="28"/>
          <w:szCs w:val="28"/>
        </w:rPr>
        <w:t>к муниципальной программе «Развитие малого и</w:t>
      </w:r>
      <w:r w:rsidR="00496B0A" w:rsidRPr="00817BA6">
        <w:rPr>
          <w:rFonts w:ascii="Times New Roman" w:hAnsi="Times New Roman" w:cs="Times New Roman"/>
          <w:sz w:val="28"/>
          <w:szCs w:val="28"/>
        </w:rPr>
        <w:t xml:space="preserve"> </w:t>
      </w:r>
      <w:r w:rsidRPr="00817BA6">
        <w:rPr>
          <w:rFonts w:ascii="Times New Roman" w:hAnsi="Times New Roman" w:cs="Times New Roman"/>
          <w:sz w:val="28"/>
          <w:szCs w:val="28"/>
        </w:rPr>
        <w:t>среднего предпринимательства в г</w:t>
      </w:r>
      <w:r w:rsidR="002B5C37" w:rsidRPr="00817BA6">
        <w:rPr>
          <w:rFonts w:ascii="Times New Roman" w:hAnsi="Times New Roman" w:cs="Times New Roman"/>
          <w:sz w:val="28"/>
          <w:szCs w:val="28"/>
        </w:rPr>
        <w:t>ороде</w:t>
      </w:r>
      <w:r w:rsidR="005711CE" w:rsidRPr="00817BA6">
        <w:rPr>
          <w:rFonts w:ascii="Times New Roman" w:hAnsi="Times New Roman" w:cs="Times New Roman"/>
          <w:sz w:val="28"/>
          <w:szCs w:val="28"/>
        </w:rPr>
        <w:t xml:space="preserve"> Енисейске</w:t>
      </w:r>
      <w:r w:rsidRPr="00817BA6">
        <w:rPr>
          <w:rFonts w:ascii="Times New Roman" w:hAnsi="Times New Roman" w:cs="Times New Roman"/>
          <w:sz w:val="28"/>
          <w:szCs w:val="28"/>
        </w:rPr>
        <w:t>»</w:t>
      </w:r>
    </w:p>
    <w:p w:rsidR="003022C8" w:rsidRPr="00817BA6" w:rsidRDefault="003022C8" w:rsidP="003022C8">
      <w:pPr>
        <w:pStyle w:val="ConsPlusNormal"/>
        <w:jc w:val="center"/>
        <w:rPr>
          <w:rFonts w:ascii="Times New Roman" w:hAnsi="Times New Roman" w:cs="Times New Roman"/>
          <w:sz w:val="28"/>
          <w:szCs w:val="28"/>
        </w:rPr>
      </w:pPr>
      <w:r w:rsidRPr="00817BA6">
        <w:rPr>
          <w:rFonts w:ascii="Times New Roman" w:hAnsi="Times New Roman" w:cs="Times New Roman"/>
          <w:sz w:val="28"/>
          <w:szCs w:val="28"/>
        </w:rPr>
        <w:t xml:space="preserve">Сведения </w:t>
      </w:r>
    </w:p>
    <w:p w:rsidR="003022C8" w:rsidRPr="00817BA6" w:rsidRDefault="003022C8" w:rsidP="003022C8">
      <w:pPr>
        <w:pStyle w:val="ConsPlusNormal"/>
        <w:jc w:val="center"/>
        <w:rPr>
          <w:rFonts w:ascii="Times New Roman" w:hAnsi="Times New Roman" w:cs="Times New Roman"/>
          <w:sz w:val="28"/>
          <w:szCs w:val="28"/>
        </w:rPr>
      </w:pPr>
      <w:r w:rsidRPr="00817BA6">
        <w:rPr>
          <w:rFonts w:ascii="Times New Roman" w:hAnsi="Times New Roman" w:cs="Times New Roman"/>
          <w:sz w:val="28"/>
          <w:szCs w:val="28"/>
        </w:rPr>
        <w:t>о целевых индикаторах муниципальной программы и их значениях</w:t>
      </w:r>
    </w:p>
    <w:p w:rsidR="003022C8" w:rsidRPr="00065ABC" w:rsidRDefault="003022C8" w:rsidP="003022C8">
      <w:pPr>
        <w:pStyle w:val="ConsPlusNormal"/>
        <w:jc w:val="both"/>
        <w:rPr>
          <w:rFonts w:ascii="Times New Roman" w:hAnsi="Times New Roman" w:cs="Times New Roman"/>
          <w:sz w:val="24"/>
          <w:szCs w:val="24"/>
        </w:rPr>
      </w:pPr>
      <w:bookmarkStart w:id="7" w:name="P70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3"/>
        <w:gridCol w:w="6089"/>
        <w:gridCol w:w="1272"/>
        <w:gridCol w:w="1228"/>
        <w:gridCol w:w="1249"/>
        <w:gridCol w:w="1022"/>
        <w:gridCol w:w="1024"/>
        <w:gridCol w:w="1024"/>
        <w:gridCol w:w="1025"/>
      </w:tblGrid>
      <w:tr w:rsidR="003022C8" w:rsidRPr="00282EAC" w:rsidTr="00E422B4">
        <w:trPr>
          <w:trHeight w:val="302"/>
        </w:trPr>
        <w:tc>
          <w:tcPr>
            <w:tcW w:w="691" w:type="dxa"/>
            <w:vMerge w:val="restart"/>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 п/п</w:t>
            </w:r>
          </w:p>
        </w:tc>
        <w:tc>
          <w:tcPr>
            <w:tcW w:w="6063" w:type="dxa"/>
            <w:vMerge w:val="restart"/>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Наименование показателя</w:t>
            </w:r>
          </w:p>
        </w:tc>
        <w:tc>
          <w:tcPr>
            <w:tcW w:w="1266" w:type="dxa"/>
            <w:vMerge w:val="restart"/>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Тип показателя</w:t>
            </w:r>
          </w:p>
        </w:tc>
        <w:tc>
          <w:tcPr>
            <w:tcW w:w="2465" w:type="dxa"/>
            <w:gridSpan w:val="2"/>
            <w:vMerge w:val="restart"/>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Базовое значение</w:t>
            </w:r>
          </w:p>
        </w:tc>
        <w:tc>
          <w:tcPr>
            <w:tcW w:w="4075" w:type="dxa"/>
            <w:gridSpan w:val="4"/>
            <w:shd w:val="clear" w:color="auto" w:fill="auto"/>
            <w:vAlign w:val="center"/>
          </w:tcPr>
          <w:p w:rsidR="003022C8" w:rsidRPr="00282EAC" w:rsidRDefault="003022C8" w:rsidP="003022C8">
            <w:pPr>
              <w:spacing w:after="200" w:line="276" w:lineRule="auto"/>
              <w:jc w:val="center"/>
              <w:rPr>
                <w:rFonts w:ascii="Times New Roman" w:hAnsi="Times New Roman" w:cs="Times New Roman"/>
                <w:sz w:val="20"/>
                <w:szCs w:val="20"/>
              </w:rPr>
            </w:pPr>
            <w:r w:rsidRPr="00282EAC">
              <w:rPr>
                <w:rFonts w:ascii="Times New Roman" w:hAnsi="Times New Roman" w:cs="Times New Roman"/>
                <w:sz w:val="20"/>
                <w:szCs w:val="20"/>
              </w:rPr>
              <w:t>ПЕРИОД, годы</w:t>
            </w:r>
          </w:p>
        </w:tc>
      </w:tr>
      <w:tr w:rsidR="00DA62EA" w:rsidRPr="00282EAC" w:rsidTr="00E422B4">
        <w:trPr>
          <w:trHeight w:val="252"/>
        </w:trPr>
        <w:tc>
          <w:tcPr>
            <w:tcW w:w="691" w:type="dxa"/>
            <w:vMerge/>
            <w:shd w:val="clear" w:color="auto" w:fill="auto"/>
            <w:vAlign w:val="center"/>
          </w:tcPr>
          <w:p w:rsidR="00DA62EA" w:rsidRPr="00282EAC" w:rsidRDefault="00DA62EA" w:rsidP="00DA62EA">
            <w:pPr>
              <w:spacing w:line="240" w:lineRule="atLeast"/>
              <w:jc w:val="center"/>
              <w:rPr>
                <w:rFonts w:ascii="Times New Roman" w:hAnsi="Times New Roman" w:cs="Times New Roman"/>
                <w:sz w:val="20"/>
                <w:szCs w:val="20"/>
              </w:rPr>
            </w:pPr>
          </w:p>
        </w:tc>
        <w:tc>
          <w:tcPr>
            <w:tcW w:w="6063" w:type="dxa"/>
            <w:vMerge/>
            <w:shd w:val="clear" w:color="auto" w:fill="auto"/>
            <w:vAlign w:val="center"/>
          </w:tcPr>
          <w:p w:rsidR="00DA62EA" w:rsidRPr="00282EAC" w:rsidRDefault="00DA62EA" w:rsidP="00DA62EA">
            <w:pPr>
              <w:spacing w:line="240" w:lineRule="atLeast"/>
              <w:jc w:val="center"/>
              <w:rPr>
                <w:rFonts w:ascii="Times New Roman" w:hAnsi="Times New Roman" w:cs="Times New Roman"/>
                <w:sz w:val="20"/>
                <w:szCs w:val="20"/>
              </w:rPr>
            </w:pPr>
          </w:p>
        </w:tc>
        <w:tc>
          <w:tcPr>
            <w:tcW w:w="1266" w:type="dxa"/>
            <w:vMerge/>
            <w:shd w:val="clear" w:color="auto" w:fill="auto"/>
            <w:vAlign w:val="center"/>
          </w:tcPr>
          <w:p w:rsidR="00DA62EA" w:rsidRPr="00282EAC" w:rsidRDefault="00DA62EA" w:rsidP="00DA62EA">
            <w:pPr>
              <w:spacing w:line="240" w:lineRule="atLeast"/>
              <w:jc w:val="center"/>
              <w:rPr>
                <w:rFonts w:ascii="Times New Roman" w:hAnsi="Times New Roman" w:cs="Times New Roman"/>
                <w:sz w:val="20"/>
                <w:szCs w:val="20"/>
              </w:rPr>
            </w:pPr>
          </w:p>
        </w:tc>
        <w:tc>
          <w:tcPr>
            <w:tcW w:w="2465" w:type="dxa"/>
            <w:gridSpan w:val="2"/>
            <w:vMerge/>
            <w:shd w:val="clear" w:color="auto" w:fill="auto"/>
            <w:vAlign w:val="center"/>
          </w:tcPr>
          <w:p w:rsidR="00DA62EA" w:rsidRPr="00282EAC" w:rsidRDefault="00DA62EA" w:rsidP="00DA62EA">
            <w:pPr>
              <w:spacing w:line="240" w:lineRule="atLeast"/>
              <w:jc w:val="center"/>
              <w:rPr>
                <w:rFonts w:ascii="Times New Roman" w:hAnsi="Times New Roman" w:cs="Times New Roman"/>
                <w:sz w:val="20"/>
                <w:szCs w:val="20"/>
              </w:rPr>
            </w:pPr>
          </w:p>
        </w:tc>
        <w:tc>
          <w:tcPr>
            <w:tcW w:w="1017" w:type="dxa"/>
            <w:shd w:val="clear" w:color="auto" w:fill="auto"/>
            <w:vAlign w:val="center"/>
          </w:tcPr>
          <w:p w:rsidR="00DA62EA" w:rsidRPr="00282EAC" w:rsidRDefault="004C0B7E" w:rsidP="00DA62E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2024</w:t>
            </w:r>
          </w:p>
        </w:tc>
        <w:tc>
          <w:tcPr>
            <w:tcW w:w="1019" w:type="dxa"/>
            <w:shd w:val="clear" w:color="auto" w:fill="auto"/>
            <w:vAlign w:val="center"/>
          </w:tcPr>
          <w:p w:rsidR="00DA62EA" w:rsidRPr="00282EAC" w:rsidRDefault="004C0B7E" w:rsidP="00DA62E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2025</w:t>
            </w:r>
          </w:p>
        </w:tc>
        <w:tc>
          <w:tcPr>
            <w:tcW w:w="1019" w:type="dxa"/>
            <w:shd w:val="clear" w:color="auto" w:fill="auto"/>
            <w:vAlign w:val="center"/>
          </w:tcPr>
          <w:p w:rsidR="00DA62EA" w:rsidRPr="00282EAC" w:rsidRDefault="004C0B7E" w:rsidP="00DA62EA">
            <w:pPr>
              <w:spacing w:line="240" w:lineRule="atLeast"/>
              <w:jc w:val="center"/>
              <w:rPr>
                <w:rFonts w:ascii="Times New Roman" w:hAnsi="Times New Roman" w:cs="Times New Roman"/>
                <w:sz w:val="20"/>
                <w:szCs w:val="20"/>
              </w:rPr>
            </w:pPr>
            <w:r>
              <w:rPr>
                <w:rFonts w:ascii="Times New Roman" w:hAnsi="Times New Roman" w:cs="Times New Roman"/>
                <w:sz w:val="20"/>
                <w:szCs w:val="20"/>
              </w:rPr>
              <w:t>2026</w:t>
            </w:r>
          </w:p>
        </w:tc>
        <w:tc>
          <w:tcPr>
            <w:tcW w:w="1020" w:type="dxa"/>
            <w:shd w:val="clear" w:color="auto" w:fill="auto"/>
            <w:vAlign w:val="center"/>
          </w:tcPr>
          <w:p w:rsidR="00DA62EA" w:rsidRPr="00282EAC" w:rsidRDefault="00DA62EA" w:rsidP="00DA62EA">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202</w:t>
            </w:r>
            <w:r w:rsidR="004C0B7E">
              <w:rPr>
                <w:rFonts w:ascii="Times New Roman" w:hAnsi="Times New Roman" w:cs="Times New Roman"/>
                <w:sz w:val="20"/>
                <w:szCs w:val="20"/>
              </w:rPr>
              <w:t>7</w:t>
            </w:r>
          </w:p>
        </w:tc>
      </w:tr>
      <w:tr w:rsidR="003022C8" w:rsidRPr="00282EAC" w:rsidTr="00282EAC">
        <w:trPr>
          <w:trHeight w:val="300"/>
        </w:trPr>
        <w:tc>
          <w:tcPr>
            <w:tcW w:w="691" w:type="dxa"/>
            <w:vMerge/>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p>
        </w:tc>
        <w:tc>
          <w:tcPr>
            <w:tcW w:w="6063" w:type="dxa"/>
            <w:vMerge/>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p>
        </w:tc>
        <w:tc>
          <w:tcPr>
            <w:tcW w:w="1266" w:type="dxa"/>
            <w:vMerge/>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p>
        </w:tc>
        <w:tc>
          <w:tcPr>
            <w:tcW w:w="1222"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Значение</w:t>
            </w:r>
          </w:p>
        </w:tc>
        <w:tc>
          <w:tcPr>
            <w:tcW w:w="1243"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Дата</w:t>
            </w:r>
          </w:p>
        </w:tc>
        <w:tc>
          <w:tcPr>
            <w:tcW w:w="1017"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lang w:val="en-US"/>
              </w:rPr>
            </w:pPr>
          </w:p>
        </w:tc>
        <w:tc>
          <w:tcPr>
            <w:tcW w:w="1019"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lang w:val="en-US"/>
              </w:rPr>
            </w:pPr>
          </w:p>
        </w:tc>
        <w:tc>
          <w:tcPr>
            <w:tcW w:w="1019" w:type="dxa"/>
            <w:shd w:val="clear" w:color="auto" w:fill="auto"/>
            <w:vAlign w:val="center"/>
          </w:tcPr>
          <w:p w:rsidR="003022C8" w:rsidRPr="00282EAC" w:rsidRDefault="003022C8" w:rsidP="003022C8">
            <w:pPr>
              <w:spacing w:line="240" w:lineRule="atLeast"/>
              <w:jc w:val="center"/>
              <w:rPr>
                <w:rFonts w:ascii="Times New Roman" w:eastAsia="Arial Unicode MS" w:hAnsi="Times New Roman" w:cs="Times New Roman"/>
                <w:bCs/>
                <w:i/>
                <w:color w:val="000000"/>
                <w:sz w:val="20"/>
                <w:szCs w:val="20"/>
                <w:u w:color="000000"/>
              </w:rPr>
            </w:pPr>
          </w:p>
        </w:tc>
        <w:tc>
          <w:tcPr>
            <w:tcW w:w="1020" w:type="dxa"/>
            <w:shd w:val="clear" w:color="auto" w:fill="auto"/>
            <w:vAlign w:val="center"/>
          </w:tcPr>
          <w:p w:rsidR="003022C8" w:rsidRPr="00282EAC" w:rsidRDefault="003022C8" w:rsidP="003022C8">
            <w:pPr>
              <w:spacing w:line="240" w:lineRule="atLeast"/>
              <w:jc w:val="center"/>
              <w:rPr>
                <w:rFonts w:ascii="Times New Roman" w:eastAsia="Arial Unicode MS" w:hAnsi="Times New Roman" w:cs="Times New Roman"/>
                <w:bCs/>
                <w:i/>
                <w:color w:val="000000"/>
                <w:sz w:val="20"/>
                <w:szCs w:val="20"/>
                <w:u w:color="000000"/>
              </w:rPr>
            </w:pPr>
          </w:p>
        </w:tc>
      </w:tr>
      <w:tr w:rsidR="003022C8" w:rsidRPr="00282EAC" w:rsidTr="00282EAC">
        <w:trPr>
          <w:trHeight w:val="638"/>
        </w:trPr>
        <w:tc>
          <w:tcPr>
            <w:tcW w:w="691" w:type="dxa"/>
            <w:shd w:val="clear" w:color="auto" w:fill="auto"/>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1</w:t>
            </w:r>
          </w:p>
        </w:tc>
        <w:tc>
          <w:tcPr>
            <w:tcW w:w="6063" w:type="dxa"/>
            <w:shd w:val="clear" w:color="auto" w:fill="auto"/>
          </w:tcPr>
          <w:p w:rsidR="003022C8" w:rsidRPr="00282EAC" w:rsidRDefault="003022C8" w:rsidP="003022C8">
            <w:pPr>
              <w:spacing w:line="240" w:lineRule="atLeast"/>
              <w:rPr>
                <w:rFonts w:ascii="Times New Roman" w:hAnsi="Times New Roman" w:cs="Times New Roman"/>
                <w:sz w:val="20"/>
                <w:szCs w:val="20"/>
              </w:rPr>
            </w:pPr>
            <w:r w:rsidRPr="00282EAC">
              <w:rPr>
                <w:rFonts w:ascii="Times New Roman" w:hAnsi="Times New Roman" w:cs="Times New Roman"/>
                <w:sz w:val="20"/>
                <w:szCs w:val="20"/>
              </w:rPr>
              <w:t>Число субъектов малого и среднего предпринимательства на 10000 человек населения</w:t>
            </w:r>
            <w:r w:rsidR="00863A77">
              <w:rPr>
                <w:rFonts w:ascii="Times New Roman" w:hAnsi="Times New Roman" w:cs="Times New Roman"/>
                <w:sz w:val="20"/>
                <w:szCs w:val="20"/>
              </w:rPr>
              <w:t>, ед.</w:t>
            </w:r>
          </w:p>
        </w:tc>
        <w:tc>
          <w:tcPr>
            <w:tcW w:w="1266" w:type="dxa"/>
            <w:shd w:val="clear" w:color="auto" w:fill="auto"/>
            <w:vAlign w:val="center"/>
          </w:tcPr>
          <w:p w:rsidR="003022C8" w:rsidRPr="00282EAC" w:rsidRDefault="003022C8" w:rsidP="003022C8">
            <w:pPr>
              <w:spacing w:line="240" w:lineRule="atLeast"/>
              <w:ind w:left="-57" w:right="-57"/>
              <w:jc w:val="center"/>
              <w:rPr>
                <w:rFonts w:ascii="Times New Roman" w:hAnsi="Times New Roman" w:cs="Times New Roman"/>
                <w:sz w:val="20"/>
                <w:szCs w:val="20"/>
              </w:rPr>
            </w:pPr>
            <w:r w:rsidRPr="00282EAC">
              <w:rPr>
                <w:rFonts w:ascii="Times New Roman" w:hAnsi="Times New Roman" w:cs="Times New Roman"/>
                <w:sz w:val="20"/>
                <w:szCs w:val="20"/>
              </w:rPr>
              <w:t>основной</w:t>
            </w:r>
          </w:p>
        </w:tc>
        <w:tc>
          <w:tcPr>
            <w:tcW w:w="1222" w:type="dxa"/>
            <w:shd w:val="clear" w:color="auto" w:fill="auto"/>
            <w:vAlign w:val="center"/>
          </w:tcPr>
          <w:p w:rsidR="003022C8" w:rsidRPr="00282EAC" w:rsidRDefault="005329EB" w:rsidP="003022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269,14</w:t>
            </w:r>
          </w:p>
        </w:tc>
        <w:tc>
          <w:tcPr>
            <w:tcW w:w="1243" w:type="dxa"/>
            <w:shd w:val="clear" w:color="auto" w:fill="auto"/>
            <w:vAlign w:val="center"/>
          </w:tcPr>
          <w:p w:rsidR="003022C8" w:rsidRPr="00282EAC" w:rsidRDefault="003022C8" w:rsidP="003022C8">
            <w:pPr>
              <w:spacing w:line="240" w:lineRule="atLeast"/>
              <w:jc w:val="center"/>
              <w:rPr>
                <w:rFonts w:ascii="Times New Roman" w:hAnsi="Times New Roman" w:cs="Times New Roman"/>
                <w:i/>
                <w:sz w:val="20"/>
                <w:szCs w:val="20"/>
              </w:rPr>
            </w:pPr>
            <w:r w:rsidRPr="00282EAC">
              <w:rPr>
                <w:rFonts w:ascii="Times New Roman" w:hAnsi="Times New Roman" w:cs="Times New Roman"/>
                <w:i/>
                <w:sz w:val="20"/>
                <w:szCs w:val="20"/>
              </w:rPr>
              <w:t>01.01.202</w:t>
            </w:r>
            <w:r w:rsidR="009B1386">
              <w:rPr>
                <w:rFonts w:ascii="Times New Roman" w:hAnsi="Times New Roman" w:cs="Times New Roman"/>
                <w:i/>
                <w:sz w:val="20"/>
                <w:szCs w:val="20"/>
              </w:rPr>
              <w:t>4</w:t>
            </w:r>
          </w:p>
        </w:tc>
        <w:tc>
          <w:tcPr>
            <w:tcW w:w="1017" w:type="dxa"/>
            <w:shd w:val="clear" w:color="auto" w:fill="auto"/>
            <w:vAlign w:val="center"/>
          </w:tcPr>
          <w:p w:rsidR="003022C8" w:rsidRPr="00282EAC" w:rsidRDefault="005329EB" w:rsidP="003022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269,14</w:t>
            </w:r>
          </w:p>
        </w:tc>
        <w:tc>
          <w:tcPr>
            <w:tcW w:w="1019" w:type="dxa"/>
            <w:shd w:val="clear" w:color="auto" w:fill="auto"/>
            <w:vAlign w:val="center"/>
          </w:tcPr>
          <w:p w:rsidR="003022C8" w:rsidRPr="00282EAC" w:rsidRDefault="00E422B4" w:rsidP="003022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268,17</w:t>
            </w:r>
          </w:p>
        </w:tc>
        <w:tc>
          <w:tcPr>
            <w:tcW w:w="1019" w:type="dxa"/>
            <w:shd w:val="clear" w:color="auto" w:fill="auto"/>
            <w:vAlign w:val="center"/>
          </w:tcPr>
          <w:p w:rsidR="003022C8" w:rsidRPr="00282EAC" w:rsidRDefault="00E422B4" w:rsidP="003022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269,17</w:t>
            </w:r>
          </w:p>
        </w:tc>
        <w:tc>
          <w:tcPr>
            <w:tcW w:w="1020" w:type="dxa"/>
            <w:shd w:val="clear" w:color="auto" w:fill="auto"/>
            <w:vAlign w:val="center"/>
          </w:tcPr>
          <w:p w:rsidR="003022C8" w:rsidRPr="00282EAC" w:rsidRDefault="00E422B4" w:rsidP="003022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268,17</w:t>
            </w:r>
          </w:p>
        </w:tc>
      </w:tr>
      <w:tr w:rsidR="003022C8" w:rsidRPr="00282EAC" w:rsidTr="00282EAC">
        <w:trPr>
          <w:trHeight w:val="833"/>
        </w:trPr>
        <w:tc>
          <w:tcPr>
            <w:tcW w:w="691" w:type="dxa"/>
            <w:shd w:val="clear" w:color="auto" w:fill="auto"/>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w:t>
            </w:r>
          </w:p>
        </w:tc>
        <w:tc>
          <w:tcPr>
            <w:tcW w:w="6063" w:type="dxa"/>
            <w:shd w:val="clear" w:color="auto" w:fill="auto"/>
          </w:tcPr>
          <w:p w:rsidR="003022C8" w:rsidRPr="00282EAC" w:rsidRDefault="003022C8" w:rsidP="003022C8">
            <w:pPr>
              <w:spacing w:line="240" w:lineRule="atLeast"/>
              <w:rPr>
                <w:rFonts w:ascii="Times New Roman" w:hAnsi="Times New Roman" w:cs="Times New Roman"/>
                <w:sz w:val="20"/>
                <w:szCs w:val="20"/>
              </w:rPr>
            </w:pPr>
            <w:r w:rsidRPr="00282EAC">
              <w:rPr>
                <w:rFonts w:ascii="Times New Roman" w:hAnsi="Times New Roman" w:cs="Times New Roman"/>
                <w:sz w:val="20"/>
                <w:szCs w:val="20"/>
              </w:rPr>
              <w:t xml:space="preserve">Количество получателей </w:t>
            </w:r>
            <w:r w:rsidR="00E422B4">
              <w:rPr>
                <w:rFonts w:ascii="Times New Roman" w:hAnsi="Times New Roman" w:cs="Times New Roman"/>
                <w:sz w:val="20"/>
                <w:szCs w:val="20"/>
              </w:rPr>
              <w:t>–</w:t>
            </w:r>
            <w:r w:rsidRPr="00282EAC">
              <w:rPr>
                <w:rFonts w:ascii="Times New Roman" w:hAnsi="Times New Roman" w:cs="Times New Roman"/>
                <w:sz w:val="20"/>
                <w:szCs w:val="20"/>
              </w:rPr>
              <w:t xml:space="preserve"> субъектов малого и среднего предпринимательства, получивших</w:t>
            </w:r>
            <w:r w:rsidR="00282EAC" w:rsidRPr="00282EAC">
              <w:rPr>
                <w:rFonts w:ascii="Times New Roman" w:hAnsi="Times New Roman" w:cs="Times New Roman"/>
                <w:sz w:val="20"/>
                <w:szCs w:val="20"/>
              </w:rPr>
              <w:t xml:space="preserve"> </w:t>
            </w:r>
            <w:r w:rsidR="009B1386">
              <w:rPr>
                <w:rFonts w:ascii="Times New Roman" w:hAnsi="Times New Roman" w:cs="Times New Roman"/>
                <w:sz w:val="20"/>
                <w:szCs w:val="20"/>
              </w:rPr>
              <w:t xml:space="preserve">финансовую </w:t>
            </w:r>
            <w:r w:rsidRPr="00282EAC">
              <w:rPr>
                <w:rFonts w:ascii="Times New Roman" w:hAnsi="Times New Roman" w:cs="Times New Roman"/>
                <w:sz w:val="20"/>
                <w:szCs w:val="20"/>
              </w:rPr>
              <w:t>поддержку</w:t>
            </w:r>
            <w:r w:rsidR="00282EAC" w:rsidRPr="00282EAC">
              <w:rPr>
                <w:rFonts w:ascii="Times New Roman" w:hAnsi="Times New Roman" w:cs="Times New Roman"/>
                <w:sz w:val="20"/>
                <w:szCs w:val="20"/>
              </w:rPr>
              <w:t xml:space="preserve"> на </w:t>
            </w:r>
            <w:r w:rsidR="000F1952" w:rsidRPr="00282EAC">
              <w:rPr>
                <w:rFonts w:ascii="Times New Roman" w:hAnsi="Times New Roman" w:cs="Times New Roman"/>
                <w:sz w:val="20"/>
                <w:szCs w:val="20"/>
              </w:rPr>
              <w:t>начало предпринимательской деятельности</w:t>
            </w:r>
            <w:r w:rsidR="00863A77">
              <w:rPr>
                <w:rFonts w:ascii="Times New Roman" w:hAnsi="Times New Roman" w:cs="Times New Roman"/>
                <w:sz w:val="20"/>
                <w:szCs w:val="20"/>
              </w:rPr>
              <w:t xml:space="preserve">, </w:t>
            </w:r>
            <w:r w:rsidR="00911F06">
              <w:rPr>
                <w:rFonts w:ascii="Times New Roman" w:hAnsi="Times New Roman" w:cs="Times New Roman"/>
                <w:sz w:val="20"/>
                <w:szCs w:val="20"/>
              </w:rPr>
              <w:t>(ед.)</w:t>
            </w:r>
          </w:p>
        </w:tc>
        <w:tc>
          <w:tcPr>
            <w:tcW w:w="1266" w:type="dxa"/>
            <w:shd w:val="clear" w:color="auto" w:fill="auto"/>
            <w:vAlign w:val="center"/>
          </w:tcPr>
          <w:p w:rsidR="003022C8" w:rsidRPr="00282EAC" w:rsidRDefault="003022C8" w:rsidP="003022C8">
            <w:pPr>
              <w:spacing w:line="240" w:lineRule="atLeast"/>
              <w:ind w:left="-57" w:right="-57"/>
              <w:jc w:val="center"/>
              <w:rPr>
                <w:rFonts w:ascii="Times New Roman" w:hAnsi="Times New Roman" w:cs="Times New Roman"/>
                <w:sz w:val="20"/>
                <w:szCs w:val="20"/>
              </w:rPr>
            </w:pPr>
            <w:r w:rsidRPr="00282EAC">
              <w:rPr>
                <w:rFonts w:ascii="Times New Roman" w:hAnsi="Times New Roman" w:cs="Times New Roman"/>
                <w:sz w:val="20"/>
                <w:szCs w:val="20"/>
              </w:rPr>
              <w:t>основной</w:t>
            </w:r>
          </w:p>
        </w:tc>
        <w:tc>
          <w:tcPr>
            <w:tcW w:w="1222" w:type="dxa"/>
            <w:shd w:val="clear" w:color="auto" w:fill="auto"/>
            <w:vAlign w:val="center"/>
          </w:tcPr>
          <w:p w:rsidR="003022C8" w:rsidRPr="00282EAC" w:rsidRDefault="009B1386" w:rsidP="003022C8">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243" w:type="dxa"/>
            <w:shd w:val="clear" w:color="auto" w:fill="auto"/>
            <w:vAlign w:val="center"/>
          </w:tcPr>
          <w:p w:rsidR="003022C8" w:rsidRPr="00282EAC" w:rsidRDefault="003022C8" w:rsidP="003022C8">
            <w:pPr>
              <w:spacing w:line="240" w:lineRule="atLeast"/>
              <w:jc w:val="center"/>
              <w:rPr>
                <w:rFonts w:ascii="Times New Roman" w:hAnsi="Times New Roman" w:cs="Times New Roman"/>
                <w:i/>
                <w:sz w:val="20"/>
                <w:szCs w:val="20"/>
              </w:rPr>
            </w:pPr>
            <w:r w:rsidRPr="00282EAC">
              <w:rPr>
                <w:rFonts w:ascii="Times New Roman" w:hAnsi="Times New Roman" w:cs="Times New Roman"/>
                <w:i/>
                <w:sz w:val="20"/>
                <w:szCs w:val="20"/>
              </w:rPr>
              <w:t>01.01.202</w:t>
            </w:r>
            <w:r w:rsidR="009B1386">
              <w:rPr>
                <w:rFonts w:ascii="Times New Roman" w:hAnsi="Times New Roman" w:cs="Times New Roman"/>
                <w:i/>
                <w:sz w:val="20"/>
                <w:szCs w:val="20"/>
              </w:rPr>
              <w:t>4</w:t>
            </w:r>
          </w:p>
        </w:tc>
        <w:tc>
          <w:tcPr>
            <w:tcW w:w="1017" w:type="dxa"/>
            <w:shd w:val="clear" w:color="auto" w:fill="auto"/>
            <w:vAlign w:val="center"/>
          </w:tcPr>
          <w:p w:rsidR="003022C8" w:rsidRPr="00282EAC" w:rsidRDefault="00282EAC"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3</w:t>
            </w:r>
          </w:p>
        </w:tc>
        <w:tc>
          <w:tcPr>
            <w:tcW w:w="1019"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3</w:t>
            </w:r>
          </w:p>
        </w:tc>
        <w:tc>
          <w:tcPr>
            <w:tcW w:w="1019"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3</w:t>
            </w:r>
          </w:p>
        </w:tc>
        <w:tc>
          <w:tcPr>
            <w:tcW w:w="1020"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3</w:t>
            </w:r>
          </w:p>
        </w:tc>
      </w:tr>
      <w:tr w:rsidR="003022C8" w:rsidRPr="00282EAC" w:rsidTr="00282EAC">
        <w:trPr>
          <w:trHeight w:val="1017"/>
        </w:trPr>
        <w:tc>
          <w:tcPr>
            <w:tcW w:w="691" w:type="dxa"/>
            <w:shd w:val="clear" w:color="auto" w:fill="auto"/>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3</w:t>
            </w:r>
          </w:p>
        </w:tc>
        <w:tc>
          <w:tcPr>
            <w:tcW w:w="6063" w:type="dxa"/>
            <w:shd w:val="clear" w:color="auto" w:fill="auto"/>
          </w:tcPr>
          <w:p w:rsidR="003022C8" w:rsidRPr="00282EAC" w:rsidRDefault="003022C8" w:rsidP="003022C8">
            <w:pPr>
              <w:spacing w:line="240" w:lineRule="atLeast"/>
              <w:rPr>
                <w:rFonts w:ascii="Times New Roman" w:hAnsi="Times New Roman" w:cs="Times New Roman"/>
                <w:sz w:val="20"/>
                <w:szCs w:val="20"/>
              </w:rPr>
            </w:pPr>
            <w:r w:rsidRPr="00282EAC">
              <w:rPr>
                <w:rFonts w:ascii="Times New Roman" w:hAnsi="Times New Roman" w:cs="Times New Roman"/>
                <w:sz w:val="20"/>
                <w:szCs w:val="20"/>
              </w:rPr>
              <w:t>Количество получателей -  социально-ориентированных некоммерческих организаций получивших поддержку на реализацию мероприятий, связанных с патриотическим воспитанием молодежи и сохранением традиционных христианских ценностей</w:t>
            </w:r>
            <w:r w:rsidR="00863A77">
              <w:rPr>
                <w:rFonts w:ascii="Times New Roman" w:hAnsi="Times New Roman" w:cs="Times New Roman"/>
                <w:sz w:val="20"/>
                <w:szCs w:val="20"/>
              </w:rPr>
              <w:t>, ед.</w:t>
            </w:r>
          </w:p>
        </w:tc>
        <w:tc>
          <w:tcPr>
            <w:tcW w:w="1266" w:type="dxa"/>
            <w:shd w:val="clear" w:color="auto" w:fill="auto"/>
            <w:vAlign w:val="center"/>
          </w:tcPr>
          <w:p w:rsidR="003022C8" w:rsidRPr="00282EAC" w:rsidRDefault="003022C8" w:rsidP="003022C8">
            <w:pPr>
              <w:spacing w:line="240" w:lineRule="atLeast"/>
              <w:ind w:left="-57" w:right="-57"/>
              <w:jc w:val="center"/>
              <w:rPr>
                <w:rFonts w:ascii="Times New Roman" w:hAnsi="Times New Roman" w:cs="Times New Roman"/>
                <w:sz w:val="20"/>
                <w:szCs w:val="20"/>
              </w:rPr>
            </w:pPr>
            <w:r w:rsidRPr="00282EAC">
              <w:rPr>
                <w:rFonts w:ascii="Times New Roman" w:hAnsi="Times New Roman" w:cs="Times New Roman"/>
                <w:sz w:val="20"/>
                <w:szCs w:val="20"/>
              </w:rPr>
              <w:t>основной</w:t>
            </w:r>
          </w:p>
        </w:tc>
        <w:tc>
          <w:tcPr>
            <w:tcW w:w="1222" w:type="dxa"/>
            <w:shd w:val="clear" w:color="auto" w:fill="auto"/>
            <w:vAlign w:val="center"/>
          </w:tcPr>
          <w:p w:rsidR="003022C8" w:rsidRPr="00282EAC" w:rsidRDefault="009B1386" w:rsidP="003022C8">
            <w:pPr>
              <w:spacing w:line="24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1243" w:type="dxa"/>
            <w:shd w:val="clear" w:color="auto" w:fill="auto"/>
            <w:vAlign w:val="center"/>
          </w:tcPr>
          <w:p w:rsidR="003022C8" w:rsidRPr="00282EAC" w:rsidRDefault="003022C8" w:rsidP="003022C8">
            <w:pPr>
              <w:spacing w:line="240" w:lineRule="atLeast"/>
              <w:jc w:val="center"/>
              <w:rPr>
                <w:rFonts w:ascii="Times New Roman" w:hAnsi="Times New Roman" w:cs="Times New Roman"/>
                <w:i/>
                <w:sz w:val="20"/>
                <w:szCs w:val="20"/>
              </w:rPr>
            </w:pPr>
            <w:r w:rsidRPr="00282EAC">
              <w:rPr>
                <w:rFonts w:ascii="Times New Roman" w:hAnsi="Times New Roman" w:cs="Times New Roman"/>
                <w:i/>
                <w:sz w:val="20"/>
                <w:szCs w:val="20"/>
              </w:rPr>
              <w:t>01.01.202</w:t>
            </w:r>
            <w:r w:rsidR="009B1386">
              <w:rPr>
                <w:rFonts w:ascii="Times New Roman" w:hAnsi="Times New Roman" w:cs="Times New Roman"/>
                <w:i/>
                <w:sz w:val="20"/>
                <w:szCs w:val="20"/>
              </w:rPr>
              <w:t>4</w:t>
            </w:r>
          </w:p>
        </w:tc>
        <w:tc>
          <w:tcPr>
            <w:tcW w:w="1017"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w:t>
            </w:r>
          </w:p>
        </w:tc>
        <w:tc>
          <w:tcPr>
            <w:tcW w:w="1019"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w:t>
            </w:r>
          </w:p>
        </w:tc>
        <w:tc>
          <w:tcPr>
            <w:tcW w:w="1019"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w:t>
            </w:r>
          </w:p>
        </w:tc>
        <w:tc>
          <w:tcPr>
            <w:tcW w:w="1020" w:type="dxa"/>
            <w:shd w:val="clear" w:color="auto" w:fill="auto"/>
            <w:vAlign w:val="center"/>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w:t>
            </w:r>
          </w:p>
        </w:tc>
      </w:tr>
      <w:tr w:rsidR="009B1386" w:rsidRPr="00282EAC" w:rsidTr="00282EAC">
        <w:trPr>
          <w:trHeight w:val="1017"/>
        </w:trPr>
        <w:tc>
          <w:tcPr>
            <w:tcW w:w="691" w:type="dxa"/>
            <w:shd w:val="clear" w:color="auto" w:fill="auto"/>
          </w:tcPr>
          <w:p w:rsidR="009B1386" w:rsidRPr="00282EAC" w:rsidRDefault="009B1386"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6063" w:type="dxa"/>
            <w:shd w:val="clear" w:color="auto" w:fill="auto"/>
          </w:tcPr>
          <w:p w:rsidR="009B1386" w:rsidRPr="00282EAC" w:rsidRDefault="009B1386" w:rsidP="009B1386">
            <w:pPr>
              <w:spacing w:line="240" w:lineRule="atLeast"/>
              <w:rPr>
                <w:rFonts w:ascii="Times New Roman" w:hAnsi="Times New Roman" w:cs="Times New Roman"/>
                <w:sz w:val="20"/>
                <w:szCs w:val="20"/>
              </w:rPr>
            </w:pPr>
            <w:r>
              <w:rPr>
                <w:rFonts w:ascii="Times New Roman" w:hAnsi="Times New Roman" w:cs="Times New Roman"/>
                <w:sz w:val="20"/>
                <w:szCs w:val="20"/>
              </w:rPr>
              <w:t>Сумма привлеченных инвестиций за счет средств субъектов малого и среднего предпринимательства – участников муниципальной программы, направленных на развитие предпринимательской деятельности, млн. рублей</w:t>
            </w:r>
          </w:p>
        </w:tc>
        <w:tc>
          <w:tcPr>
            <w:tcW w:w="1266" w:type="dxa"/>
            <w:shd w:val="clear" w:color="auto" w:fill="auto"/>
            <w:vAlign w:val="center"/>
          </w:tcPr>
          <w:p w:rsidR="009B1386" w:rsidRPr="00282EAC" w:rsidRDefault="009B1386" w:rsidP="009B1386">
            <w:pPr>
              <w:spacing w:line="240" w:lineRule="atLeast"/>
              <w:ind w:left="-57" w:right="-57"/>
              <w:jc w:val="center"/>
              <w:rPr>
                <w:rFonts w:ascii="Times New Roman" w:hAnsi="Times New Roman" w:cs="Times New Roman"/>
                <w:sz w:val="20"/>
                <w:szCs w:val="20"/>
              </w:rPr>
            </w:pPr>
            <w:r w:rsidRPr="00282EAC">
              <w:rPr>
                <w:rFonts w:ascii="Times New Roman" w:hAnsi="Times New Roman" w:cs="Times New Roman"/>
                <w:sz w:val="20"/>
                <w:szCs w:val="20"/>
              </w:rPr>
              <w:t>основной</w:t>
            </w:r>
          </w:p>
        </w:tc>
        <w:tc>
          <w:tcPr>
            <w:tcW w:w="1222" w:type="dxa"/>
            <w:shd w:val="clear" w:color="auto" w:fill="auto"/>
            <w:vAlign w:val="center"/>
          </w:tcPr>
          <w:p w:rsidR="009B1386" w:rsidRPr="00282EAC" w:rsidRDefault="009B1386"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2,3</w:t>
            </w:r>
          </w:p>
        </w:tc>
        <w:tc>
          <w:tcPr>
            <w:tcW w:w="1243" w:type="dxa"/>
            <w:shd w:val="clear" w:color="auto" w:fill="auto"/>
            <w:vAlign w:val="center"/>
          </w:tcPr>
          <w:p w:rsidR="009B1386" w:rsidRPr="00282EAC" w:rsidRDefault="009B1386" w:rsidP="009B1386">
            <w:pPr>
              <w:spacing w:line="240" w:lineRule="atLeast"/>
              <w:jc w:val="center"/>
              <w:rPr>
                <w:rFonts w:ascii="Times New Roman" w:hAnsi="Times New Roman" w:cs="Times New Roman"/>
                <w:i/>
                <w:sz w:val="20"/>
                <w:szCs w:val="20"/>
              </w:rPr>
            </w:pPr>
            <w:r w:rsidRPr="00282EAC">
              <w:rPr>
                <w:rFonts w:ascii="Times New Roman" w:hAnsi="Times New Roman" w:cs="Times New Roman"/>
                <w:i/>
                <w:sz w:val="20"/>
                <w:szCs w:val="20"/>
              </w:rPr>
              <w:t>01.01.202</w:t>
            </w:r>
            <w:r>
              <w:rPr>
                <w:rFonts w:ascii="Times New Roman" w:hAnsi="Times New Roman" w:cs="Times New Roman"/>
                <w:i/>
                <w:sz w:val="20"/>
                <w:szCs w:val="20"/>
              </w:rPr>
              <w:t>4</w:t>
            </w:r>
          </w:p>
        </w:tc>
        <w:tc>
          <w:tcPr>
            <w:tcW w:w="1017" w:type="dxa"/>
            <w:shd w:val="clear" w:color="auto" w:fill="auto"/>
            <w:vAlign w:val="center"/>
          </w:tcPr>
          <w:p w:rsidR="009B1386" w:rsidRPr="00282EAC" w:rsidRDefault="009B1386"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2,3</w:t>
            </w:r>
          </w:p>
        </w:tc>
        <w:tc>
          <w:tcPr>
            <w:tcW w:w="1019" w:type="dxa"/>
            <w:shd w:val="clear" w:color="auto" w:fill="auto"/>
            <w:vAlign w:val="center"/>
          </w:tcPr>
          <w:p w:rsidR="009B1386" w:rsidRPr="00282EAC" w:rsidRDefault="009B1386"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2,3</w:t>
            </w:r>
          </w:p>
        </w:tc>
        <w:tc>
          <w:tcPr>
            <w:tcW w:w="1019" w:type="dxa"/>
            <w:shd w:val="clear" w:color="auto" w:fill="auto"/>
            <w:vAlign w:val="center"/>
          </w:tcPr>
          <w:p w:rsidR="009B1386" w:rsidRPr="00282EAC" w:rsidRDefault="009B1386"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2,3</w:t>
            </w:r>
          </w:p>
        </w:tc>
        <w:tc>
          <w:tcPr>
            <w:tcW w:w="1020" w:type="dxa"/>
            <w:shd w:val="clear" w:color="auto" w:fill="auto"/>
            <w:vAlign w:val="center"/>
          </w:tcPr>
          <w:p w:rsidR="009B1386" w:rsidRPr="00282EAC" w:rsidRDefault="009B1386"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2,3</w:t>
            </w:r>
          </w:p>
        </w:tc>
      </w:tr>
      <w:tr w:rsidR="00A61312" w:rsidRPr="00282EAC" w:rsidTr="00282EAC">
        <w:trPr>
          <w:trHeight w:val="1017"/>
        </w:trPr>
        <w:tc>
          <w:tcPr>
            <w:tcW w:w="691" w:type="dxa"/>
            <w:shd w:val="clear" w:color="auto" w:fill="auto"/>
          </w:tcPr>
          <w:p w:rsidR="00A61312" w:rsidRDefault="00A61312"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6063" w:type="dxa"/>
            <w:shd w:val="clear" w:color="auto" w:fill="auto"/>
          </w:tcPr>
          <w:p w:rsidR="00A61312" w:rsidRDefault="00807BB7" w:rsidP="009B1386">
            <w:pPr>
              <w:spacing w:line="240" w:lineRule="atLeast"/>
              <w:rPr>
                <w:rFonts w:ascii="Times New Roman" w:hAnsi="Times New Roman" w:cs="Times New Roman"/>
                <w:sz w:val="20"/>
                <w:szCs w:val="20"/>
              </w:rPr>
            </w:pPr>
            <w:r>
              <w:rPr>
                <w:rFonts w:ascii="Times New Roman" w:hAnsi="Times New Roman" w:cs="Times New Roman"/>
                <w:sz w:val="20"/>
                <w:szCs w:val="20"/>
              </w:rPr>
              <w:t xml:space="preserve">Доля населения, занятого в </w:t>
            </w:r>
            <w:r w:rsidR="00911F06">
              <w:rPr>
                <w:rFonts w:ascii="Times New Roman" w:hAnsi="Times New Roman" w:cs="Times New Roman"/>
                <w:sz w:val="20"/>
                <w:szCs w:val="20"/>
              </w:rPr>
              <w:t>субъектах</w:t>
            </w:r>
            <w:r w:rsidRPr="00282EAC">
              <w:rPr>
                <w:rFonts w:ascii="Times New Roman" w:hAnsi="Times New Roman" w:cs="Times New Roman"/>
                <w:sz w:val="20"/>
                <w:szCs w:val="20"/>
              </w:rPr>
              <w:t xml:space="preserve"> малого и среднего предпринимательства</w:t>
            </w:r>
            <w:r>
              <w:rPr>
                <w:rFonts w:ascii="Times New Roman" w:hAnsi="Times New Roman" w:cs="Times New Roman"/>
                <w:sz w:val="20"/>
                <w:szCs w:val="20"/>
              </w:rPr>
              <w:t xml:space="preserve"> от общего количества занятых</w:t>
            </w:r>
            <w:proofErr w:type="gramStart"/>
            <w:r>
              <w:rPr>
                <w:rFonts w:ascii="Times New Roman" w:hAnsi="Times New Roman" w:cs="Times New Roman"/>
                <w:sz w:val="20"/>
                <w:szCs w:val="20"/>
              </w:rPr>
              <w:t>,:%</w:t>
            </w:r>
            <w:proofErr w:type="gramEnd"/>
          </w:p>
        </w:tc>
        <w:tc>
          <w:tcPr>
            <w:tcW w:w="1266" w:type="dxa"/>
            <w:shd w:val="clear" w:color="auto" w:fill="auto"/>
            <w:vAlign w:val="center"/>
          </w:tcPr>
          <w:p w:rsidR="00A61312" w:rsidRPr="00282EAC" w:rsidRDefault="00807BB7" w:rsidP="009B1386">
            <w:pPr>
              <w:spacing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основной</w:t>
            </w:r>
          </w:p>
        </w:tc>
        <w:tc>
          <w:tcPr>
            <w:tcW w:w="1222" w:type="dxa"/>
            <w:shd w:val="clear" w:color="auto" w:fill="auto"/>
            <w:vAlign w:val="center"/>
          </w:tcPr>
          <w:p w:rsidR="00A61312" w:rsidRDefault="00807BB7" w:rsidP="00807BB7">
            <w:pPr>
              <w:spacing w:line="240" w:lineRule="atLeast"/>
              <w:jc w:val="center"/>
              <w:rPr>
                <w:rFonts w:ascii="Times New Roman" w:hAnsi="Times New Roman" w:cs="Times New Roman"/>
                <w:sz w:val="20"/>
                <w:szCs w:val="20"/>
              </w:rPr>
            </w:pPr>
            <w:r>
              <w:rPr>
                <w:rFonts w:ascii="Times New Roman" w:hAnsi="Times New Roman" w:cs="Times New Roman"/>
                <w:sz w:val="20"/>
                <w:szCs w:val="20"/>
              </w:rPr>
              <w:t>26,76</w:t>
            </w:r>
          </w:p>
        </w:tc>
        <w:tc>
          <w:tcPr>
            <w:tcW w:w="1243" w:type="dxa"/>
            <w:shd w:val="clear" w:color="auto" w:fill="auto"/>
            <w:vAlign w:val="center"/>
          </w:tcPr>
          <w:p w:rsidR="00A61312" w:rsidRPr="00282EAC" w:rsidRDefault="00807BB7" w:rsidP="009B1386">
            <w:pPr>
              <w:spacing w:line="240" w:lineRule="atLeast"/>
              <w:jc w:val="center"/>
              <w:rPr>
                <w:rFonts w:ascii="Times New Roman" w:hAnsi="Times New Roman" w:cs="Times New Roman"/>
                <w:i/>
                <w:sz w:val="20"/>
                <w:szCs w:val="20"/>
              </w:rPr>
            </w:pPr>
            <w:r w:rsidRPr="00282EAC">
              <w:rPr>
                <w:rFonts w:ascii="Times New Roman" w:hAnsi="Times New Roman" w:cs="Times New Roman"/>
                <w:i/>
                <w:sz w:val="20"/>
                <w:szCs w:val="20"/>
              </w:rPr>
              <w:t>01.01.202</w:t>
            </w:r>
            <w:r>
              <w:rPr>
                <w:rFonts w:ascii="Times New Roman" w:hAnsi="Times New Roman" w:cs="Times New Roman"/>
                <w:i/>
                <w:sz w:val="20"/>
                <w:szCs w:val="20"/>
              </w:rPr>
              <w:t>4</w:t>
            </w:r>
          </w:p>
        </w:tc>
        <w:tc>
          <w:tcPr>
            <w:tcW w:w="1017" w:type="dxa"/>
            <w:shd w:val="clear" w:color="auto" w:fill="auto"/>
            <w:vAlign w:val="center"/>
          </w:tcPr>
          <w:p w:rsidR="00A61312" w:rsidRDefault="00807BB7"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26,76</w:t>
            </w:r>
          </w:p>
        </w:tc>
        <w:tc>
          <w:tcPr>
            <w:tcW w:w="1019" w:type="dxa"/>
            <w:shd w:val="clear" w:color="auto" w:fill="auto"/>
            <w:vAlign w:val="center"/>
          </w:tcPr>
          <w:p w:rsidR="00A61312" w:rsidRDefault="00807BB7"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26,79</w:t>
            </w:r>
          </w:p>
        </w:tc>
        <w:tc>
          <w:tcPr>
            <w:tcW w:w="1019" w:type="dxa"/>
            <w:shd w:val="clear" w:color="auto" w:fill="auto"/>
            <w:vAlign w:val="center"/>
          </w:tcPr>
          <w:p w:rsidR="00A61312" w:rsidRDefault="00807BB7"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26,82</w:t>
            </w:r>
          </w:p>
        </w:tc>
        <w:tc>
          <w:tcPr>
            <w:tcW w:w="1020" w:type="dxa"/>
            <w:shd w:val="clear" w:color="auto" w:fill="auto"/>
            <w:vAlign w:val="center"/>
          </w:tcPr>
          <w:p w:rsidR="00A61312" w:rsidRDefault="00807BB7"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26,82</w:t>
            </w:r>
          </w:p>
        </w:tc>
      </w:tr>
      <w:tr w:rsidR="008A60EA" w:rsidRPr="00282EAC" w:rsidTr="00E422B4">
        <w:trPr>
          <w:trHeight w:val="559"/>
        </w:trPr>
        <w:tc>
          <w:tcPr>
            <w:tcW w:w="691" w:type="dxa"/>
            <w:shd w:val="clear" w:color="auto" w:fill="auto"/>
          </w:tcPr>
          <w:p w:rsidR="008A60EA" w:rsidRDefault="008A60EA"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6063" w:type="dxa"/>
            <w:shd w:val="clear" w:color="auto" w:fill="auto"/>
          </w:tcPr>
          <w:p w:rsidR="008A60EA" w:rsidRDefault="008A60EA" w:rsidP="009B1386">
            <w:pPr>
              <w:spacing w:line="240" w:lineRule="atLeast"/>
              <w:rPr>
                <w:rFonts w:ascii="Times New Roman" w:hAnsi="Times New Roman" w:cs="Times New Roman"/>
                <w:sz w:val="20"/>
                <w:szCs w:val="20"/>
              </w:rPr>
            </w:pPr>
            <w:r>
              <w:rPr>
                <w:rFonts w:ascii="Times New Roman" w:hAnsi="Times New Roman" w:cs="Times New Roman"/>
                <w:sz w:val="20"/>
                <w:szCs w:val="20"/>
              </w:rPr>
              <w:t>Количество функционирующих НКО поддерживающих молодежные инициативы, ед.</w:t>
            </w:r>
          </w:p>
        </w:tc>
        <w:tc>
          <w:tcPr>
            <w:tcW w:w="1266" w:type="dxa"/>
            <w:shd w:val="clear" w:color="auto" w:fill="auto"/>
            <w:vAlign w:val="center"/>
          </w:tcPr>
          <w:p w:rsidR="008A60EA" w:rsidRDefault="008A60EA" w:rsidP="009B1386">
            <w:pPr>
              <w:spacing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основной</w:t>
            </w:r>
          </w:p>
        </w:tc>
        <w:tc>
          <w:tcPr>
            <w:tcW w:w="1222" w:type="dxa"/>
            <w:shd w:val="clear" w:color="auto" w:fill="auto"/>
            <w:vAlign w:val="center"/>
          </w:tcPr>
          <w:p w:rsidR="008A60EA" w:rsidRDefault="008A60EA" w:rsidP="00807BB7">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243" w:type="dxa"/>
            <w:shd w:val="clear" w:color="auto" w:fill="auto"/>
            <w:vAlign w:val="center"/>
          </w:tcPr>
          <w:p w:rsidR="008A60EA" w:rsidRPr="00282EAC" w:rsidRDefault="008A60EA" w:rsidP="009B1386">
            <w:pPr>
              <w:spacing w:line="240" w:lineRule="atLeast"/>
              <w:jc w:val="center"/>
              <w:rPr>
                <w:rFonts w:ascii="Times New Roman" w:hAnsi="Times New Roman" w:cs="Times New Roman"/>
                <w:i/>
                <w:sz w:val="20"/>
                <w:szCs w:val="20"/>
              </w:rPr>
            </w:pPr>
            <w:r w:rsidRPr="00282EAC">
              <w:rPr>
                <w:rFonts w:ascii="Times New Roman" w:hAnsi="Times New Roman" w:cs="Times New Roman"/>
                <w:i/>
                <w:sz w:val="20"/>
                <w:szCs w:val="20"/>
              </w:rPr>
              <w:t>01.01.202</w:t>
            </w:r>
            <w:r>
              <w:rPr>
                <w:rFonts w:ascii="Times New Roman" w:hAnsi="Times New Roman" w:cs="Times New Roman"/>
                <w:i/>
                <w:sz w:val="20"/>
                <w:szCs w:val="20"/>
              </w:rPr>
              <w:t>4</w:t>
            </w:r>
          </w:p>
        </w:tc>
        <w:tc>
          <w:tcPr>
            <w:tcW w:w="1017" w:type="dxa"/>
            <w:shd w:val="clear" w:color="auto" w:fill="auto"/>
            <w:vAlign w:val="center"/>
          </w:tcPr>
          <w:p w:rsidR="008A60EA" w:rsidRDefault="008A60EA"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1019" w:type="dxa"/>
            <w:shd w:val="clear" w:color="auto" w:fill="auto"/>
            <w:vAlign w:val="center"/>
          </w:tcPr>
          <w:p w:rsidR="008A60EA" w:rsidRDefault="008A60EA"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019" w:type="dxa"/>
            <w:shd w:val="clear" w:color="auto" w:fill="auto"/>
            <w:vAlign w:val="center"/>
          </w:tcPr>
          <w:p w:rsidR="008A60EA" w:rsidRDefault="008A60EA"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c>
          <w:tcPr>
            <w:tcW w:w="1020" w:type="dxa"/>
            <w:shd w:val="clear" w:color="auto" w:fill="auto"/>
            <w:vAlign w:val="center"/>
          </w:tcPr>
          <w:p w:rsidR="008A60EA" w:rsidRDefault="008A60EA"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10</w:t>
            </w:r>
          </w:p>
        </w:tc>
      </w:tr>
      <w:tr w:rsidR="00E422B4" w:rsidRPr="00282EAC" w:rsidTr="00E422B4">
        <w:trPr>
          <w:trHeight w:val="559"/>
        </w:trPr>
        <w:tc>
          <w:tcPr>
            <w:tcW w:w="691" w:type="dxa"/>
            <w:shd w:val="clear" w:color="auto" w:fill="auto"/>
          </w:tcPr>
          <w:p w:rsidR="00E422B4" w:rsidRDefault="00E422B4"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6063" w:type="dxa"/>
            <w:shd w:val="clear" w:color="auto" w:fill="auto"/>
          </w:tcPr>
          <w:p w:rsidR="00E422B4" w:rsidRDefault="00E422B4" w:rsidP="009B1386">
            <w:pPr>
              <w:spacing w:line="240" w:lineRule="atLeast"/>
              <w:rPr>
                <w:rFonts w:ascii="Times New Roman" w:hAnsi="Times New Roman" w:cs="Times New Roman"/>
                <w:sz w:val="20"/>
                <w:szCs w:val="20"/>
              </w:rPr>
            </w:pPr>
            <w:r>
              <w:rPr>
                <w:rFonts w:ascii="Times New Roman" w:hAnsi="Times New Roman" w:cs="Times New Roman"/>
                <w:sz w:val="20"/>
                <w:szCs w:val="20"/>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1266" w:type="dxa"/>
            <w:shd w:val="clear" w:color="auto" w:fill="auto"/>
            <w:vAlign w:val="center"/>
          </w:tcPr>
          <w:p w:rsidR="00E422B4" w:rsidRDefault="00E422B4" w:rsidP="009B1386">
            <w:pPr>
              <w:spacing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основной</w:t>
            </w:r>
          </w:p>
        </w:tc>
        <w:tc>
          <w:tcPr>
            <w:tcW w:w="1222" w:type="dxa"/>
            <w:shd w:val="clear" w:color="auto" w:fill="auto"/>
            <w:vAlign w:val="center"/>
          </w:tcPr>
          <w:p w:rsidR="00E422B4" w:rsidRDefault="00E422B4" w:rsidP="00807BB7">
            <w:pPr>
              <w:spacing w:line="240" w:lineRule="atLeast"/>
              <w:jc w:val="center"/>
              <w:rPr>
                <w:rFonts w:ascii="Times New Roman" w:hAnsi="Times New Roman" w:cs="Times New Roman"/>
                <w:sz w:val="20"/>
                <w:szCs w:val="20"/>
              </w:rPr>
            </w:pPr>
            <w:r>
              <w:rPr>
                <w:rFonts w:ascii="Times New Roman" w:hAnsi="Times New Roman" w:cs="Times New Roman"/>
                <w:sz w:val="20"/>
                <w:szCs w:val="20"/>
              </w:rPr>
              <w:t>40,72</w:t>
            </w:r>
          </w:p>
        </w:tc>
        <w:tc>
          <w:tcPr>
            <w:tcW w:w="1243" w:type="dxa"/>
            <w:shd w:val="clear" w:color="auto" w:fill="auto"/>
            <w:vAlign w:val="center"/>
          </w:tcPr>
          <w:p w:rsidR="00E422B4" w:rsidRPr="00282EAC" w:rsidRDefault="00E422B4" w:rsidP="009B1386">
            <w:pPr>
              <w:spacing w:line="240" w:lineRule="atLeast"/>
              <w:jc w:val="center"/>
              <w:rPr>
                <w:rFonts w:ascii="Times New Roman" w:hAnsi="Times New Roman" w:cs="Times New Roman"/>
                <w:i/>
                <w:sz w:val="20"/>
                <w:szCs w:val="20"/>
              </w:rPr>
            </w:pPr>
            <w:r w:rsidRPr="00282EAC">
              <w:rPr>
                <w:rFonts w:ascii="Times New Roman" w:hAnsi="Times New Roman" w:cs="Times New Roman"/>
                <w:i/>
                <w:sz w:val="20"/>
                <w:szCs w:val="20"/>
              </w:rPr>
              <w:t>01.01.202</w:t>
            </w:r>
            <w:r>
              <w:rPr>
                <w:rFonts w:ascii="Times New Roman" w:hAnsi="Times New Roman" w:cs="Times New Roman"/>
                <w:i/>
                <w:sz w:val="20"/>
                <w:szCs w:val="20"/>
              </w:rPr>
              <w:t>4</w:t>
            </w:r>
          </w:p>
        </w:tc>
        <w:tc>
          <w:tcPr>
            <w:tcW w:w="1017" w:type="dxa"/>
            <w:shd w:val="clear" w:color="auto" w:fill="auto"/>
            <w:vAlign w:val="center"/>
          </w:tcPr>
          <w:p w:rsidR="00E422B4" w:rsidRDefault="00E422B4"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40,72</w:t>
            </w:r>
          </w:p>
        </w:tc>
        <w:tc>
          <w:tcPr>
            <w:tcW w:w="1019" w:type="dxa"/>
            <w:shd w:val="clear" w:color="auto" w:fill="auto"/>
            <w:vAlign w:val="center"/>
          </w:tcPr>
          <w:p w:rsidR="00E422B4" w:rsidRDefault="00E422B4"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99,96</w:t>
            </w:r>
          </w:p>
        </w:tc>
        <w:tc>
          <w:tcPr>
            <w:tcW w:w="1019" w:type="dxa"/>
            <w:shd w:val="clear" w:color="auto" w:fill="auto"/>
            <w:vAlign w:val="center"/>
          </w:tcPr>
          <w:p w:rsidR="00E422B4" w:rsidRDefault="00E422B4"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99,96</w:t>
            </w:r>
          </w:p>
        </w:tc>
        <w:tc>
          <w:tcPr>
            <w:tcW w:w="1020" w:type="dxa"/>
            <w:shd w:val="clear" w:color="auto" w:fill="auto"/>
            <w:vAlign w:val="center"/>
          </w:tcPr>
          <w:p w:rsidR="00E422B4" w:rsidRDefault="00E422B4" w:rsidP="009B1386">
            <w:pPr>
              <w:spacing w:line="240" w:lineRule="atLeast"/>
              <w:jc w:val="center"/>
              <w:rPr>
                <w:rFonts w:ascii="Times New Roman" w:hAnsi="Times New Roman" w:cs="Times New Roman"/>
                <w:sz w:val="20"/>
                <w:szCs w:val="20"/>
              </w:rPr>
            </w:pPr>
            <w:r>
              <w:rPr>
                <w:rFonts w:ascii="Times New Roman" w:hAnsi="Times New Roman" w:cs="Times New Roman"/>
                <w:sz w:val="20"/>
                <w:szCs w:val="20"/>
              </w:rPr>
              <w:t>99,96</w:t>
            </w:r>
          </w:p>
        </w:tc>
      </w:tr>
    </w:tbl>
    <w:p w:rsidR="003022C8" w:rsidRDefault="003022C8" w:rsidP="003022C8">
      <w:pPr>
        <w:pStyle w:val="ConsPlusNormal"/>
        <w:rPr>
          <w:rFonts w:ascii="Times New Roman" w:hAnsi="Times New Roman" w:cs="Times New Roman"/>
          <w:szCs w:val="22"/>
        </w:rPr>
      </w:pPr>
    </w:p>
    <w:p w:rsidR="00DA62EA" w:rsidRDefault="00DA62EA" w:rsidP="003022C8">
      <w:pPr>
        <w:pStyle w:val="ConsPlusNormal"/>
        <w:rPr>
          <w:rFonts w:ascii="Times New Roman" w:hAnsi="Times New Roman" w:cs="Times New Roman"/>
          <w:szCs w:val="22"/>
        </w:rPr>
      </w:pPr>
    </w:p>
    <w:p w:rsidR="002B5C37" w:rsidRDefault="002B5C37" w:rsidP="003022C8">
      <w:pPr>
        <w:pStyle w:val="ConsPlusNormal"/>
        <w:rPr>
          <w:rFonts w:ascii="Times New Roman" w:hAnsi="Times New Roman" w:cs="Times New Roman"/>
          <w:szCs w:val="22"/>
        </w:rPr>
      </w:pPr>
    </w:p>
    <w:p w:rsidR="00DA62EA" w:rsidRDefault="00DA62EA" w:rsidP="003022C8">
      <w:pPr>
        <w:pStyle w:val="ConsPlusNormal"/>
        <w:rPr>
          <w:rFonts w:ascii="Times New Roman" w:hAnsi="Times New Roman" w:cs="Times New Roman"/>
          <w:szCs w:val="22"/>
        </w:rPr>
      </w:pPr>
    </w:p>
    <w:p w:rsidR="00DA62EA" w:rsidRDefault="00DA62EA" w:rsidP="003022C8">
      <w:pPr>
        <w:pStyle w:val="ConsPlusNormal"/>
        <w:rPr>
          <w:rFonts w:ascii="Times New Roman" w:hAnsi="Times New Roman" w:cs="Times New Roman"/>
          <w:szCs w:val="22"/>
        </w:rPr>
      </w:pPr>
    </w:p>
    <w:p w:rsidR="003022C8" w:rsidRPr="00817BA6" w:rsidRDefault="003022C8" w:rsidP="00496B0A">
      <w:pPr>
        <w:pStyle w:val="ConsPlusNormal"/>
        <w:ind w:left="10065"/>
        <w:outlineLvl w:val="1"/>
        <w:rPr>
          <w:rFonts w:ascii="Times New Roman" w:hAnsi="Times New Roman" w:cs="Times New Roman"/>
          <w:sz w:val="28"/>
          <w:szCs w:val="28"/>
        </w:rPr>
      </w:pPr>
      <w:r w:rsidRPr="00817BA6">
        <w:rPr>
          <w:rFonts w:ascii="Times New Roman" w:hAnsi="Times New Roman" w:cs="Times New Roman"/>
          <w:sz w:val="28"/>
          <w:szCs w:val="28"/>
        </w:rPr>
        <w:t>Приложение 3.1</w:t>
      </w:r>
    </w:p>
    <w:p w:rsidR="003022C8" w:rsidRPr="00817BA6" w:rsidRDefault="003022C8" w:rsidP="00496B0A">
      <w:pPr>
        <w:pStyle w:val="ConsPlusNormal"/>
        <w:ind w:left="10065"/>
        <w:outlineLvl w:val="1"/>
        <w:rPr>
          <w:rFonts w:ascii="Times New Roman" w:hAnsi="Times New Roman" w:cs="Times New Roman"/>
          <w:sz w:val="28"/>
          <w:szCs w:val="28"/>
        </w:rPr>
      </w:pPr>
      <w:r w:rsidRPr="00817BA6">
        <w:rPr>
          <w:rFonts w:ascii="Times New Roman" w:hAnsi="Times New Roman" w:cs="Times New Roman"/>
          <w:sz w:val="28"/>
          <w:szCs w:val="28"/>
        </w:rPr>
        <w:t>к муниципальной программе «Развитие малого и</w:t>
      </w:r>
      <w:r w:rsidR="00496B0A" w:rsidRPr="00817BA6">
        <w:rPr>
          <w:rFonts w:ascii="Times New Roman" w:hAnsi="Times New Roman" w:cs="Times New Roman"/>
          <w:sz w:val="28"/>
          <w:szCs w:val="28"/>
        </w:rPr>
        <w:t xml:space="preserve"> </w:t>
      </w:r>
      <w:r w:rsidRPr="00817BA6">
        <w:rPr>
          <w:rFonts w:ascii="Times New Roman" w:hAnsi="Times New Roman" w:cs="Times New Roman"/>
          <w:sz w:val="28"/>
          <w:szCs w:val="28"/>
        </w:rPr>
        <w:t>среднего предпринимательства в г</w:t>
      </w:r>
      <w:r w:rsidR="002B5C37" w:rsidRPr="00817BA6">
        <w:rPr>
          <w:rFonts w:ascii="Times New Roman" w:hAnsi="Times New Roman" w:cs="Times New Roman"/>
          <w:sz w:val="28"/>
          <w:szCs w:val="28"/>
        </w:rPr>
        <w:t>ороде</w:t>
      </w:r>
      <w:r w:rsidR="004C0B7E" w:rsidRPr="00817BA6">
        <w:rPr>
          <w:rFonts w:ascii="Times New Roman" w:hAnsi="Times New Roman" w:cs="Times New Roman"/>
          <w:sz w:val="28"/>
          <w:szCs w:val="28"/>
        </w:rPr>
        <w:t xml:space="preserve"> Енисейске</w:t>
      </w:r>
      <w:r w:rsidRPr="00817BA6">
        <w:rPr>
          <w:rFonts w:ascii="Times New Roman" w:hAnsi="Times New Roman" w:cs="Times New Roman"/>
          <w:sz w:val="28"/>
          <w:szCs w:val="28"/>
        </w:rPr>
        <w:t>»</w:t>
      </w:r>
    </w:p>
    <w:p w:rsidR="003022C8" w:rsidRPr="00817BA6" w:rsidRDefault="003022C8" w:rsidP="003022C8">
      <w:pPr>
        <w:jc w:val="center"/>
        <w:rPr>
          <w:rFonts w:ascii="Times New Roman" w:hAnsi="Times New Roman" w:cs="Times New Roman"/>
          <w:sz w:val="28"/>
          <w:szCs w:val="28"/>
        </w:rPr>
      </w:pPr>
      <w:r w:rsidRPr="00817BA6">
        <w:rPr>
          <w:rFonts w:ascii="Times New Roman" w:hAnsi="Times New Roman" w:cs="Times New Roman"/>
          <w:sz w:val="28"/>
          <w:szCs w:val="28"/>
        </w:rPr>
        <w:t>Результаты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5489"/>
        <w:gridCol w:w="1715"/>
        <w:gridCol w:w="6840"/>
      </w:tblGrid>
      <w:tr w:rsidR="003022C8" w:rsidRPr="00282EAC" w:rsidTr="00424C71">
        <w:trPr>
          <w:cantSplit/>
        </w:trPr>
        <w:tc>
          <w:tcPr>
            <w:tcW w:w="251" w:type="pct"/>
            <w:shd w:val="clear" w:color="auto" w:fill="auto"/>
          </w:tcPr>
          <w:p w:rsidR="003022C8" w:rsidRPr="00282EAC" w:rsidRDefault="003022C8" w:rsidP="003022C8">
            <w:pPr>
              <w:spacing w:before="60" w:after="60" w:line="240" w:lineRule="atLeast"/>
              <w:jc w:val="center"/>
              <w:rPr>
                <w:rFonts w:ascii="Times New Roman" w:hAnsi="Times New Roman" w:cs="Times New Roman"/>
                <w:sz w:val="20"/>
                <w:szCs w:val="20"/>
              </w:rPr>
            </w:pPr>
            <w:r w:rsidRPr="00282EAC">
              <w:rPr>
                <w:rFonts w:ascii="Times New Roman" w:hAnsi="Times New Roman" w:cs="Times New Roman"/>
                <w:sz w:val="20"/>
                <w:szCs w:val="20"/>
              </w:rPr>
              <w:t xml:space="preserve">№ </w:t>
            </w:r>
            <w:proofErr w:type="gramStart"/>
            <w:r w:rsidRPr="00282EAC">
              <w:rPr>
                <w:rFonts w:ascii="Times New Roman" w:hAnsi="Times New Roman" w:cs="Times New Roman"/>
                <w:sz w:val="20"/>
                <w:szCs w:val="20"/>
              </w:rPr>
              <w:t>п</w:t>
            </w:r>
            <w:proofErr w:type="gramEnd"/>
            <w:r w:rsidRPr="00282EAC">
              <w:rPr>
                <w:rFonts w:ascii="Times New Roman" w:hAnsi="Times New Roman" w:cs="Times New Roman"/>
                <w:sz w:val="20"/>
                <w:szCs w:val="20"/>
              </w:rPr>
              <w:t>/п</w:t>
            </w:r>
          </w:p>
        </w:tc>
        <w:tc>
          <w:tcPr>
            <w:tcW w:w="1856" w:type="pct"/>
            <w:shd w:val="clear" w:color="auto" w:fill="auto"/>
            <w:vAlign w:val="center"/>
          </w:tcPr>
          <w:p w:rsidR="003022C8" w:rsidRPr="00282EAC" w:rsidRDefault="003022C8" w:rsidP="003022C8">
            <w:pPr>
              <w:spacing w:before="60" w:after="60" w:line="240" w:lineRule="atLeast"/>
              <w:jc w:val="center"/>
              <w:rPr>
                <w:rFonts w:ascii="Times New Roman" w:hAnsi="Times New Roman" w:cs="Times New Roman"/>
                <w:sz w:val="20"/>
                <w:szCs w:val="20"/>
              </w:rPr>
            </w:pPr>
            <w:r w:rsidRPr="00282EAC">
              <w:rPr>
                <w:rFonts w:ascii="Times New Roman" w:hAnsi="Times New Roman" w:cs="Times New Roman"/>
                <w:sz w:val="20"/>
                <w:szCs w:val="20"/>
              </w:rPr>
              <w:t>Наименование задачи, результата</w:t>
            </w:r>
          </w:p>
        </w:tc>
        <w:tc>
          <w:tcPr>
            <w:tcW w:w="580" w:type="pct"/>
            <w:vAlign w:val="center"/>
          </w:tcPr>
          <w:p w:rsidR="003022C8" w:rsidRPr="00282EAC" w:rsidRDefault="003022C8" w:rsidP="003022C8">
            <w:pPr>
              <w:spacing w:before="60" w:after="60" w:line="240" w:lineRule="atLeast"/>
              <w:jc w:val="center"/>
              <w:rPr>
                <w:rFonts w:ascii="Times New Roman" w:hAnsi="Times New Roman" w:cs="Times New Roman"/>
                <w:sz w:val="20"/>
                <w:szCs w:val="20"/>
              </w:rPr>
            </w:pPr>
            <w:r w:rsidRPr="00282EAC">
              <w:rPr>
                <w:rFonts w:ascii="Times New Roman" w:hAnsi="Times New Roman" w:cs="Times New Roman"/>
                <w:sz w:val="20"/>
                <w:szCs w:val="20"/>
              </w:rPr>
              <w:t>Срок</w:t>
            </w:r>
          </w:p>
        </w:tc>
        <w:tc>
          <w:tcPr>
            <w:tcW w:w="2313" w:type="pct"/>
            <w:shd w:val="clear" w:color="auto" w:fill="auto"/>
            <w:vAlign w:val="center"/>
          </w:tcPr>
          <w:p w:rsidR="003022C8" w:rsidRPr="00282EAC" w:rsidRDefault="003022C8" w:rsidP="003022C8">
            <w:pPr>
              <w:spacing w:before="60" w:after="60" w:line="240" w:lineRule="atLeast"/>
              <w:jc w:val="center"/>
              <w:rPr>
                <w:rFonts w:ascii="Times New Roman" w:hAnsi="Times New Roman" w:cs="Times New Roman"/>
                <w:sz w:val="20"/>
                <w:szCs w:val="20"/>
              </w:rPr>
            </w:pPr>
            <w:r w:rsidRPr="00282EAC">
              <w:rPr>
                <w:rFonts w:ascii="Times New Roman" w:hAnsi="Times New Roman" w:cs="Times New Roman"/>
                <w:sz w:val="20"/>
                <w:szCs w:val="20"/>
              </w:rPr>
              <w:t>Характеристика результата</w:t>
            </w:r>
          </w:p>
        </w:tc>
      </w:tr>
      <w:tr w:rsidR="003022C8" w:rsidRPr="00282EAC" w:rsidTr="00424C71">
        <w:trPr>
          <w:cantSplit/>
          <w:trHeight w:val="443"/>
        </w:trPr>
        <w:tc>
          <w:tcPr>
            <w:tcW w:w="5000" w:type="pct"/>
            <w:gridSpan w:val="4"/>
          </w:tcPr>
          <w:p w:rsidR="003022C8" w:rsidRPr="00282EAC" w:rsidRDefault="003022C8" w:rsidP="003022C8">
            <w:pPr>
              <w:spacing w:line="240" w:lineRule="atLeast"/>
              <w:rPr>
                <w:rFonts w:ascii="Times New Roman" w:hAnsi="Times New Roman" w:cs="Times New Roman"/>
                <w:sz w:val="20"/>
                <w:szCs w:val="20"/>
              </w:rPr>
            </w:pPr>
            <w:r w:rsidRPr="00282EAC">
              <w:rPr>
                <w:rFonts w:ascii="Times New Roman" w:hAnsi="Times New Roman" w:cs="Times New Roman"/>
                <w:sz w:val="20"/>
                <w:szCs w:val="20"/>
              </w:rPr>
              <w:t>Повышение доступности финансовых и информационно-консультационных ресурсов для субъектов малого и среднего предпринимательства г. Енисейска</w:t>
            </w:r>
          </w:p>
        </w:tc>
      </w:tr>
      <w:tr w:rsidR="003022C8" w:rsidRPr="00282EAC" w:rsidTr="00424C71">
        <w:trPr>
          <w:cantSplit/>
          <w:trHeight w:val="709"/>
        </w:trPr>
        <w:tc>
          <w:tcPr>
            <w:tcW w:w="251" w:type="pct"/>
            <w:shd w:val="clear" w:color="auto" w:fill="auto"/>
          </w:tcPr>
          <w:p w:rsidR="003022C8" w:rsidRPr="00282EAC" w:rsidRDefault="003022C8" w:rsidP="003022C8">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1.1.</w:t>
            </w:r>
          </w:p>
        </w:tc>
        <w:tc>
          <w:tcPr>
            <w:tcW w:w="1856" w:type="pct"/>
            <w:shd w:val="clear" w:color="auto" w:fill="auto"/>
          </w:tcPr>
          <w:p w:rsidR="003022C8" w:rsidRPr="00282EAC" w:rsidRDefault="0062616A" w:rsidP="003022C8">
            <w:pPr>
              <w:spacing w:line="240" w:lineRule="atLeast"/>
              <w:rPr>
                <w:rFonts w:ascii="Times New Roman" w:eastAsia="Arial Unicode MS" w:hAnsi="Times New Roman" w:cs="Times New Roman"/>
                <w:bCs/>
                <w:color w:val="000000"/>
                <w:sz w:val="20"/>
                <w:szCs w:val="20"/>
                <w:u w:color="000000"/>
              </w:rPr>
            </w:pPr>
            <w:r>
              <w:rPr>
                <w:rFonts w:ascii="Times New Roman" w:eastAsia="Arial Unicode MS" w:hAnsi="Times New Roman" w:cs="Times New Roman"/>
                <w:bCs/>
                <w:color w:val="000000"/>
                <w:sz w:val="20"/>
                <w:szCs w:val="20"/>
                <w:u w:color="000000"/>
              </w:rPr>
              <w:t>Сохранение</w:t>
            </w:r>
            <w:r w:rsidR="003022C8" w:rsidRPr="00282EAC">
              <w:rPr>
                <w:rFonts w:ascii="Times New Roman" w:eastAsia="Arial Unicode MS" w:hAnsi="Times New Roman" w:cs="Times New Roman"/>
                <w:bCs/>
                <w:color w:val="000000"/>
                <w:sz w:val="20"/>
                <w:szCs w:val="20"/>
                <w:u w:color="000000"/>
              </w:rPr>
              <w:t xml:space="preserve"> числа</w:t>
            </w:r>
            <w:r w:rsidR="003022C8" w:rsidRPr="00282EAC">
              <w:rPr>
                <w:rFonts w:ascii="Times New Roman" w:hAnsi="Times New Roman" w:cs="Times New Roman"/>
                <w:sz w:val="20"/>
                <w:szCs w:val="20"/>
              </w:rPr>
              <w:t xml:space="preserve"> субъектов малого и среднего предпринимательства на 10000 человек населения</w:t>
            </w:r>
            <w:r w:rsidR="003022C8" w:rsidRPr="00282EAC">
              <w:rPr>
                <w:rFonts w:ascii="Times New Roman" w:eastAsia="Arial Unicode MS" w:hAnsi="Times New Roman" w:cs="Times New Roman"/>
                <w:bCs/>
                <w:color w:val="000000"/>
                <w:sz w:val="20"/>
                <w:szCs w:val="20"/>
                <w:u w:color="000000"/>
              </w:rPr>
              <w:t xml:space="preserve">  к 202</w:t>
            </w:r>
            <w:r>
              <w:rPr>
                <w:rFonts w:ascii="Times New Roman" w:eastAsia="Arial Unicode MS" w:hAnsi="Times New Roman" w:cs="Times New Roman"/>
                <w:bCs/>
                <w:color w:val="000000"/>
                <w:sz w:val="20"/>
                <w:szCs w:val="20"/>
                <w:u w:color="000000"/>
              </w:rPr>
              <w:t>6</w:t>
            </w:r>
            <w:r w:rsidR="003022C8" w:rsidRPr="00282EAC">
              <w:rPr>
                <w:rFonts w:ascii="Times New Roman" w:eastAsia="Arial Unicode MS" w:hAnsi="Times New Roman" w:cs="Times New Roman"/>
                <w:bCs/>
                <w:color w:val="000000"/>
                <w:sz w:val="20"/>
                <w:szCs w:val="20"/>
                <w:u w:color="000000"/>
              </w:rPr>
              <w:t xml:space="preserve"> году до 25</w:t>
            </w:r>
            <w:r w:rsidR="007E2274">
              <w:rPr>
                <w:rFonts w:ascii="Times New Roman" w:eastAsia="Arial Unicode MS" w:hAnsi="Times New Roman" w:cs="Times New Roman"/>
                <w:bCs/>
                <w:color w:val="000000"/>
                <w:sz w:val="20"/>
                <w:szCs w:val="20"/>
                <w:u w:color="000000"/>
              </w:rPr>
              <w:t>9,02</w:t>
            </w:r>
            <w:r w:rsidR="00863A77">
              <w:rPr>
                <w:rFonts w:ascii="Times New Roman" w:eastAsia="Arial Unicode MS" w:hAnsi="Times New Roman" w:cs="Times New Roman"/>
                <w:bCs/>
                <w:color w:val="000000"/>
                <w:sz w:val="20"/>
                <w:szCs w:val="20"/>
                <w:u w:color="000000"/>
              </w:rPr>
              <w:t xml:space="preserve"> </w:t>
            </w:r>
            <w:proofErr w:type="spellStart"/>
            <w:r w:rsidR="00863A77">
              <w:rPr>
                <w:rFonts w:ascii="Times New Roman" w:eastAsia="Arial Unicode MS" w:hAnsi="Times New Roman" w:cs="Times New Roman"/>
                <w:bCs/>
                <w:color w:val="000000"/>
                <w:sz w:val="20"/>
                <w:szCs w:val="20"/>
                <w:u w:color="000000"/>
              </w:rPr>
              <w:t>ед</w:t>
            </w:r>
            <w:proofErr w:type="spellEnd"/>
          </w:p>
        </w:tc>
        <w:tc>
          <w:tcPr>
            <w:tcW w:w="580" w:type="pct"/>
            <w:vAlign w:val="center"/>
          </w:tcPr>
          <w:p w:rsidR="003022C8" w:rsidRPr="00282EAC" w:rsidRDefault="003022C8" w:rsidP="003022C8">
            <w:pPr>
              <w:spacing w:line="240" w:lineRule="atLeast"/>
              <w:rPr>
                <w:rFonts w:ascii="Times New Roman" w:hAnsi="Times New Roman" w:cs="Times New Roman"/>
                <w:sz w:val="20"/>
                <w:szCs w:val="20"/>
              </w:rPr>
            </w:pPr>
            <w:r w:rsidRPr="00282EAC">
              <w:rPr>
                <w:rFonts w:ascii="Times New Roman" w:hAnsi="Times New Roman" w:cs="Times New Roman"/>
                <w:sz w:val="20"/>
                <w:szCs w:val="20"/>
              </w:rPr>
              <w:t xml:space="preserve"> 202</w:t>
            </w:r>
            <w:r w:rsidR="00563C70">
              <w:rPr>
                <w:rFonts w:ascii="Times New Roman" w:hAnsi="Times New Roman" w:cs="Times New Roman"/>
                <w:sz w:val="20"/>
                <w:szCs w:val="20"/>
              </w:rPr>
              <w:t>5</w:t>
            </w:r>
            <w:r w:rsidRPr="00282EAC">
              <w:rPr>
                <w:rFonts w:ascii="Times New Roman" w:hAnsi="Times New Roman" w:cs="Times New Roman"/>
                <w:sz w:val="20"/>
                <w:szCs w:val="20"/>
              </w:rPr>
              <w:t xml:space="preserve"> – 202</w:t>
            </w:r>
            <w:r w:rsidR="00563C70">
              <w:rPr>
                <w:rFonts w:ascii="Times New Roman" w:hAnsi="Times New Roman" w:cs="Times New Roman"/>
                <w:sz w:val="20"/>
                <w:szCs w:val="20"/>
              </w:rPr>
              <w:t>7</w:t>
            </w:r>
            <w:r w:rsidRPr="00282EAC">
              <w:rPr>
                <w:rFonts w:ascii="Times New Roman" w:hAnsi="Times New Roman" w:cs="Times New Roman"/>
                <w:sz w:val="20"/>
                <w:szCs w:val="20"/>
              </w:rPr>
              <w:t xml:space="preserve"> год</w:t>
            </w:r>
          </w:p>
        </w:tc>
        <w:tc>
          <w:tcPr>
            <w:tcW w:w="2313" w:type="pct"/>
            <w:shd w:val="clear" w:color="auto" w:fill="auto"/>
            <w:vAlign w:val="center"/>
          </w:tcPr>
          <w:p w:rsidR="003022C8" w:rsidRPr="00282EAC" w:rsidRDefault="003022C8" w:rsidP="003022C8">
            <w:pPr>
              <w:spacing w:line="240" w:lineRule="atLeast"/>
              <w:rPr>
                <w:rFonts w:ascii="Times New Roman" w:hAnsi="Times New Roman" w:cs="Times New Roman"/>
                <w:sz w:val="20"/>
                <w:szCs w:val="20"/>
              </w:rPr>
            </w:pPr>
            <w:r w:rsidRPr="00282EAC">
              <w:rPr>
                <w:rFonts w:ascii="Times New Roman" w:hAnsi="Times New Roman" w:cs="Times New Roman"/>
                <w:sz w:val="20"/>
                <w:szCs w:val="20"/>
              </w:rPr>
              <w:t>Данные федеральной статистики</w:t>
            </w:r>
          </w:p>
        </w:tc>
      </w:tr>
      <w:tr w:rsidR="00813FEA" w:rsidRPr="00282EAC" w:rsidTr="00424C71">
        <w:trPr>
          <w:cantSplit/>
          <w:trHeight w:val="709"/>
        </w:trPr>
        <w:tc>
          <w:tcPr>
            <w:tcW w:w="251" w:type="pct"/>
            <w:shd w:val="clear" w:color="auto" w:fill="auto"/>
          </w:tcPr>
          <w:p w:rsidR="00813FEA" w:rsidRPr="00282EAC" w:rsidRDefault="00813FEA" w:rsidP="00813FEA">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1.2.</w:t>
            </w:r>
          </w:p>
        </w:tc>
        <w:tc>
          <w:tcPr>
            <w:tcW w:w="1856" w:type="pct"/>
            <w:shd w:val="clear" w:color="auto" w:fill="auto"/>
          </w:tcPr>
          <w:p w:rsidR="00813FEA" w:rsidRPr="00282EAC" w:rsidRDefault="00813FEA" w:rsidP="00813FEA">
            <w:pPr>
              <w:spacing w:line="240" w:lineRule="atLeast"/>
              <w:rPr>
                <w:rFonts w:ascii="Times New Roman" w:eastAsia="Arial Unicode MS" w:hAnsi="Times New Roman" w:cs="Times New Roman"/>
                <w:bCs/>
                <w:color w:val="000000"/>
                <w:sz w:val="20"/>
                <w:szCs w:val="20"/>
                <w:u w:color="000000"/>
              </w:rPr>
            </w:pPr>
            <w:r w:rsidRPr="00282EAC">
              <w:rPr>
                <w:rFonts w:ascii="Times New Roman" w:eastAsia="Arial Unicode MS" w:hAnsi="Times New Roman" w:cs="Times New Roman"/>
                <w:bCs/>
                <w:color w:val="000000"/>
                <w:sz w:val="20"/>
                <w:szCs w:val="20"/>
                <w:u w:color="000000"/>
              </w:rPr>
              <w:t>Количество</w:t>
            </w:r>
            <w:r w:rsidRPr="00282EAC">
              <w:rPr>
                <w:rFonts w:ascii="Times New Roman" w:hAnsi="Times New Roman" w:cs="Times New Roman"/>
                <w:sz w:val="20"/>
                <w:szCs w:val="20"/>
              </w:rPr>
              <w:t xml:space="preserve"> получателей </w:t>
            </w:r>
            <w:r w:rsidR="009B1386">
              <w:rPr>
                <w:rFonts w:ascii="Times New Roman" w:hAnsi="Times New Roman" w:cs="Times New Roman"/>
                <w:sz w:val="20"/>
                <w:szCs w:val="20"/>
              </w:rPr>
              <w:t>–</w:t>
            </w:r>
            <w:r w:rsidRPr="00282EAC">
              <w:rPr>
                <w:rFonts w:ascii="Times New Roman" w:hAnsi="Times New Roman" w:cs="Times New Roman"/>
                <w:sz w:val="20"/>
                <w:szCs w:val="20"/>
              </w:rPr>
              <w:t xml:space="preserve"> субъектов малого и среднего предпринимательства, получивших </w:t>
            </w:r>
            <w:r w:rsidR="00675215">
              <w:rPr>
                <w:rFonts w:ascii="Times New Roman" w:hAnsi="Times New Roman" w:cs="Times New Roman"/>
                <w:sz w:val="20"/>
                <w:szCs w:val="20"/>
              </w:rPr>
              <w:t>финансовую</w:t>
            </w:r>
            <w:r w:rsidRPr="00282EAC">
              <w:rPr>
                <w:rFonts w:ascii="Times New Roman" w:hAnsi="Times New Roman" w:cs="Times New Roman"/>
                <w:sz w:val="20"/>
                <w:szCs w:val="20"/>
              </w:rPr>
              <w:t xml:space="preserve"> поддержку к 202</w:t>
            </w:r>
            <w:r>
              <w:rPr>
                <w:rFonts w:ascii="Times New Roman" w:hAnsi="Times New Roman" w:cs="Times New Roman"/>
                <w:sz w:val="20"/>
                <w:szCs w:val="20"/>
              </w:rPr>
              <w:t>6</w:t>
            </w:r>
            <w:r w:rsidRPr="00282EAC">
              <w:rPr>
                <w:rFonts w:ascii="Times New Roman" w:hAnsi="Times New Roman" w:cs="Times New Roman"/>
                <w:sz w:val="20"/>
                <w:szCs w:val="20"/>
              </w:rPr>
              <w:t xml:space="preserve"> году – 9</w:t>
            </w:r>
            <w:r>
              <w:rPr>
                <w:rFonts w:ascii="Times New Roman" w:hAnsi="Times New Roman" w:cs="Times New Roman"/>
                <w:sz w:val="20"/>
                <w:szCs w:val="20"/>
              </w:rPr>
              <w:t xml:space="preserve"> субъектов</w:t>
            </w:r>
          </w:p>
        </w:tc>
        <w:tc>
          <w:tcPr>
            <w:tcW w:w="580" w:type="pct"/>
          </w:tcPr>
          <w:p w:rsidR="00813FEA" w:rsidRDefault="00563C70" w:rsidP="00813FEA">
            <w:r>
              <w:rPr>
                <w:rFonts w:ascii="Times New Roman" w:hAnsi="Times New Roman" w:cs="Times New Roman"/>
                <w:sz w:val="20"/>
                <w:szCs w:val="20"/>
              </w:rPr>
              <w:t>2025 – 2027</w:t>
            </w:r>
            <w:r w:rsidR="00813FEA" w:rsidRPr="00D448A2">
              <w:rPr>
                <w:rFonts w:ascii="Times New Roman" w:hAnsi="Times New Roman" w:cs="Times New Roman"/>
                <w:sz w:val="20"/>
                <w:szCs w:val="20"/>
              </w:rPr>
              <w:t xml:space="preserve"> год</w:t>
            </w:r>
          </w:p>
        </w:tc>
        <w:tc>
          <w:tcPr>
            <w:tcW w:w="2313" w:type="pct"/>
            <w:shd w:val="clear" w:color="auto" w:fill="auto"/>
            <w:vAlign w:val="center"/>
          </w:tcPr>
          <w:p w:rsidR="00813FEA" w:rsidRPr="00282EAC" w:rsidRDefault="00813FEA" w:rsidP="00813FEA">
            <w:pPr>
              <w:spacing w:line="240" w:lineRule="atLeast"/>
              <w:rPr>
                <w:rFonts w:ascii="Times New Roman" w:hAnsi="Times New Roman" w:cs="Times New Roman"/>
                <w:sz w:val="20"/>
                <w:szCs w:val="20"/>
              </w:rPr>
            </w:pPr>
            <w:r w:rsidRPr="00282EAC">
              <w:rPr>
                <w:rFonts w:ascii="Times New Roman" w:hAnsi="Times New Roman" w:cs="Times New Roman"/>
                <w:sz w:val="20"/>
                <w:szCs w:val="20"/>
              </w:rPr>
              <w:t>Реестр субъектов малого и среднего предпринимательства – получателей финансовой поддержки. Официальный сайт федеральной налоговой службы РФ</w:t>
            </w:r>
          </w:p>
        </w:tc>
      </w:tr>
      <w:tr w:rsidR="009B1386" w:rsidRPr="00282EAC" w:rsidTr="00424C71">
        <w:trPr>
          <w:cantSplit/>
          <w:trHeight w:val="709"/>
        </w:trPr>
        <w:tc>
          <w:tcPr>
            <w:tcW w:w="251" w:type="pct"/>
            <w:shd w:val="clear" w:color="auto" w:fill="auto"/>
          </w:tcPr>
          <w:p w:rsidR="009B1386" w:rsidRPr="00282EAC" w:rsidRDefault="009B1386" w:rsidP="00813FEA">
            <w:pPr>
              <w:spacing w:line="240" w:lineRule="atLeast"/>
              <w:jc w:val="center"/>
              <w:rPr>
                <w:rFonts w:ascii="Times New Roman" w:hAnsi="Times New Roman" w:cs="Times New Roman"/>
                <w:sz w:val="20"/>
                <w:szCs w:val="20"/>
              </w:rPr>
            </w:pPr>
            <w:r>
              <w:rPr>
                <w:rFonts w:ascii="Times New Roman" w:hAnsi="Times New Roman" w:cs="Times New Roman"/>
                <w:sz w:val="20"/>
                <w:szCs w:val="20"/>
              </w:rPr>
              <w:t>1.3.</w:t>
            </w:r>
          </w:p>
        </w:tc>
        <w:tc>
          <w:tcPr>
            <w:tcW w:w="1856" w:type="pct"/>
            <w:shd w:val="clear" w:color="auto" w:fill="auto"/>
          </w:tcPr>
          <w:p w:rsidR="009B1386" w:rsidRPr="00282EAC" w:rsidRDefault="009B1386" w:rsidP="00813FEA">
            <w:pPr>
              <w:spacing w:line="240" w:lineRule="atLeast"/>
              <w:rPr>
                <w:rFonts w:ascii="Times New Roman" w:eastAsia="Arial Unicode MS" w:hAnsi="Times New Roman" w:cs="Times New Roman"/>
                <w:bCs/>
                <w:color w:val="000000"/>
                <w:sz w:val="20"/>
                <w:szCs w:val="20"/>
                <w:u w:color="000000"/>
              </w:rPr>
            </w:pPr>
            <w:r>
              <w:rPr>
                <w:rFonts w:ascii="Times New Roman" w:hAnsi="Times New Roman" w:cs="Times New Roman"/>
                <w:sz w:val="20"/>
                <w:szCs w:val="20"/>
              </w:rPr>
              <w:t>Сумма привлеченных инвестиций за счет средств субъектов малого и среднего предпринимательства – участников муниципальной программы, направленных на развитие предпринимательской деятельности составит 6,9 млн. рублей к 2026 году</w:t>
            </w:r>
          </w:p>
        </w:tc>
        <w:tc>
          <w:tcPr>
            <w:tcW w:w="580" w:type="pct"/>
          </w:tcPr>
          <w:p w:rsidR="009B1386" w:rsidRPr="00D448A2" w:rsidRDefault="00563C70" w:rsidP="00563C70">
            <w:pPr>
              <w:rPr>
                <w:rFonts w:ascii="Times New Roman" w:hAnsi="Times New Roman" w:cs="Times New Roman"/>
                <w:sz w:val="20"/>
                <w:szCs w:val="20"/>
              </w:rPr>
            </w:pPr>
            <w:r>
              <w:rPr>
                <w:rFonts w:ascii="Times New Roman" w:hAnsi="Times New Roman" w:cs="Times New Roman"/>
                <w:sz w:val="20"/>
                <w:szCs w:val="20"/>
              </w:rPr>
              <w:t xml:space="preserve">2025 </w:t>
            </w:r>
            <w:r w:rsidR="009B1386">
              <w:rPr>
                <w:rFonts w:ascii="Times New Roman" w:hAnsi="Times New Roman" w:cs="Times New Roman"/>
                <w:sz w:val="20"/>
                <w:szCs w:val="20"/>
              </w:rPr>
              <w:t>-</w:t>
            </w:r>
            <w:r>
              <w:rPr>
                <w:rFonts w:ascii="Times New Roman" w:hAnsi="Times New Roman" w:cs="Times New Roman"/>
                <w:sz w:val="20"/>
                <w:szCs w:val="20"/>
              </w:rPr>
              <w:t xml:space="preserve"> </w:t>
            </w:r>
            <w:r w:rsidR="009B1386">
              <w:rPr>
                <w:rFonts w:ascii="Times New Roman" w:hAnsi="Times New Roman" w:cs="Times New Roman"/>
                <w:sz w:val="20"/>
                <w:szCs w:val="20"/>
              </w:rPr>
              <w:t>202</w:t>
            </w:r>
            <w:r>
              <w:rPr>
                <w:rFonts w:ascii="Times New Roman" w:hAnsi="Times New Roman" w:cs="Times New Roman"/>
                <w:sz w:val="20"/>
                <w:szCs w:val="20"/>
              </w:rPr>
              <w:t>7</w:t>
            </w:r>
            <w:r w:rsidR="009B1386">
              <w:rPr>
                <w:rFonts w:ascii="Times New Roman" w:hAnsi="Times New Roman" w:cs="Times New Roman"/>
                <w:sz w:val="20"/>
                <w:szCs w:val="20"/>
              </w:rPr>
              <w:t xml:space="preserve"> год</w:t>
            </w:r>
          </w:p>
        </w:tc>
        <w:tc>
          <w:tcPr>
            <w:tcW w:w="2313" w:type="pct"/>
            <w:shd w:val="clear" w:color="auto" w:fill="auto"/>
            <w:vAlign w:val="center"/>
          </w:tcPr>
          <w:p w:rsidR="009B1386" w:rsidRPr="00282EAC" w:rsidRDefault="007E2274" w:rsidP="00813FEA">
            <w:pPr>
              <w:spacing w:line="240" w:lineRule="atLeast"/>
              <w:rPr>
                <w:rFonts w:ascii="Times New Roman" w:hAnsi="Times New Roman" w:cs="Times New Roman"/>
                <w:sz w:val="20"/>
                <w:szCs w:val="20"/>
              </w:rPr>
            </w:pPr>
            <w:r w:rsidRPr="00282EAC">
              <w:rPr>
                <w:rFonts w:ascii="Times New Roman" w:hAnsi="Times New Roman" w:cs="Times New Roman"/>
                <w:sz w:val="20"/>
                <w:szCs w:val="20"/>
              </w:rPr>
              <w:t>Данные ведомственной отчетности</w:t>
            </w:r>
          </w:p>
        </w:tc>
      </w:tr>
      <w:tr w:rsidR="00E523FE" w:rsidRPr="00282EAC" w:rsidTr="00424C71">
        <w:trPr>
          <w:cantSplit/>
          <w:trHeight w:val="709"/>
        </w:trPr>
        <w:tc>
          <w:tcPr>
            <w:tcW w:w="251" w:type="pct"/>
            <w:shd w:val="clear" w:color="auto" w:fill="auto"/>
          </w:tcPr>
          <w:p w:rsidR="00E523FE" w:rsidRDefault="00E523FE" w:rsidP="00813FEA">
            <w:pPr>
              <w:spacing w:line="240" w:lineRule="atLeast"/>
              <w:jc w:val="center"/>
              <w:rPr>
                <w:rFonts w:ascii="Times New Roman" w:hAnsi="Times New Roman" w:cs="Times New Roman"/>
                <w:sz w:val="20"/>
                <w:szCs w:val="20"/>
              </w:rPr>
            </w:pPr>
            <w:r>
              <w:rPr>
                <w:rFonts w:ascii="Times New Roman" w:hAnsi="Times New Roman" w:cs="Times New Roman"/>
                <w:sz w:val="20"/>
                <w:szCs w:val="20"/>
              </w:rPr>
              <w:t>1.4</w:t>
            </w:r>
          </w:p>
        </w:tc>
        <w:tc>
          <w:tcPr>
            <w:tcW w:w="1856" w:type="pct"/>
            <w:shd w:val="clear" w:color="auto" w:fill="auto"/>
          </w:tcPr>
          <w:p w:rsidR="00E523FE" w:rsidRDefault="00E523FE" w:rsidP="00813FEA">
            <w:pPr>
              <w:spacing w:line="240" w:lineRule="atLeast"/>
              <w:rPr>
                <w:rFonts w:ascii="Times New Roman" w:hAnsi="Times New Roman" w:cs="Times New Roman"/>
                <w:sz w:val="20"/>
                <w:szCs w:val="20"/>
              </w:rPr>
            </w:pPr>
            <w:proofErr w:type="gramStart"/>
            <w:r>
              <w:rPr>
                <w:rFonts w:ascii="Times New Roman" w:hAnsi="Times New Roman" w:cs="Times New Roman"/>
                <w:sz w:val="20"/>
                <w:szCs w:val="20"/>
              </w:rPr>
              <w:t xml:space="preserve">Доля населения, занятого в </w:t>
            </w:r>
            <w:r w:rsidRPr="00282EAC">
              <w:rPr>
                <w:rFonts w:ascii="Times New Roman" w:hAnsi="Times New Roman" w:cs="Times New Roman"/>
                <w:sz w:val="20"/>
                <w:szCs w:val="20"/>
              </w:rPr>
              <w:t>субъектов малого и среднего предпринимательства</w:t>
            </w:r>
            <w:r>
              <w:rPr>
                <w:rFonts w:ascii="Times New Roman" w:hAnsi="Times New Roman" w:cs="Times New Roman"/>
                <w:sz w:val="20"/>
                <w:szCs w:val="20"/>
              </w:rPr>
              <w:t xml:space="preserve"> от общего количества занятых,:%</w:t>
            </w:r>
            <w:proofErr w:type="gramEnd"/>
          </w:p>
        </w:tc>
        <w:tc>
          <w:tcPr>
            <w:tcW w:w="580" w:type="pct"/>
          </w:tcPr>
          <w:p w:rsidR="00E523FE" w:rsidRDefault="00E523FE" w:rsidP="00563C70">
            <w:pPr>
              <w:rPr>
                <w:rFonts w:ascii="Times New Roman" w:hAnsi="Times New Roman" w:cs="Times New Roman"/>
                <w:sz w:val="20"/>
                <w:szCs w:val="20"/>
              </w:rPr>
            </w:pPr>
            <w:r>
              <w:rPr>
                <w:rFonts w:ascii="Times New Roman" w:hAnsi="Times New Roman" w:cs="Times New Roman"/>
                <w:sz w:val="20"/>
                <w:szCs w:val="20"/>
              </w:rPr>
              <w:t>2025 - 2027 год</w:t>
            </w:r>
          </w:p>
        </w:tc>
        <w:tc>
          <w:tcPr>
            <w:tcW w:w="2313" w:type="pct"/>
            <w:shd w:val="clear" w:color="auto" w:fill="auto"/>
            <w:vAlign w:val="center"/>
          </w:tcPr>
          <w:p w:rsidR="00E523FE" w:rsidRPr="00282EAC" w:rsidRDefault="00E523FE" w:rsidP="00813FEA">
            <w:pPr>
              <w:spacing w:line="240" w:lineRule="atLeast"/>
              <w:rPr>
                <w:rFonts w:ascii="Times New Roman" w:hAnsi="Times New Roman" w:cs="Times New Roman"/>
                <w:sz w:val="20"/>
                <w:szCs w:val="20"/>
              </w:rPr>
            </w:pPr>
            <w:r w:rsidRPr="00282EAC">
              <w:rPr>
                <w:rFonts w:ascii="Times New Roman" w:hAnsi="Times New Roman" w:cs="Times New Roman"/>
                <w:sz w:val="20"/>
                <w:szCs w:val="20"/>
              </w:rPr>
              <w:t>Данные ведомственной отчетности</w:t>
            </w:r>
          </w:p>
        </w:tc>
      </w:tr>
      <w:tr w:rsidR="00282EAC" w:rsidRPr="00282EAC" w:rsidTr="00424C71">
        <w:trPr>
          <w:cantSplit/>
          <w:trHeight w:val="709"/>
        </w:trPr>
        <w:tc>
          <w:tcPr>
            <w:tcW w:w="5000" w:type="pct"/>
            <w:gridSpan w:val="4"/>
            <w:shd w:val="clear" w:color="auto" w:fill="auto"/>
          </w:tcPr>
          <w:p w:rsidR="00282EAC" w:rsidRPr="00282EAC" w:rsidRDefault="00282EAC" w:rsidP="00282EAC">
            <w:pPr>
              <w:spacing w:line="240" w:lineRule="atLeast"/>
              <w:rPr>
                <w:rFonts w:ascii="Times New Roman" w:hAnsi="Times New Roman" w:cs="Times New Roman"/>
                <w:sz w:val="20"/>
                <w:szCs w:val="20"/>
              </w:rPr>
            </w:pPr>
            <w:r w:rsidRPr="00282EAC">
              <w:rPr>
                <w:rFonts w:ascii="Times New Roman" w:hAnsi="Times New Roman" w:cs="Times New Roman"/>
                <w:sz w:val="20"/>
                <w:szCs w:val="20"/>
              </w:rPr>
              <w:t>Содействие формированию пространства, способствующего развитию гражданских инициатив, и поддержка социально-ориентированных некоммерческих организаций в г. Енисейске</w:t>
            </w:r>
          </w:p>
        </w:tc>
      </w:tr>
      <w:tr w:rsidR="00282EAC" w:rsidRPr="00282EAC" w:rsidTr="00424C71">
        <w:trPr>
          <w:cantSplit/>
          <w:trHeight w:val="709"/>
        </w:trPr>
        <w:tc>
          <w:tcPr>
            <w:tcW w:w="251" w:type="pct"/>
            <w:shd w:val="clear" w:color="auto" w:fill="auto"/>
          </w:tcPr>
          <w:p w:rsidR="00282EAC" w:rsidRPr="00282EAC" w:rsidRDefault="00282EAC" w:rsidP="00282EAC">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2.1</w:t>
            </w:r>
          </w:p>
        </w:tc>
        <w:tc>
          <w:tcPr>
            <w:tcW w:w="1856" w:type="pct"/>
            <w:shd w:val="clear" w:color="auto" w:fill="auto"/>
          </w:tcPr>
          <w:p w:rsidR="00282EAC" w:rsidRPr="00282EAC" w:rsidRDefault="00282EAC" w:rsidP="00282EAC">
            <w:pPr>
              <w:spacing w:line="240" w:lineRule="atLeast"/>
              <w:rPr>
                <w:rFonts w:ascii="Times New Roman" w:eastAsia="Arial Unicode MS" w:hAnsi="Times New Roman" w:cs="Times New Roman"/>
                <w:bCs/>
                <w:color w:val="000000"/>
                <w:sz w:val="20"/>
                <w:szCs w:val="20"/>
                <w:u w:color="000000"/>
              </w:rPr>
            </w:pPr>
            <w:r w:rsidRPr="00282EAC">
              <w:rPr>
                <w:rFonts w:ascii="Times New Roman" w:hAnsi="Times New Roman" w:cs="Times New Roman"/>
                <w:sz w:val="20"/>
                <w:szCs w:val="20"/>
              </w:rPr>
              <w:t>Количество получателей -  социально-ориентированных некоммерческих организаций получивших поддержку на реализацию мероприятий, связанных с патриотическим воспитанием молодежи и сохранением традиционных христианских ценностей к 202</w:t>
            </w:r>
            <w:r w:rsidR="004C0B7E">
              <w:rPr>
                <w:rFonts w:ascii="Times New Roman" w:hAnsi="Times New Roman" w:cs="Times New Roman"/>
                <w:sz w:val="20"/>
                <w:szCs w:val="20"/>
              </w:rPr>
              <w:t>7</w:t>
            </w:r>
            <w:r w:rsidRPr="00282EAC">
              <w:rPr>
                <w:rFonts w:ascii="Times New Roman" w:hAnsi="Times New Roman" w:cs="Times New Roman"/>
                <w:sz w:val="20"/>
                <w:szCs w:val="20"/>
              </w:rPr>
              <w:t xml:space="preserve"> году составит 6 </w:t>
            </w:r>
          </w:p>
        </w:tc>
        <w:tc>
          <w:tcPr>
            <w:tcW w:w="580" w:type="pct"/>
            <w:vAlign w:val="center"/>
          </w:tcPr>
          <w:p w:rsidR="00282EAC" w:rsidRPr="00282EAC" w:rsidRDefault="00813FEA" w:rsidP="00282EAC">
            <w:pPr>
              <w:spacing w:line="240" w:lineRule="atLeast"/>
              <w:jc w:val="center"/>
              <w:rPr>
                <w:rFonts w:ascii="Times New Roman" w:hAnsi="Times New Roman" w:cs="Times New Roman"/>
                <w:sz w:val="20"/>
                <w:szCs w:val="20"/>
              </w:rPr>
            </w:pPr>
            <w:r w:rsidRPr="00282EAC">
              <w:rPr>
                <w:rFonts w:ascii="Times New Roman" w:hAnsi="Times New Roman" w:cs="Times New Roman"/>
                <w:sz w:val="20"/>
                <w:szCs w:val="20"/>
              </w:rPr>
              <w:t>202</w:t>
            </w:r>
            <w:r w:rsidR="00563C70">
              <w:rPr>
                <w:rFonts w:ascii="Times New Roman" w:hAnsi="Times New Roman" w:cs="Times New Roman"/>
                <w:sz w:val="20"/>
                <w:szCs w:val="20"/>
              </w:rPr>
              <w:t>5</w:t>
            </w:r>
            <w:r w:rsidRPr="00282EAC">
              <w:rPr>
                <w:rFonts w:ascii="Times New Roman" w:hAnsi="Times New Roman" w:cs="Times New Roman"/>
                <w:sz w:val="20"/>
                <w:szCs w:val="20"/>
              </w:rPr>
              <w:t xml:space="preserve"> – 202</w:t>
            </w:r>
            <w:r w:rsidR="00563C70">
              <w:rPr>
                <w:rFonts w:ascii="Times New Roman" w:hAnsi="Times New Roman" w:cs="Times New Roman"/>
                <w:sz w:val="20"/>
                <w:szCs w:val="20"/>
              </w:rPr>
              <w:t>7</w:t>
            </w:r>
            <w:r w:rsidRPr="00282EAC">
              <w:rPr>
                <w:rFonts w:ascii="Times New Roman" w:hAnsi="Times New Roman" w:cs="Times New Roman"/>
                <w:sz w:val="20"/>
                <w:szCs w:val="20"/>
              </w:rPr>
              <w:t xml:space="preserve"> год</w:t>
            </w:r>
          </w:p>
        </w:tc>
        <w:tc>
          <w:tcPr>
            <w:tcW w:w="2313" w:type="pct"/>
            <w:shd w:val="clear" w:color="auto" w:fill="auto"/>
            <w:vAlign w:val="center"/>
          </w:tcPr>
          <w:p w:rsidR="00282EAC" w:rsidRPr="00282EAC" w:rsidRDefault="00282EAC" w:rsidP="00282EAC">
            <w:pPr>
              <w:spacing w:line="240" w:lineRule="atLeast"/>
              <w:rPr>
                <w:rFonts w:ascii="Times New Roman" w:hAnsi="Times New Roman" w:cs="Times New Roman"/>
                <w:sz w:val="20"/>
                <w:szCs w:val="20"/>
              </w:rPr>
            </w:pPr>
            <w:r w:rsidRPr="00282EAC">
              <w:rPr>
                <w:rFonts w:ascii="Times New Roman" w:hAnsi="Times New Roman" w:cs="Times New Roman"/>
                <w:sz w:val="20"/>
                <w:szCs w:val="20"/>
              </w:rPr>
              <w:t>Данные ведомственной отчетности</w:t>
            </w:r>
          </w:p>
        </w:tc>
      </w:tr>
      <w:tr w:rsidR="00E523FE" w:rsidRPr="00282EAC" w:rsidTr="00424C71">
        <w:trPr>
          <w:cantSplit/>
          <w:trHeight w:val="709"/>
        </w:trPr>
        <w:tc>
          <w:tcPr>
            <w:tcW w:w="251" w:type="pct"/>
            <w:shd w:val="clear" w:color="auto" w:fill="auto"/>
          </w:tcPr>
          <w:p w:rsidR="00E523FE" w:rsidRPr="00282EAC" w:rsidRDefault="00E523FE" w:rsidP="00282EAC">
            <w:pPr>
              <w:spacing w:line="240" w:lineRule="atLeast"/>
              <w:jc w:val="center"/>
              <w:rPr>
                <w:rFonts w:ascii="Times New Roman" w:hAnsi="Times New Roman" w:cs="Times New Roman"/>
                <w:sz w:val="20"/>
                <w:szCs w:val="20"/>
              </w:rPr>
            </w:pPr>
            <w:r>
              <w:rPr>
                <w:rFonts w:ascii="Times New Roman" w:hAnsi="Times New Roman" w:cs="Times New Roman"/>
                <w:sz w:val="20"/>
                <w:szCs w:val="20"/>
              </w:rPr>
              <w:t>2.2</w:t>
            </w:r>
          </w:p>
        </w:tc>
        <w:tc>
          <w:tcPr>
            <w:tcW w:w="1856" w:type="pct"/>
            <w:shd w:val="clear" w:color="auto" w:fill="auto"/>
          </w:tcPr>
          <w:p w:rsidR="00E523FE" w:rsidRPr="00282EAC" w:rsidRDefault="00E523FE" w:rsidP="00282EAC">
            <w:pPr>
              <w:spacing w:line="240" w:lineRule="atLeast"/>
              <w:rPr>
                <w:rFonts w:ascii="Times New Roman" w:hAnsi="Times New Roman" w:cs="Times New Roman"/>
                <w:sz w:val="20"/>
                <w:szCs w:val="20"/>
              </w:rPr>
            </w:pPr>
            <w:r>
              <w:rPr>
                <w:rFonts w:ascii="Times New Roman" w:hAnsi="Times New Roman" w:cs="Times New Roman"/>
                <w:sz w:val="20"/>
                <w:szCs w:val="20"/>
              </w:rPr>
              <w:t>Количество функционирующих НКО поддерживающих молодежные инициативы, ед.</w:t>
            </w:r>
          </w:p>
        </w:tc>
        <w:tc>
          <w:tcPr>
            <w:tcW w:w="580" w:type="pct"/>
            <w:vAlign w:val="center"/>
          </w:tcPr>
          <w:p w:rsidR="00E523FE" w:rsidRPr="00282EAC" w:rsidRDefault="00E523FE" w:rsidP="00282EAC">
            <w:pPr>
              <w:spacing w:line="240" w:lineRule="atLeast"/>
              <w:jc w:val="center"/>
              <w:rPr>
                <w:rFonts w:ascii="Times New Roman" w:hAnsi="Times New Roman" w:cs="Times New Roman"/>
                <w:sz w:val="20"/>
                <w:szCs w:val="20"/>
              </w:rPr>
            </w:pPr>
            <w:r>
              <w:rPr>
                <w:rFonts w:ascii="Times New Roman" w:hAnsi="Times New Roman" w:cs="Times New Roman"/>
                <w:sz w:val="20"/>
                <w:szCs w:val="20"/>
              </w:rPr>
              <w:t>2025- 2027 год</w:t>
            </w:r>
          </w:p>
        </w:tc>
        <w:tc>
          <w:tcPr>
            <w:tcW w:w="2313" w:type="pct"/>
            <w:shd w:val="clear" w:color="auto" w:fill="auto"/>
            <w:vAlign w:val="center"/>
          </w:tcPr>
          <w:p w:rsidR="00E523FE" w:rsidRPr="00282EAC" w:rsidRDefault="00B9731A" w:rsidP="00282EAC">
            <w:pPr>
              <w:spacing w:line="240" w:lineRule="atLeast"/>
              <w:rPr>
                <w:rFonts w:ascii="Times New Roman" w:hAnsi="Times New Roman" w:cs="Times New Roman"/>
                <w:sz w:val="20"/>
                <w:szCs w:val="20"/>
              </w:rPr>
            </w:pPr>
            <w:r w:rsidRPr="00282EAC">
              <w:rPr>
                <w:rFonts w:ascii="Times New Roman" w:hAnsi="Times New Roman" w:cs="Times New Roman"/>
                <w:sz w:val="20"/>
                <w:szCs w:val="20"/>
              </w:rPr>
              <w:t>Данные ведомственной отчетности</w:t>
            </w:r>
          </w:p>
        </w:tc>
      </w:tr>
    </w:tbl>
    <w:p w:rsidR="003022C8" w:rsidRPr="009F585E" w:rsidRDefault="003022C8" w:rsidP="003022C8">
      <w:pPr>
        <w:pStyle w:val="ConsPlusNormal"/>
        <w:rPr>
          <w:szCs w:val="22"/>
        </w:rPr>
        <w:sectPr w:rsidR="003022C8" w:rsidRPr="009F585E" w:rsidSect="003022C8">
          <w:pgSz w:w="16838" w:h="11905" w:orient="landscape"/>
          <w:pgMar w:top="567" w:right="1134" w:bottom="567" w:left="1134" w:header="0" w:footer="0" w:gutter="0"/>
          <w:cols w:space="720"/>
        </w:sectPr>
      </w:pPr>
    </w:p>
    <w:p w:rsidR="003022C8" w:rsidRPr="00817BA6" w:rsidRDefault="003022C8" w:rsidP="00496B0A">
      <w:pPr>
        <w:pStyle w:val="ConsPlusNormal"/>
        <w:ind w:left="10206"/>
        <w:outlineLvl w:val="1"/>
        <w:rPr>
          <w:rFonts w:ascii="Times New Roman" w:hAnsi="Times New Roman" w:cs="Times New Roman"/>
          <w:sz w:val="28"/>
          <w:szCs w:val="28"/>
        </w:rPr>
      </w:pPr>
      <w:r w:rsidRPr="00817BA6">
        <w:rPr>
          <w:rFonts w:ascii="Times New Roman" w:hAnsi="Times New Roman" w:cs="Times New Roman"/>
          <w:sz w:val="28"/>
          <w:szCs w:val="28"/>
        </w:rPr>
        <w:lastRenderedPageBreak/>
        <w:t>Приложение 4</w:t>
      </w:r>
    </w:p>
    <w:p w:rsidR="003022C8" w:rsidRPr="00817BA6" w:rsidRDefault="003022C8" w:rsidP="00496B0A">
      <w:pPr>
        <w:pStyle w:val="ConsPlusNormal"/>
        <w:ind w:left="10206"/>
        <w:rPr>
          <w:rFonts w:ascii="Times New Roman" w:hAnsi="Times New Roman" w:cs="Times New Roman"/>
          <w:sz w:val="28"/>
          <w:szCs w:val="28"/>
        </w:rPr>
      </w:pPr>
      <w:r w:rsidRPr="00817BA6">
        <w:rPr>
          <w:rFonts w:ascii="Times New Roman" w:hAnsi="Times New Roman" w:cs="Times New Roman"/>
          <w:sz w:val="28"/>
          <w:szCs w:val="28"/>
        </w:rPr>
        <w:t>к муниципальной программе «Развитие малого и</w:t>
      </w:r>
      <w:r w:rsidRPr="00817BA6">
        <w:rPr>
          <w:rFonts w:ascii="Times New Roman" w:hAnsi="Times New Roman" w:cs="Times New Roman"/>
          <w:b/>
          <w:sz w:val="28"/>
          <w:szCs w:val="28"/>
        </w:rPr>
        <w:t xml:space="preserve"> </w:t>
      </w:r>
      <w:r w:rsidRPr="00817BA6">
        <w:rPr>
          <w:rFonts w:ascii="Times New Roman" w:hAnsi="Times New Roman" w:cs="Times New Roman"/>
          <w:sz w:val="28"/>
          <w:szCs w:val="28"/>
        </w:rPr>
        <w:t>среднего предпринимательства в г</w:t>
      </w:r>
      <w:r w:rsidR="002B5C37" w:rsidRPr="00817BA6">
        <w:rPr>
          <w:rFonts w:ascii="Times New Roman" w:hAnsi="Times New Roman" w:cs="Times New Roman"/>
          <w:sz w:val="28"/>
          <w:szCs w:val="28"/>
        </w:rPr>
        <w:t>ороде</w:t>
      </w:r>
      <w:r w:rsidR="005711CE" w:rsidRPr="00817BA6">
        <w:rPr>
          <w:rFonts w:ascii="Times New Roman" w:hAnsi="Times New Roman" w:cs="Times New Roman"/>
          <w:sz w:val="28"/>
          <w:szCs w:val="28"/>
        </w:rPr>
        <w:t xml:space="preserve"> Енисейске</w:t>
      </w:r>
      <w:r w:rsidRPr="00817BA6">
        <w:rPr>
          <w:rFonts w:ascii="Times New Roman" w:hAnsi="Times New Roman" w:cs="Times New Roman"/>
          <w:sz w:val="28"/>
          <w:szCs w:val="28"/>
        </w:rPr>
        <w:t>»</w:t>
      </w:r>
    </w:p>
    <w:p w:rsidR="003022C8" w:rsidRPr="00817BA6" w:rsidRDefault="003022C8" w:rsidP="003022C8">
      <w:pPr>
        <w:pStyle w:val="ConsPlusNormal"/>
        <w:jc w:val="center"/>
        <w:rPr>
          <w:rFonts w:ascii="Times New Roman" w:hAnsi="Times New Roman" w:cs="Times New Roman"/>
          <w:sz w:val="28"/>
          <w:szCs w:val="28"/>
        </w:rPr>
      </w:pPr>
      <w:r w:rsidRPr="00817BA6">
        <w:rPr>
          <w:rFonts w:ascii="Times New Roman" w:hAnsi="Times New Roman" w:cs="Times New Roman"/>
          <w:sz w:val="28"/>
          <w:szCs w:val="28"/>
        </w:rPr>
        <w:t>Распределение планируемых расходов по подпрограммам и мероприятиям муниципальной программы</w:t>
      </w:r>
    </w:p>
    <w:p w:rsidR="003022C8" w:rsidRPr="00817BA6" w:rsidRDefault="00064889" w:rsidP="00064889">
      <w:pPr>
        <w:pStyle w:val="ConsPlusNormal"/>
        <w:jc w:val="right"/>
        <w:rPr>
          <w:rFonts w:ascii="Times New Roman" w:hAnsi="Times New Roman" w:cs="Times New Roman"/>
          <w:sz w:val="28"/>
          <w:szCs w:val="28"/>
        </w:rPr>
      </w:pPr>
      <w:r w:rsidRPr="00817BA6">
        <w:rPr>
          <w:rFonts w:ascii="Times New Roman" w:hAnsi="Times New Roman" w:cs="Times New Roman"/>
          <w:sz w:val="28"/>
          <w:szCs w:val="28"/>
        </w:rPr>
        <w:t>рублей</w:t>
      </w:r>
    </w:p>
    <w:tbl>
      <w:tblPr>
        <w:tblW w:w="14730" w:type="dxa"/>
        <w:tblLook w:val="04A0" w:firstRow="1" w:lastRow="0" w:firstColumn="1" w:lastColumn="0" w:noHBand="0" w:noVBand="1"/>
      </w:tblPr>
      <w:tblGrid>
        <w:gridCol w:w="1555"/>
        <w:gridCol w:w="2835"/>
        <w:gridCol w:w="1940"/>
        <w:gridCol w:w="713"/>
        <w:gridCol w:w="746"/>
        <w:gridCol w:w="1061"/>
        <w:gridCol w:w="760"/>
        <w:gridCol w:w="1280"/>
        <w:gridCol w:w="1280"/>
        <w:gridCol w:w="1280"/>
        <w:gridCol w:w="1280"/>
      </w:tblGrid>
      <w:tr w:rsidR="00A61312" w:rsidRPr="007E2274" w:rsidTr="00F726B0">
        <w:trPr>
          <w:trHeight w:val="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12" w:rsidRPr="007E2274" w:rsidRDefault="00A61312"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Статус</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12" w:rsidRPr="007E2274" w:rsidRDefault="00A61312"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Наименование программы, подпрограммы, основного мероприятия</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12" w:rsidRPr="007E2274" w:rsidRDefault="00A61312"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Ответственный исполнитель, соисполнители</w:t>
            </w:r>
          </w:p>
        </w:tc>
        <w:tc>
          <w:tcPr>
            <w:tcW w:w="8400" w:type="dxa"/>
            <w:gridSpan w:val="8"/>
            <w:tcBorders>
              <w:top w:val="single" w:sz="4" w:space="0" w:color="auto"/>
              <w:left w:val="nil"/>
              <w:bottom w:val="single" w:sz="4" w:space="0" w:color="auto"/>
              <w:right w:val="single" w:sz="4" w:space="0" w:color="auto"/>
            </w:tcBorders>
            <w:shd w:val="clear" w:color="auto" w:fill="auto"/>
            <w:vAlign w:val="center"/>
            <w:hideMark/>
          </w:tcPr>
          <w:p w:rsidR="00A61312" w:rsidRPr="007E2274" w:rsidRDefault="00A61312"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Код бюджетной классификации</w:t>
            </w:r>
          </w:p>
          <w:p w:rsidR="00A61312" w:rsidRPr="007E2274" w:rsidRDefault="00A61312"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r>
      <w:tr w:rsidR="007E2274" w:rsidRPr="007E2274" w:rsidTr="007E2274">
        <w:trPr>
          <w:trHeight w:val="60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ГРБС</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proofErr w:type="spellStart"/>
            <w:r w:rsidRPr="007E2274">
              <w:rPr>
                <w:rFonts w:ascii="Times New Roman" w:eastAsia="Times New Roman" w:hAnsi="Times New Roman" w:cs="Times New Roman"/>
                <w:sz w:val="16"/>
                <w:szCs w:val="16"/>
                <w:lang w:eastAsia="ru-RU"/>
              </w:rPr>
              <w:t>Рз</w:t>
            </w:r>
            <w:proofErr w:type="spellEnd"/>
            <w:r w:rsidRPr="007E2274">
              <w:rPr>
                <w:rFonts w:ascii="Times New Roman" w:eastAsia="Times New Roman" w:hAnsi="Times New Roman" w:cs="Times New Roman"/>
                <w:sz w:val="16"/>
                <w:szCs w:val="16"/>
                <w:lang w:eastAsia="ru-RU"/>
              </w:rPr>
              <w:t xml:space="preserve"> </w:t>
            </w:r>
            <w:proofErr w:type="spellStart"/>
            <w:r w:rsidRPr="007E2274">
              <w:rPr>
                <w:rFonts w:ascii="Times New Roman" w:eastAsia="Times New Roman" w:hAnsi="Times New Roman" w:cs="Times New Roman"/>
                <w:sz w:val="16"/>
                <w:szCs w:val="16"/>
                <w:lang w:eastAsia="ru-RU"/>
              </w:rPr>
              <w:t>Пр</w:t>
            </w:r>
            <w:proofErr w:type="spellEnd"/>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ЦСР</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ВР</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2024</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2025</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2025</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итого на период</w:t>
            </w:r>
          </w:p>
        </w:tc>
      </w:tr>
      <w:tr w:rsidR="007E2274" w:rsidRPr="007E2274" w:rsidTr="007E2274">
        <w:trPr>
          <w:trHeight w:val="3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2</w:t>
            </w:r>
          </w:p>
        </w:tc>
        <w:tc>
          <w:tcPr>
            <w:tcW w:w="194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3</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4</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5</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6</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7</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9</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11</w:t>
            </w:r>
          </w:p>
        </w:tc>
      </w:tr>
      <w:tr w:rsidR="007E2274" w:rsidRPr="007E2274" w:rsidTr="007E2274">
        <w:trPr>
          <w:trHeight w:val="19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Муниципальная программа</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xml:space="preserve">«Развитие малого и среднего предпринимательства в </w:t>
            </w:r>
            <w:r w:rsidR="005711CE">
              <w:rPr>
                <w:rFonts w:ascii="Times New Roman" w:eastAsia="Times New Roman" w:hAnsi="Times New Roman" w:cs="Times New Roman"/>
                <w:b/>
                <w:bCs/>
                <w:sz w:val="16"/>
                <w:szCs w:val="16"/>
                <w:lang w:eastAsia="ru-RU"/>
              </w:rPr>
              <w:t>городе Енисейске</w:t>
            </w:r>
            <w:r w:rsidRPr="007E2274">
              <w:rPr>
                <w:rFonts w:ascii="Times New Roman" w:eastAsia="Times New Roman" w:hAnsi="Times New Roman" w:cs="Times New Roman"/>
                <w:b/>
                <w:bCs/>
                <w:sz w:val="16"/>
                <w:szCs w:val="16"/>
                <w:lang w:eastAsia="ru-RU"/>
              </w:rPr>
              <w:t xml:space="preserve">» </w:t>
            </w:r>
          </w:p>
        </w:tc>
        <w:tc>
          <w:tcPr>
            <w:tcW w:w="194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Отдел экономического развития, предпринимательской деятельности и торговли администрации города</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0800000000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A61312" w:rsidP="007E2274">
            <w:pPr>
              <w:spacing w:after="0" w:line="240" w:lineRule="auto"/>
              <w:jc w:val="center"/>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1 5</w:t>
            </w:r>
            <w:r w:rsidR="007E2274" w:rsidRPr="007E2274">
              <w:rPr>
                <w:rFonts w:ascii="Times New Roman" w:eastAsia="Times New Roman" w:hAnsi="Times New Roman" w:cs="Times New Roman"/>
                <w:b/>
                <w:bCs/>
                <w:i/>
                <w:iCs/>
                <w:sz w:val="16"/>
                <w:szCs w:val="16"/>
                <w:lang w:eastAsia="ru-RU"/>
              </w:rPr>
              <w:t>85 600,00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1 385 600,00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1 385 600,00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A61A15" w:rsidP="007E2274">
            <w:pPr>
              <w:spacing w:after="0" w:line="240" w:lineRule="auto"/>
              <w:jc w:val="center"/>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4 3</w:t>
            </w:r>
            <w:r w:rsidR="007E2274" w:rsidRPr="007E2274">
              <w:rPr>
                <w:rFonts w:ascii="Times New Roman" w:eastAsia="Times New Roman" w:hAnsi="Times New Roman" w:cs="Times New Roman"/>
                <w:b/>
                <w:bCs/>
                <w:i/>
                <w:iCs/>
                <w:sz w:val="16"/>
                <w:szCs w:val="16"/>
                <w:lang w:eastAsia="ru-RU"/>
              </w:rPr>
              <w:t>56 800,00</w:t>
            </w:r>
          </w:p>
        </w:tc>
      </w:tr>
      <w:tr w:rsidR="007E2274" w:rsidRPr="007E2274" w:rsidTr="007E2274">
        <w:trPr>
          <w:trHeight w:val="19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Подпрограмма 1</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Поддержка субъектов малого и среднего предпринимательства города Енисейска</w:t>
            </w:r>
          </w:p>
        </w:tc>
        <w:tc>
          <w:tcPr>
            <w:tcW w:w="194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Отдел экономического развития, предпринимательской деятельности и торговли администрации города</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0810000000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A61312">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 xml:space="preserve">1 </w:t>
            </w:r>
            <w:r w:rsidR="00A61312">
              <w:rPr>
                <w:rFonts w:ascii="Times New Roman" w:eastAsia="Times New Roman" w:hAnsi="Times New Roman" w:cs="Times New Roman"/>
                <w:b/>
                <w:bCs/>
                <w:i/>
                <w:iCs/>
                <w:sz w:val="16"/>
                <w:szCs w:val="16"/>
                <w:lang w:eastAsia="ru-RU"/>
              </w:rPr>
              <w:t>3</w:t>
            </w:r>
            <w:r w:rsidRPr="007E2274">
              <w:rPr>
                <w:rFonts w:ascii="Times New Roman" w:eastAsia="Times New Roman" w:hAnsi="Times New Roman" w:cs="Times New Roman"/>
                <w:b/>
                <w:bCs/>
                <w:i/>
                <w:iCs/>
                <w:sz w:val="16"/>
                <w:szCs w:val="16"/>
                <w:lang w:eastAsia="ru-RU"/>
              </w:rPr>
              <w:t>55 600,00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1 155 600,00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1 155 600,00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A61A15" w:rsidP="007E2274">
            <w:pPr>
              <w:spacing w:after="0" w:line="240" w:lineRule="auto"/>
              <w:jc w:val="center"/>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3 6</w:t>
            </w:r>
            <w:r w:rsidR="007E2274" w:rsidRPr="007E2274">
              <w:rPr>
                <w:rFonts w:ascii="Times New Roman" w:eastAsia="Times New Roman" w:hAnsi="Times New Roman" w:cs="Times New Roman"/>
                <w:b/>
                <w:bCs/>
                <w:i/>
                <w:iCs/>
                <w:sz w:val="16"/>
                <w:szCs w:val="16"/>
                <w:lang w:eastAsia="ru-RU"/>
              </w:rPr>
              <w:t>66 800,00</w:t>
            </w:r>
          </w:p>
        </w:tc>
      </w:tr>
      <w:tr w:rsidR="007E2274" w:rsidRPr="007E2274" w:rsidTr="007E2274">
        <w:trPr>
          <w:trHeight w:val="124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мероприятие 1</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both"/>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Мероприятия по формированию и популяризации положительного имиджа субъектов малого  предпринимательства, в том числе "День предпринимателя"</w:t>
            </w:r>
          </w:p>
        </w:tc>
        <w:tc>
          <w:tcPr>
            <w:tcW w:w="194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017</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0412</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0810088100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0,00</w:t>
            </w:r>
          </w:p>
        </w:tc>
      </w:tr>
      <w:tr w:rsidR="007E2274" w:rsidRPr="007E2274" w:rsidTr="007E2274">
        <w:trPr>
          <w:trHeight w:val="30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lastRenderedPageBreak/>
              <w:t>мероприятие 2</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94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017</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0412</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08200S6070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810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945 600,00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945 600,00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945 600,00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2 836 800,00</w:t>
            </w:r>
          </w:p>
        </w:tc>
      </w:tr>
      <w:tr w:rsidR="007E2274" w:rsidRPr="007E2274" w:rsidTr="007E2274">
        <w:trPr>
          <w:trHeight w:val="172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мероприятие 3</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both"/>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Финансовая поддержка субъектов малого и среднего предпринимательства, зарегистрированных на территории города Енисейска за счет средств местного бюджета</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017</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0412</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08200S6070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810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49 800,00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49 800,00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49 800,00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149 400,00</w:t>
            </w:r>
          </w:p>
        </w:tc>
      </w:tr>
      <w:tr w:rsidR="007E2274" w:rsidRPr="007E2274" w:rsidTr="007E2274">
        <w:trPr>
          <w:trHeight w:val="34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xml:space="preserve">Мероприятие </w:t>
            </w:r>
            <w:r w:rsidR="00953464">
              <w:rPr>
                <w:rFonts w:ascii="Times New Roman" w:eastAsia="Times New Roman" w:hAnsi="Times New Roman" w:cs="Times New Roman"/>
                <w:sz w:val="16"/>
                <w:szCs w:val="16"/>
                <w:lang w:eastAsia="ru-RU"/>
              </w:rPr>
              <w:t>4</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0,00</w:t>
            </w:r>
          </w:p>
        </w:tc>
      </w:tr>
      <w:tr w:rsidR="007E2274" w:rsidRPr="007E2274" w:rsidTr="007E2274">
        <w:trPr>
          <w:trHeight w:val="34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lastRenderedPageBreak/>
              <w:t xml:space="preserve">Мероприятие </w:t>
            </w:r>
            <w:r w:rsidR="00953464">
              <w:rPr>
                <w:rFonts w:ascii="Times New Roman" w:eastAsia="Times New Roman" w:hAnsi="Times New Roman" w:cs="Times New Roman"/>
                <w:sz w:val="16"/>
                <w:szCs w:val="16"/>
                <w:lang w:eastAsia="ru-RU"/>
              </w:rPr>
              <w:t>5</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017</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0412</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08100S6610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810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A61312" w:rsidP="007E2274">
            <w:pPr>
              <w:spacing w:after="0" w:line="240" w:lineRule="auto"/>
              <w:jc w:val="center"/>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2</w:t>
            </w:r>
            <w:r w:rsidR="007E2274" w:rsidRPr="007E2274">
              <w:rPr>
                <w:rFonts w:ascii="Times New Roman" w:eastAsia="Times New Roman" w:hAnsi="Times New Roman" w:cs="Times New Roman"/>
                <w:i/>
                <w:iCs/>
                <w:sz w:val="16"/>
                <w:szCs w:val="16"/>
                <w:lang w:eastAsia="ru-RU"/>
              </w:rPr>
              <w:t>00 000,00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D45F9A" w:rsidP="007E2274">
            <w:pPr>
              <w:spacing w:after="0" w:line="240" w:lineRule="auto"/>
              <w:jc w:val="center"/>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2</w:t>
            </w:r>
            <w:r w:rsidR="007E2274" w:rsidRPr="007E2274">
              <w:rPr>
                <w:rFonts w:ascii="Times New Roman" w:eastAsia="Times New Roman" w:hAnsi="Times New Roman" w:cs="Times New Roman"/>
                <w:b/>
                <w:bCs/>
                <w:i/>
                <w:iCs/>
                <w:sz w:val="16"/>
                <w:szCs w:val="16"/>
                <w:lang w:eastAsia="ru-RU"/>
              </w:rPr>
              <w:t>00 000,00</w:t>
            </w:r>
          </w:p>
        </w:tc>
      </w:tr>
      <w:tr w:rsidR="007E2274" w:rsidRPr="007E2274" w:rsidTr="007E2274">
        <w:trPr>
          <w:trHeight w:val="406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xml:space="preserve">Мероприятие </w:t>
            </w:r>
            <w:r w:rsidR="00953464">
              <w:rPr>
                <w:rFonts w:ascii="Times New Roman" w:eastAsia="Times New Roman" w:hAnsi="Times New Roman" w:cs="Times New Roman"/>
                <w:sz w:val="16"/>
                <w:szCs w:val="16"/>
                <w:lang w:eastAsia="ru-RU"/>
              </w:rPr>
              <w:t>6</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развитие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017</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0412</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08100S6680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810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160 200,00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160 200,00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160 200,00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480 600,00</w:t>
            </w:r>
          </w:p>
        </w:tc>
      </w:tr>
      <w:tr w:rsidR="007E2274" w:rsidRPr="007E2274" w:rsidTr="007E2274">
        <w:trPr>
          <w:trHeight w:val="1448"/>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Подпрограмма 2</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both"/>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Поддержка социально-ориентированных некоммерческих организаций</w:t>
            </w:r>
          </w:p>
        </w:tc>
        <w:tc>
          <w:tcPr>
            <w:tcW w:w="194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Отдел экономического развития, предпринимательской деятельности и торговли администрации города</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017</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0820000000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sz w:val="16"/>
                <w:szCs w:val="16"/>
                <w:lang w:eastAsia="ru-RU"/>
              </w:rPr>
            </w:pPr>
            <w:r w:rsidRPr="007E2274">
              <w:rPr>
                <w:rFonts w:ascii="Times New Roman" w:eastAsia="Times New Roman" w:hAnsi="Times New Roman" w:cs="Times New Roman"/>
                <w:b/>
                <w:bCs/>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230 000,00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230 000,00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230 000,00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sz w:val="16"/>
                <w:szCs w:val="16"/>
                <w:lang w:eastAsia="ru-RU"/>
              </w:rPr>
            </w:pPr>
            <w:r w:rsidRPr="007E2274">
              <w:rPr>
                <w:rFonts w:ascii="Times New Roman" w:eastAsia="Times New Roman" w:hAnsi="Times New Roman" w:cs="Times New Roman"/>
                <w:b/>
                <w:bCs/>
                <w:i/>
                <w:iCs/>
                <w:sz w:val="16"/>
                <w:szCs w:val="16"/>
                <w:lang w:eastAsia="ru-RU"/>
              </w:rPr>
              <w:t>690 000,00</w:t>
            </w:r>
          </w:p>
        </w:tc>
      </w:tr>
      <w:tr w:rsidR="007E2274" w:rsidRPr="007E2274" w:rsidTr="007E2274">
        <w:trPr>
          <w:trHeight w:val="6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xml:space="preserve">Мероприятие </w:t>
            </w:r>
            <w:r w:rsidR="00953464">
              <w:rPr>
                <w:rFonts w:ascii="Times New Roman" w:eastAsia="Times New Roman" w:hAnsi="Times New Roman" w:cs="Times New Roman"/>
                <w:sz w:val="16"/>
                <w:szCs w:val="16"/>
                <w:lang w:eastAsia="ru-RU"/>
              </w:rPr>
              <w:t>7</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both"/>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xml:space="preserve">Субсидии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w:t>
            </w:r>
            <w:r w:rsidRPr="007E2274">
              <w:rPr>
                <w:rFonts w:ascii="Times New Roman" w:eastAsia="Times New Roman" w:hAnsi="Times New Roman" w:cs="Times New Roman"/>
                <w:sz w:val="16"/>
                <w:szCs w:val="16"/>
                <w:lang w:eastAsia="ru-RU"/>
              </w:rPr>
              <w:lastRenderedPageBreak/>
              <w:t>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lastRenderedPageBreak/>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017</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0113</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08200S5790</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63A64" w:rsidP="007E227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7E2274" w:rsidRPr="007E2274">
              <w:rPr>
                <w:rFonts w:ascii="Times New Roman" w:eastAsia="Times New Roman" w:hAnsi="Times New Roman" w:cs="Times New Roman"/>
                <w:sz w:val="16"/>
                <w:szCs w:val="16"/>
                <w:lang w:eastAsia="ru-RU"/>
              </w:rPr>
              <w:t>30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230 000,00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230 000,00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230 000,00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690 000,00</w:t>
            </w:r>
          </w:p>
        </w:tc>
      </w:tr>
      <w:tr w:rsidR="007E2274" w:rsidRPr="007E2274" w:rsidTr="007E2274">
        <w:trPr>
          <w:trHeight w:val="66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lastRenderedPageBreak/>
              <w:t xml:space="preserve">Мероприятие </w:t>
            </w:r>
            <w:r w:rsidR="00953464">
              <w:rPr>
                <w:rFonts w:ascii="Times New Roman" w:eastAsia="Times New Roman" w:hAnsi="Times New Roman" w:cs="Times New Roman"/>
                <w:sz w:val="16"/>
                <w:szCs w:val="16"/>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both"/>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Консультационная и методическая поддержка СОНКО</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r>
      <w:tr w:rsidR="007E2274" w:rsidRPr="007E2274" w:rsidTr="007E2274">
        <w:trPr>
          <w:trHeight w:val="117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xml:space="preserve">Мероприятие </w:t>
            </w:r>
            <w:r w:rsidR="00953464">
              <w:rPr>
                <w:rFonts w:ascii="Times New Roman" w:eastAsia="Times New Roman" w:hAnsi="Times New Roman" w:cs="Times New Roman"/>
                <w:sz w:val="16"/>
                <w:szCs w:val="16"/>
                <w:lang w:eastAsia="ru-RU"/>
              </w:rPr>
              <w:t>9</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both"/>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Имущественная поддержка СОНКО путем передачи во владение и (или) в пользование СОНКО муниципального имущества</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r>
      <w:tr w:rsidR="007E2274" w:rsidRPr="007E2274" w:rsidTr="007E2274">
        <w:trPr>
          <w:trHeight w:val="123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Мероприятие 1</w:t>
            </w:r>
            <w:r w:rsidR="00953464">
              <w:rPr>
                <w:rFonts w:ascii="Times New Roman" w:eastAsia="Times New Roman" w:hAnsi="Times New Roman" w:cs="Times New Roman"/>
                <w:sz w:val="16"/>
                <w:szCs w:val="16"/>
                <w:lang w:eastAsia="ru-RU"/>
              </w:rPr>
              <w:t>0</w:t>
            </w:r>
          </w:p>
        </w:tc>
        <w:tc>
          <w:tcPr>
            <w:tcW w:w="2835"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both"/>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Информационная поддержка с преференциями для СОНКО – исполнителей общественно полезных услуг</w:t>
            </w:r>
          </w:p>
        </w:tc>
        <w:tc>
          <w:tcPr>
            <w:tcW w:w="1940" w:type="dxa"/>
            <w:tcBorders>
              <w:top w:val="nil"/>
              <w:left w:val="nil"/>
              <w:bottom w:val="single" w:sz="4" w:space="0" w:color="auto"/>
              <w:right w:val="single" w:sz="4" w:space="0" w:color="auto"/>
            </w:tcBorders>
            <w:shd w:val="clear" w:color="auto" w:fill="auto"/>
            <w:hideMark/>
          </w:tcPr>
          <w:p w:rsidR="007E2274" w:rsidRPr="007E2274" w:rsidRDefault="007E2274" w:rsidP="007E2274">
            <w:pPr>
              <w:spacing w:after="0" w:line="240" w:lineRule="auto"/>
              <w:rPr>
                <w:rFonts w:ascii="Calibri" w:eastAsia="Times New Roman" w:hAnsi="Calibri" w:cs="Calibri"/>
                <w:sz w:val="16"/>
                <w:szCs w:val="16"/>
                <w:lang w:eastAsia="ru-RU"/>
              </w:rPr>
            </w:pPr>
            <w:r w:rsidRPr="007E2274">
              <w:rPr>
                <w:rFonts w:ascii="Calibri" w:eastAsia="Times New Roman" w:hAnsi="Calibri" w:cs="Calibri"/>
                <w:sz w:val="16"/>
                <w:szCs w:val="16"/>
                <w:lang w:eastAsia="ru-RU"/>
              </w:rPr>
              <w:t> </w:t>
            </w:r>
          </w:p>
        </w:tc>
        <w:tc>
          <w:tcPr>
            <w:tcW w:w="713"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46"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1061"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sz w:val="16"/>
                <w:szCs w:val="16"/>
                <w:lang w:eastAsia="ru-RU"/>
              </w:rPr>
            </w:pPr>
            <w:r w:rsidRPr="007E2274">
              <w:rPr>
                <w:rFonts w:ascii="Times New Roman" w:eastAsia="Times New Roman" w:hAnsi="Times New Roman" w:cs="Times New Roman"/>
                <w:sz w:val="16"/>
                <w:szCs w:val="16"/>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c>
          <w:tcPr>
            <w:tcW w:w="12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sz w:val="16"/>
                <w:szCs w:val="16"/>
                <w:lang w:eastAsia="ru-RU"/>
              </w:rPr>
            </w:pPr>
            <w:r w:rsidRPr="007E2274">
              <w:rPr>
                <w:rFonts w:ascii="Times New Roman" w:eastAsia="Times New Roman" w:hAnsi="Times New Roman" w:cs="Times New Roman"/>
                <w:i/>
                <w:iCs/>
                <w:sz w:val="16"/>
                <w:szCs w:val="16"/>
                <w:lang w:eastAsia="ru-RU"/>
              </w:rPr>
              <w:t>0,00</w:t>
            </w:r>
          </w:p>
        </w:tc>
      </w:tr>
    </w:tbl>
    <w:p w:rsidR="003022C8" w:rsidRPr="00065ABC" w:rsidRDefault="003022C8" w:rsidP="003022C8">
      <w:pPr>
        <w:pStyle w:val="ConsPlusNormal"/>
        <w:jc w:val="right"/>
        <w:rPr>
          <w:rFonts w:ascii="Times New Roman" w:hAnsi="Times New Roman" w:cs="Times New Roman"/>
          <w:sz w:val="24"/>
          <w:szCs w:val="24"/>
        </w:rPr>
      </w:pPr>
    </w:p>
    <w:p w:rsidR="003022C8" w:rsidRPr="00065ABC" w:rsidRDefault="003022C8" w:rsidP="003022C8">
      <w:pPr>
        <w:sectPr w:rsidR="003022C8" w:rsidRPr="00065ABC" w:rsidSect="003022C8">
          <w:pgSz w:w="16838" w:h="11905" w:orient="landscape"/>
          <w:pgMar w:top="567" w:right="1134" w:bottom="567" w:left="1134" w:header="0" w:footer="0" w:gutter="0"/>
          <w:cols w:space="720"/>
        </w:sectPr>
      </w:pPr>
      <w:bookmarkStart w:id="8" w:name="P954"/>
      <w:bookmarkEnd w:id="8"/>
    </w:p>
    <w:p w:rsidR="003022C8" w:rsidRPr="00817BA6" w:rsidRDefault="003022C8" w:rsidP="00496B0A">
      <w:pPr>
        <w:pStyle w:val="ConsPlusNormal"/>
        <w:ind w:left="4962"/>
        <w:outlineLvl w:val="1"/>
        <w:rPr>
          <w:rFonts w:ascii="Times New Roman" w:hAnsi="Times New Roman" w:cs="Times New Roman"/>
          <w:sz w:val="28"/>
          <w:szCs w:val="28"/>
        </w:rPr>
      </w:pPr>
      <w:r w:rsidRPr="00817BA6">
        <w:rPr>
          <w:rFonts w:ascii="Times New Roman" w:hAnsi="Times New Roman" w:cs="Times New Roman"/>
          <w:sz w:val="28"/>
          <w:szCs w:val="28"/>
        </w:rPr>
        <w:lastRenderedPageBreak/>
        <w:t>Приложение 5</w:t>
      </w:r>
    </w:p>
    <w:p w:rsidR="003022C8" w:rsidRPr="00817BA6" w:rsidRDefault="003022C8" w:rsidP="00496B0A">
      <w:pPr>
        <w:pStyle w:val="ConsPlusNormal"/>
        <w:ind w:left="4962"/>
        <w:rPr>
          <w:rFonts w:ascii="Times New Roman" w:hAnsi="Times New Roman" w:cs="Times New Roman"/>
          <w:sz w:val="28"/>
          <w:szCs w:val="28"/>
        </w:rPr>
      </w:pPr>
      <w:r w:rsidRPr="00817BA6">
        <w:rPr>
          <w:rFonts w:ascii="Times New Roman" w:hAnsi="Times New Roman" w:cs="Times New Roman"/>
          <w:sz w:val="28"/>
          <w:szCs w:val="28"/>
        </w:rPr>
        <w:t>к муниципальной программе «Развитие малого и</w:t>
      </w:r>
      <w:r w:rsidR="00496B0A" w:rsidRPr="00817BA6">
        <w:rPr>
          <w:rFonts w:ascii="Times New Roman" w:hAnsi="Times New Roman" w:cs="Times New Roman"/>
          <w:sz w:val="28"/>
          <w:szCs w:val="28"/>
        </w:rPr>
        <w:t xml:space="preserve"> </w:t>
      </w:r>
      <w:r w:rsidRPr="00817BA6">
        <w:rPr>
          <w:rFonts w:ascii="Times New Roman" w:hAnsi="Times New Roman" w:cs="Times New Roman"/>
          <w:sz w:val="28"/>
          <w:szCs w:val="28"/>
        </w:rPr>
        <w:t>среднего предпринимательства в г</w:t>
      </w:r>
      <w:r w:rsidR="00BA47EA" w:rsidRPr="00817BA6">
        <w:rPr>
          <w:rFonts w:ascii="Times New Roman" w:hAnsi="Times New Roman" w:cs="Times New Roman"/>
          <w:sz w:val="28"/>
          <w:szCs w:val="28"/>
        </w:rPr>
        <w:t>ороде</w:t>
      </w:r>
      <w:r w:rsidR="005711CE" w:rsidRPr="00817BA6">
        <w:rPr>
          <w:rFonts w:ascii="Times New Roman" w:hAnsi="Times New Roman" w:cs="Times New Roman"/>
          <w:sz w:val="28"/>
          <w:szCs w:val="28"/>
        </w:rPr>
        <w:t xml:space="preserve"> Енисейске</w:t>
      </w:r>
      <w:r w:rsidR="00496B0A" w:rsidRPr="00817BA6">
        <w:rPr>
          <w:rFonts w:ascii="Times New Roman" w:hAnsi="Times New Roman" w:cs="Times New Roman"/>
          <w:sz w:val="28"/>
          <w:szCs w:val="28"/>
        </w:rPr>
        <w:t>»</w:t>
      </w:r>
      <w:r w:rsidRPr="00817BA6">
        <w:rPr>
          <w:rFonts w:ascii="Times New Roman" w:hAnsi="Times New Roman" w:cs="Times New Roman"/>
          <w:b/>
          <w:sz w:val="28"/>
          <w:szCs w:val="28"/>
        </w:rPr>
        <w:t xml:space="preserve"> </w:t>
      </w:r>
    </w:p>
    <w:p w:rsidR="003022C8" w:rsidRPr="00817BA6" w:rsidRDefault="003022C8" w:rsidP="003022C8">
      <w:pPr>
        <w:pStyle w:val="ConsPlusNormal"/>
        <w:jc w:val="both"/>
        <w:rPr>
          <w:rFonts w:ascii="Times New Roman" w:hAnsi="Times New Roman" w:cs="Times New Roman"/>
          <w:sz w:val="28"/>
          <w:szCs w:val="28"/>
        </w:rPr>
      </w:pPr>
    </w:p>
    <w:p w:rsidR="00817BA6" w:rsidRPr="00817BA6" w:rsidRDefault="003022C8" w:rsidP="003022C8">
      <w:pPr>
        <w:pStyle w:val="ConsPlusNormal"/>
        <w:jc w:val="center"/>
        <w:rPr>
          <w:rFonts w:ascii="Times New Roman" w:hAnsi="Times New Roman" w:cs="Times New Roman"/>
          <w:sz w:val="28"/>
          <w:szCs w:val="28"/>
        </w:rPr>
      </w:pPr>
      <w:bookmarkStart w:id="9" w:name="P1115"/>
      <w:bookmarkEnd w:id="9"/>
      <w:r w:rsidRPr="00817BA6">
        <w:rPr>
          <w:rFonts w:ascii="Times New Roman" w:hAnsi="Times New Roman" w:cs="Times New Roman"/>
          <w:sz w:val="28"/>
          <w:szCs w:val="28"/>
        </w:rPr>
        <w:t xml:space="preserve">Распределение планируемых объемов финансирования </w:t>
      </w:r>
      <w:proofErr w:type="gramStart"/>
      <w:r w:rsidRPr="00817BA6">
        <w:rPr>
          <w:rFonts w:ascii="Times New Roman" w:hAnsi="Times New Roman" w:cs="Times New Roman"/>
          <w:sz w:val="28"/>
          <w:szCs w:val="28"/>
        </w:rPr>
        <w:t>муниципальной</w:t>
      </w:r>
      <w:proofErr w:type="gramEnd"/>
    </w:p>
    <w:p w:rsidR="003022C8" w:rsidRPr="00817BA6" w:rsidRDefault="003022C8" w:rsidP="003022C8">
      <w:pPr>
        <w:pStyle w:val="ConsPlusNormal"/>
        <w:jc w:val="center"/>
        <w:rPr>
          <w:rFonts w:ascii="Times New Roman" w:hAnsi="Times New Roman" w:cs="Times New Roman"/>
          <w:sz w:val="28"/>
          <w:szCs w:val="28"/>
        </w:rPr>
      </w:pPr>
      <w:r w:rsidRPr="00817BA6">
        <w:rPr>
          <w:rFonts w:ascii="Times New Roman" w:hAnsi="Times New Roman" w:cs="Times New Roman"/>
          <w:sz w:val="28"/>
          <w:szCs w:val="28"/>
        </w:rPr>
        <w:t xml:space="preserve">  программы по источникам финансирования</w:t>
      </w:r>
    </w:p>
    <w:p w:rsidR="003022C8" w:rsidRPr="00634341" w:rsidRDefault="003022C8" w:rsidP="003022C8">
      <w:pPr>
        <w:pStyle w:val="ConsPlusNormal"/>
        <w:jc w:val="center"/>
        <w:rPr>
          <w:rFonts w:ascii="Times New Roman" w:hAnsi="Times New Roman" w:cs="Times New Roman"/>
          <w:sz w:val="26"/>
          <w:szCs w:val="26"/>
        </w:rPr>
      </w:pPr>
    </w:p>
    <w:tbl>
      <w:tblPr>
        <w:tblW w:w="9720" w:type="dxa"/>
        <w:tblLook w:val="04A0" w:firstRow="1" w:lastRow="0" w:firstColumn="1" w:lastColumn="0" w:noHBand="0" w:noVBand="1"/>
      </w:tblPr>
      <w:tblGrid>
        <w:gridCol w:w="3000"/>
        <w:gridCol w:w="1680"/>
        <w:gridCol w:w="1680"/>
        <w:gridCol w:w="1680"/>
        <w:gridCol w:w="1680"/>
      </w:tblGrid>
      <w:tr w:rsidR="007E2274" w:rsidRPr="007E2274" w:rsidTr="007E2274">
        <w:trPr>
          <w:trHeight w:val="300"/>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Источники и направления финансирования</w:t>
            </w:r>
          </w:p>
        </w:tc>
        <w:tc>
          <w:tcPr>
            <w:tcW w:w="6720" w:type="dxa"/>
            <w:gridSpan w:val="4"/>
            <w:tcBorders>
              <w:top w:val="single" w:sz="4" w:space="0" w:color="auto"/>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Объем финансирования, рублей</w:t>
            </w:r>
          </w:p>
        </w:tc>
      </w:tr>
      <w:tr w:rsidR="007E2274" w:rsidRPr="007E2274" w:rsidTr="007E2274">
        <w:trPr>
          <w:trHeight w:val="300"/>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всего</w:t>
            </w:r>
          </w:p>
        </w:tc>
        <w:tc>
          <w:tcPr>
            <w:tcW w:w="5040" w:type="dxa"/>
            <w:gridSpan w:val="3"/>
            <w:tcBorders>
              <w:top w:val="single" w:sz="4" w:space="0" w:color="auto"/>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в том числе по годам</w:t>
            </w:r>
          </w:p>
        </w:tc>
      </w:tr>
      <w:tr w:rsidR="007E2274" w:rsidRPr="007E2274" w:rsidTr="007E2274">
        <w:trPr>
          <w:trHeight w:val="300"/>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p>
        </w:tc>
        <w:tc>
          <w:tcPr>
            <w:tcW w:w="1680" w:type="dxa"/>
            <w:vMerge/>
            <w:tcBorders>
              <w:top w:val="nil"/>
              <w:left w:val="single" w:sz="4" w:space="0" w:color="auto"/>
              <w:bottom w:val="single" w:sz="4" w:space="0" w:color="auto"/>
              <w:right w:val="single" w:sz="4" w:space="0" w:color="auto"/>
            </w:tcBorders>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F726B0" w:rsidP="007E227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F726B0" w:rsidP="007E2274">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2026</w:t>
            </w:r>
          </w:p>
        </w:tc>
        <w:tc>
          <w:tcPr>
            <w:tcW w:w="1680" w:type="dxa"/>
            <w:tcBorders>
              <w:top w:val="nil"/>
              <w:left w:val="nil"/>
              <w:bottom w:val="single" w:sz="4" w:space="0" w:color="auto"/>
              <w:right w:val="single" w:sz="4" w:space="0" w:color="auto"/>
            </w:tcBorders>
            <w:shd w:val="clear" w:color="auto" w:fill="auto"/>
            <w:vAlign w:val="center"/>
            <w:hideMark/>
          </w:tcPr>
          <w:p w:rsidR="007E2274" w:rsidRPr="00F726B0" w:rsidRDefault="00F726B0" w:rsidP="007E2274">
            <w:pPr>
              <w:spacing w:after="0" w:line="240" w:lineRule="auto"/>
              <w:jc w:val="center"/>
              <w:rPr>
                <w:rFonts w:ascii="Times New Roman" w:eastAsia="Times New Roman" w:hAnsi="Times New Roman" w:cs="Times New Roman"/>
                <w:i/>
                <w:iCs/>
                <w:color w:val="000000"/>
                <w:lang w:val="en-US" w:eastAsia="ru-RU"/>
              </w:rPr>
            </w:pPr>
            <w:r>
              <w:rPr>
                <w:rFonts w:ascii="Times New Roman" w:eastAsia="Times New Roman" w:hAnsi="Times New Roman" w:cs="Times New Roman"/>
                <w:i/>
                <w:iCs/>
                <w:color w:val="000000"/>
                <w:lang w:eastAsia="ru-RU"/>
              </w:rPr>
              <w:t>2027</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Всего по Программе</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817BA6"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4 3</w:t>
            </w:r>
            <w:r w:rsidR="00D4260F">
              <w:rPr>
                <w:rFonts w:ascii="Times New Roman" w:eastAsia="Times New Roman" w:hAnsi="Times New Roman" w:cs="Times New Roman"/>
                <w:b/>
                <w:bCs/>
                <w:i/>
                <w:iCs/>
                <w:color w:val="000000"/>
                <w:lang w:eastAsia="ru-RU"/>
              </w:rPr>
              <w:t>5</w:t>
            </w:r>
            <w:r w:rsidR="007E2274" w:rsidRPr="007E2274">
              <w:rPr>
                <w:rFonts w:ascii="Times New Roman" w:eastAsia="Times New Roman" w:hAnsi="Times New Roman" w:cs="Times New Roman"/>
                <w:b/>
                <w:bCs/>
                <w:i/>
                <w:iCs/>
                <w:color w:val="000000"/>
                <w:lang w:eastAsia="ru-RU"/>
              </w:rPr>
              <w:t>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D4260F"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1 5</w:t>
            </w:r>
            <w:r w:rsidR="007E2274" w:rsidRPr="007E2274">
              <w:rPr>
                <w:rFonts w:ascii="Times New Roman" w:eastAsia="Times New Roman" w:hAnsi="Times New Roman" w:cs="Times New Roman"/>
                <w:b/>
                <w:bCs/>
                <w:i/>
                <w:iCs/>
                <w:color w:val="000000"/>
                <w:lang w:eastAsia="ru-RU"/>
              </w:rPr>
              <w:t>85 600,00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1 385 600,00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1 385 600,00</w:t>
            </w:r>
          </w:p>
        </w:tc>
      </w:tr>
      <w:tr w:rsidR="007E2274" w:rsidRPr="007E2274" w:rsidTr="007E2274">
        <w:trPr>
          <w:trHeight w:val="300"/>
        </w:trPr>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по источникам финансирования:</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1. Бюджет города</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817BA6"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1 5</w:t>
            </w:r>
            <w:r w:rsidR="007E2274" w:rsidRPr="007E2274">
              <w:rPr>
                <w:rFonts w:ascii="Times New Roman" w:eastAsia="Times New Roman" w:hAnsi="Times New Roman" w:cs="Times New Roman"/>
                <w:b/>
                <w:bCs/>
                <w:i/>
                <w:iCs/>
                <w:color w:val="000000"/>
                <w:lang w:eastAsia="ru-RU"/>
              </w:rPr>
              <w:t>20 000,00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817BA6"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6</w:t>
            </w:r>
            <w:r w:rsidR="007E2274" w:rsidRPr="007E2274">
              <w:rPr>
                <w:rFonts w:ascii="Times New Roman" w:eastAsia="Times New Roman" w:hAnsi="Times New Roman" w:cs="Times New Roman"/>
                <w:b/>
                <w:bCs/>
                <w:i/>
                <w:iCs/>
                <w:color w:val="000000"/>
                <w:lang w:eastAsia="ru-RU"/>
              </w:rPr>
              <w:t>40 000,00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440 000,00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440 000,00</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2. Краевой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2 836 800,00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945 600,00</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3. Федеральный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r>
      <w:tr w:rsidR="007E2274" w:rsidRPr="007E2274" w:rsidTr="007E2274">
        <w:trPr>
          <w:trHeight w:val="6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4. Внебюджетные источники</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 </w:t>
            </w:r>
          </w:p>
        </w:tc>
      </w:tr>
      <w:tr w:rsidR="007E2274" w:rsidRPr="007E2274" w:rsidTr="007E2274">
        <w:trPr>
          <w:trHeight w:val="300"/>
        </w:trPr>
        <w:tc>
          <w:tcPr>
            <w:tcW w:w="3000" w:type="dxa"/>
            <w:tcBorders>
              <w:top w:val="nil"/>
              <w:left w:val="single" w:sz="4" w:space="0" w:color="auto"/>
              <w:bottom w:val="nil"/>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Подпрограмма 1</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817BA6"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3 6</w:t>
            </w:r>
            <w:r w:rsidR="007E2274" w:rsidRPr="007E2274">
              <w:rPr>
                <w:rFonts w:ascii="Times New Roman" w:eastAsia="Times New Roman" w:hAnsi="Times New Roman" w:cs="Times New Roman"/>
                <w:b/>
                <w:bCs/>
                <w:i/>
                <w:iCs/>
                <w:color w:val="000000"/>
                <w:lang w:eastAsia="ru-RU"/>
              </w:rPr>
              <w:t>66 800,00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D4260F"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1 3</w:t>
            </w:r>
            <w:r w:rsidR="007E2274" w:rsidRPr="007E2274">
              <w:rPr>
                <w:rFonts w:ascii="Times New Roman" w:eastAsia="Times New Roman" w:hAnsi="Times New Roman" w:cs="Times New Roman"/>
                <w:b/>
                <w:bCs/>
                <w:i/>
                <w:iCs/>
                <w:color w:val="000000"/>
                <w:lang w:eastAsia="ru-RU"/>
              </w:rPr>
              <w:t>55 600,00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1 155 600,00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1 155 600,00</w:t>
            </w:r>
          </w:p>
        </w:tc>
      </w:tr>
      <w:tr w:rsidR="007E2274" w:rsidRPr="007E2274" w:rsidTr="007E2274">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1. Бюджет города</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817BA6"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8</w:t>
            </w:r>
            <w:r w:rsidR="007E2274" w:rsidRPr="007E2274">
              <w:rPr>
                <w:rFonts w:ascii="Times New Roman" w:eastAsia="Times New Roman" w:hAnsi="Times New Roman" w:cs="Times New Roman"/>
                <w:b/>
                <w:bCs/>
                <w:i/>
                <w:iCs/>
                <w:color w:val="000000"/>
                <w:lang w:eastAsia="ru-RU"/>
              </w:rPr>
              <w:t>30 000,00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817BA6" w:rsidP="007E2274">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4</w:t>
            </w:r>
            <w:r w:rsidR="007E2274" w:rsidRPr="007E2274">
              <w:rPr>
                <w:rFonts w:ascii="Times New Roman" w:eastAsia="Times New Roman" w:hAnsi="Times New Roman" w:cs="Times New Roman"/>
                <w:b/>
                <w:bCs/>
                <w:i/>
                <w:iCs/>
                <w:color w:val="000000"/>
                <w:lang w:eastAsia="ru-RU"/>
              </w:rPr>
              <w:t>10 000,00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210 000,00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210 000,00</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2. Краевой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2 836 800,00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945 600,00</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3. Федеральный бюджет</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r>
      <w:tr w:rsidR="007E2274" w:rsidRPr="007E2274" w:rsidTr="007E2274">
        <w:trPr>
          <w:trHeight w:val="6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4. Внебюджетные источники</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r>
      <w:tr w:rsidR="00763A64" w:rsidRPr="007E2274" w:rsidTr="007E2274">
        <w:trPr>
          <w:trHeight w:val="300"/>
        </w:trPr>
        <w:tc>
          <w:tcPr>
            <w:tcW w:w="3000" w:type="dxa"/>
            <w:tcBorders>
              <w:top w:val="nil"/>
              <w:left w:val="single" w:sz="4" w:space="0" w:color="auto"/>
              <w:bottom w:val="nil"/>
              <w:right w:val="single" w:sz="4" w:space="0" w:color="auto"/>
            </w:tcBorders>
            <w:shd w:val="clear" w:color="auto" w:fill="auto"/>
            <w:vAlign w:val="center"/>
            <w:hideMark/>
          </w:tcPr>
          <w:p w:rsidR="00763A64" w:rsidRPr="007E2274" w:rsidRDefault="00763A64" w:rsidP="00763A6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Подпрограмма 2</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690 000,00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230 000,00</w:t>
            </w:r>
          </w:p>
        </w:tc>
      </w:tr>
      <w:tr w:rsidR="00763A64" w:rsidRPr="007E2274" w:rsidTr="007E2274">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A64" w:rsidRPr="007E2274" w:rsidRDefault="00763A64" w:rsidP="00763A6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1. Бюджет города</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690 000,00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763A64" w:rsidRDefault="00763A64" w:rsidP="00763A64">
            <w:pPr>
              <w:spacing w:after="0" w:line="240" w:lineRule="auto"/>
              <w:jc w:val="center"/>
              <w:rPr>
                <w:rFonts w:ascii="Times New Roman" w:eastAsia="Times New Roman" w:hAnsi="Times New Roman" w:cs="Times New Roman"/>
                <w:b/>
                <w:bCs/>
                <w:i/>
                <w:iCs/>
                <w:color w:val="000000"/>
                <w:lang w:eastAsia="ru-RU"/>
              </w:rPr>
            </w:pPr>
            <w:r w:rsidRPr="00763A64">
              <w:rPr>
                <w:rFonts w:ascii="Times New Roman" w:eastAsia="Times New Roman" w:hAnsi="Times New Roman" w:cs="Times New Roman"/>
                <w:b/>
                <w:bCs/>
                <w:i/>
                <w:iCs/>
                <w:color w:val="000000"/>
                <w:lang w:eastAsia="ru-RU"/>
              </w:rPr>
              <w:t>230 000,00</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2. Краевой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jc w:val="center"/>
              <w:rPr>
                <w:rFonts w:ascii="Times New Roman" w:eastAsia="Times New Roman" w:hAnsi="Times New Roman" w:cs="Times New Roman"/>
                <w:b/>
                <w:bCs/>
                <w:i/>
                <w:iCs/>
                <w:color w:val="000000"/>
                <w:lang w:eastAsia="ru-RU"/>
              </w:rPr>
            </w:pPr>
            <w:r w:rsidRPr="007E2274">
              <w:rPr>
                <w:rFonts w:ascii="Times New Roman" w:eastAsia="Times New Roman" w:hAnsi="Times New Roman" w:cs="Times New Roman"/>
                <w:b/>
                <w:bCs/>
                <w:i/>
                <w:iCs/>
                <w:color w:val="000000"/>
                <w:lang w:eastAsia="ru-RU"/>
              </w:rPr>
              <w:t>0,00</w:t>
            </w:r>
          </w:p>
        </w:tc>
      </w:tr>
      <w:tr w:rsidR="007E2274" w:rsidRPr="007E227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3. Федеральный бюджет</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r>
      <w:tr w:rsidR="007E2274" w:rsidRPr="007E2274" w:rsidTr="007E2274">
        <w:trPr>
          <w:trHeight w:val="6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7E2274" w:rsidRDefault="007E2274" w:rsidP="007E2274">
            <w:pPr>
              <w:spacing w:after="0" w:line="240" w:lineRule="auto"/>
              <w:rPr>
                <w:rFonts w:ascii="Times New Roman" w:eastAsia="Times New Roman" w:hAnsi="Times New Roman" w:cs="Times New Roman"/>
                <w:i/>
                <w:iCs/>
                <w:color w:val="000000"/>
                <w:lang w:eastAsia="ru-RU"/>
              </w:rPr>
            </w:pPr>
            <w:r w:rsidRPr="007E2274">
              <w:rPr>
                <w:rFonts w:ascii="Times New Roman" w:eastAsia="Times New Roman" w:hAnsi="Times New Roman" w:cs="Times New Roman"/>
                <w:i/>
                <w:iCs/>
                <w:color w:val="000000"/>
                <w:lang w:eastAsia="ru-RU"/>
              </w:rPr>
              <w:t>4. Внебюджетные источники</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7E2274" w:rsidRDefault="007E2274" w:rsidP="007E2274">
            <w:pPr>
              <w:spacing w:after="0" w:line="240" w:lineRule="auto"/>
              <w:rPr>
                <w:rFonts w:ascii="Calibri" w:eastAsia="Times New Roman" w:hAnsi="Calibri" w:cs="Calibri"/>
                <w:color w:val="000000"/>
                <w:lang w:eastAsia="ru-RU"/>
              </w:rPr>
            </w:pPr>
            <w:r w:rsidRPr="007E2274">
              <w:rPr>
                <w:rFonts w:ascii="Calibri" w:eastAsia="Times New Roman" w:hAnsi="Calibri" w:cs="Calibri"/>
                <w:color w:val="000000"/>
                <w:lang w:eastAsia="ru-RU"/>
              </w:rPr>
              <w:t> </w:t>
            </w:r>
          </w:p>
        </w:tc>
      </w:tr>
    </w:tbl>
    <w:p w:rsidR="003022C8" w:rsidRPr="00634341" w:rsidRDefault="003022C8" w:rsidP="007E2274">
      <w:pPr>
        <w:pStyle w:val="ConsPlusNormal"/>
        <w:jc w:val="both"/>
        <w:rPr>
          <w:rFonts w:ascii="Times New Roman" w:hAnsi="Times New Roman" w:cs="Times New Roman"/>
          <w:sz w:val="26"/>
          <w:szCs w:val="26"/>
        </w:rPr>
      </w:pPr>
    </w:p>
    <w:sectPr w:rsidR="003022C8" w:rsidRPr="0063434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DA" w:rsidRDefault="000B11DA">
      <w:pPr>
        <w:spacing w:after="0" w:line="240" w:lineRule="auto"/>
      </w:pPr>
      <w:r>
        <w:separator/>
      </w:r>
    </w:p>
  </w:endnote>
  <w:endnote w:type="continuationSeparator" w:id="0">
    <w:p w:rsidR="000B11DA" w:rsidRDefault="000B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57" w:rsidRDefault="00B101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57" w:rsidRDefault="00B1015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57" w:rsidRDefault="00B101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DA" w:rsidRDefault="000B11DA">
      <w:pPr>
        <w:spacing w:after="0" w:line="240" w:lineRule="auto"/>
      </w:pPr>
      <w:r>
        <w:separator/>
      </w:r>
    </w:p>
  </w:footnote>
  <w:footnote w:type="continuationSeparator" w:id="0">
    <w:p w:rsidR="000B11DA" w:rsidRDefault="000B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57" w:rsidRDefault="00B101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57" w:rsidRDefault="00B10157" w:rsidP="003022C8">
    <w:pPr>
      <w:pStyle w:val="a3"/>
      <w:framePr w:wrap="around" w:vAnchor="text" w:hAnchor="margin" w:xAlign="center" w:y="1"/>
      <w:rPr>
        <w:rStyle w:val="a5"/>
      </w:rPr>
    </w:pPr>
  </w:p>
  <w:p w:rsidR="00B10157" w:rsidRDefault="00B101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157" w:rsidRDefault="00B101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5704A"/>
    <w:multiLevelType w:val="hybridMultilevel"/>
    <w:tmpl w:val="0672B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2A1BC4"/>
    <w:multiLevelType w:val="hybridMultilevel"/>
    <w:tmpl w:val="02CA6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0F3F2D"/>
    <w:multiLevelType w:val="multilevel"/>
    <w:tmpl w:val="A14436FE"/>
    <w:lvl w:ilvl="0">
      <w:start w:val="1"/>
      <w:numFmt w:val="decimal"/>
      <w:lvlText w:val="%1."/>
      <w:lvlJc w:val="left"/>
      <w:pPr>
        <w:ind w:left="540" w:hanging="540"/>
      </w:pPr>
      <w:rPr>
        <w:rFonts w:ascii="Roboto" w:eastAsia="Times New Roman" w:hAnsi="Roboto" w:hint="default"/>
        <w:color w:val="020B22"/>
      </w:rPr>
    </w:lvl>
    <w:lvl w:ilvl="1">
      <w:start w:val="1"/>
      <w:numFmt w:val="decimal"/>
      <w:lvlText w:val="%1.%2."/>
      <w:lvlJc w:val="left"/>
      <w:pPr>
        <w:ind w:left="1958" w:hanging="540"/>
      </w:pPr>
      <w:rPr>
        <w:rFonts w:ascii="Roboto" w:eastAsia="Times New Roman" w:hAnsi="Roboto" w:hint="default"/>
        <w:color w:val="020B22"/>
      </w:rPr>
    </w:lvl>
    <w:lvl w:ilvl="2">
      <w:start w:val="1"/>
      <w:numFmt w:val="decimal"/>
      <w:lvlText w:val="%1.%2.%3."/>
      <w:lvlJc w:val="left"/>
      <w:pPr>
        <w:ind w:left="1800" w:hanging="720"/>
      </w:pPr>
      <w:rPr>
        <w:rFonts w:ascii="Roboto" w:eastAsia="Times New Roman" w:hAnsi="Roboto" w:hint="default"/>
        <w:color w:val="020B22"/>
      </w:rPr>
    </w:lvl>
    <w:lvl w:ilvl="3">
      <w:start w:val="1"/>
      <w:numFmt w:val="decimal"/>
      <w:lvlText w:val="%1.%2.%3.%4."/>
      <w:lvlJc w:val="left"/>
      <w:pPr>
        <w:ind w:left="2340" w:hanging="720"/>
      </w:pPr>
      <w:rPr>
        <w:rFonts w:ascii="Roboto" w:eastAsia="Times New Roman" w:hAnsi="Roboto" w:hint="default"/>
        <w:color w:val="020B22"/>
      </w:rPr>
    </w:lvl>
    <w:lvl w:ilvl="4">
      <w:start w:val="1"/>
      <w:numFmt w:val="decimal"/>
      <w:lvlText w:val="%1.%2.%3.%4.%5."/>
      <w:lvlJc w:val="left"/>
      <w:pPr>
        <w:ind w:left="3240" w:hanging="1080"/>
      </w:pPr>
      <w:rPr>
        <w:rFonts w:ascii="Roboto" w:eastAsia="Times New Roman" w:hAnsi="Roboto" w:hint="default"/>
        <w:color w:val="020B22"/>
      </w:rPr>
    </w:lvl>
    <w:lvl w:ilvl="5">
      <w:start w:val="1"/>
      <w:numFmt w:val="decimal"/>
      <w:lvlText w:val="%1.%2.%3.%4.%5.%6."/>
      <w:lvlJc w:val="left"/>
      <w:pPr>
        <w:ind w:left="3780" w:hanging="1080"/>
      </w:pPr>
      <w:rPr>
        <w:rFonts w:ascii="Roboto" w:eastAsia="Times New Roman" w:hAnsi="Roboto" w:hint="default"/>
        <w:color w:val="020B22"/>
      </w:rPr>
    </w:lvl>
    <w:lvl w:ilvl="6">
      <w:start w:val="1"/>
      <w:numFmt w:val="decimal"/>
      <w:lvlText w:val="%1.%2.%3.%4.%5.%6.%7."/>
      <w:lvlJc w:val="left"/>
      <w:pPr>
        <w:ind w:left="4680" w:hanging="1440"/>
      </w:pPr>
      <w:rPr>
        <w:rFonts w:ascii="Roboto" w:eastAsia="Times New Roman" w:hAnsi="Roboto" w:hint="default"/>
        <w:color w:val="020B22"/>
      </w:rPr>
    </w:lvl>
    <w:lvl w:ilvl="7">
      <w:start w:val="1"/>
      <w:numFmt w:val="decimal"/>
      <w:lvlText w:val="%1.%2.%3.%4.%5.%6.%7.%8."/>
      <w:lvlJc w:val="left"/>
      <w:pPr>
        <w:ind w:left="5220" w:hanging="1440"/>
      </w:pPr>
      <w:rPr>
        <w:rFonts w:ascii="Roboto" w:eastAsia="Times New Roman" w:hAnsi="Roboto" w:hint="default"/>
        <w:color w:val="020B22"/>
      </w:rPr>
    </w:lvl>
    <w:lvl w:ilvl="8">
      <w:start w:val="1"/>
      <w:numFmt w:val="decimal"/>
      <w:lvlText w:val="%1.%2.%3.%4.%5.%6.%7.%8.%9."/>
      <w:lvlJc w:val="left"/>
      <w:pPr>
        <w:ind w:left="6120" w:hanging="1800"/>
      </w:pPr>
      <w:rPr>
        <w:rFonts w:ascii="Roboto" w:eastAsia="Times New Roman" w:hAnsi="Roboto" w:hint="default"/>
        <w:color w:val="020B22"/>
      </w:rPr>
    </w:lvl>
  </w:abstractNum>
  <w:abstractNum w:abstractNumId="3">
    <w:nsid w:val="59C82305"/>
    <w:multiLevelType w:val="hybridMultilevel"/>
    <w:tmpl w:val="77985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C4642A"/>
    <w:multiLevelType w:val="hybridMultilevel"/>
    <w:tmpl w:val="787E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238BF"/>
    <w:multiLevelType w:val="multilevel"/>
    <w:tmpl w:val="AC245EA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76D35FC2"/>
    <w:multiLevelType w:val="multilevel"/>
    <w:tmpl w:val="A14436FE"/>
    <w:lvl w:ilvl="0">
      <w:start w:val="1"/>
      <w:numFmt w:val="decimal"/>
      <w:lvlText w:val="%1."/>
      <w:lvlJc w:val="left"/>
      <w:pPr>
        <w:ind w:left="540" w:hanging="540"/>
      </w:pPr>
      <w:rPr>
        <w:rFonts w:ascii="Roboto" w:eastAsia="Times New Roman" w:hAnsi="Roboto" w:hint="default"/>
        <w:color w:val="020B22"/>
      </w:rPr>
    </w:lvl>
    <w:lvl w:ilvl="1">
      <w:start w:val="1"/>
      <w:numFmt w:val="decimal"/>
      <w:lvlText w:val="%1.%2."/>
      <w:lvlJc w:val="left"/>
      <w:pPr>
        <w:ind w:left="824" w:hanging="540"/>
      </w:pPr>
      <w:rPr>
        <w:rFonts w:ascii="Roboto" w:eastAsia="Times New Roman" w:hAnsi="Roboto" w:hint="default"/>
        <w:color w:val="020B22"/>
      </w:rPr>
    </w:lvl>
    <w:lvl w:ilvl="2">
      <w:start w:val="1"/>
      <w:numFmt w:val="decimal"/>
      <w:lvlText w:val="%1.%2.%3."/>
      <w:lvlJc w:val="left"/>
      <w:pPr>
        <w:ind w:left="1800" w:hanging="720"/>
      </w:pPr>
      <w:rPr>
        <w:rFonts w:ascii="Roboto" w:eastAsia="Times New Roman" w:hAnsi="Roboto" w:hint="default"/>
        <w:color w:val="020B22"/>
      </w:rPr>
    </w:lvl>
    <w:lvl w:ilvl="3">
      <w:start w:val="1"/>
      <w:numFmt w:val="decimal"/>
      <w:lvlText w:val="%1.%2.%3.%4."/>
      <w:lvlJc w:val="left"/>
      <w:pPr>
        <w:ind w:left="2340" w:hanging="720"/>
      </w:pPr>
      <w:rPr>
        <w:rFonts w:ascii="Roboto" w:eastAsia="Times New Roman" w:hAnsi="Roboto" w:hint="default"/>
        <w:color w:val="020B22"/>
      </w:rPr>
    </w:lvl>
    <w:lvl w:ilvl="4">
      <w:start w:val="1"/>
      <w:numFmt w:val="decimal"/>
      <w:lvlText w:val="%1.%2.%3.%4.%5."/>
      <w:lvlJc w:val="left"/>
      <w:pPr>
        <w:ind w:left="3240" w:hanging="1080"/>
      </w:pPr>
      <w:rPr>
        <w:rFonts w:ascii="Roboto" w:eastAsia="Times New Roman" w:hAnsi="Roboto" w:hint="default"/>
        <w:color w:val="020B22"/>
      </w:rPr>
    </w:lvl>
    <w:lvl w:ilvl="5">
      <w:start w:val="1"/>
      <w:numFmt w:val="decimal"/>
      <w:lvlText w:val="%1.%2.%3.%4.%5.%6."/>
      <w:lvlJc w:val="left"/>
      <w:pPr>
        <w:ind w:left="3780" w:hanging="1080"/>
      </w:pPr>
      <w:rPr>
        <w:rFonts w:ascii="Roboto" w:eastAsia="Times New Roman" w:hAnsi="Roboto" w:hint="default"/>
        <w:color w:val="020B22"/>
      </w:rPr>
    </w:lvl>
    <w:lvl w:ilvl="6">
      <w:start w:val="1"/>
      <w:numFmt w:val="decimal"/>
      <w:lvlText w:val="%1.%2.%3.%4.%5.%6.%7."/>
      <w:lvlJc w:val="left"/>
      <w:pPr>
        <w:ind w:left="4680" w:hanging="1440"/>
      </w:pPr>
      <w:rPr>
        <w:rFonts w:ascii="Roboto" w:eastAsia="Times New Roman" w:hAnsi="Roboto" w:hint="default"/>
        <w:color w:val="020B22"/>
      </w:rPr>
    </w:lvl>
    <w:lvl w:ilvl="7">
      <w:start w:val="1"/>
      <w:numFmt w:val="decimal"/>
      <w:lvlText w:val="%1.%2.%3.%4.%5.%6.%7.%8."/>
      <w:lvlJc w:val="left"/>
      <w:pPr>
        <w:ind w:left="5220" w:hanging="1440"/>
      </w:pPr>
      <w:rPr>
        <w:rFonts w:ascii="Roboto" w:eastAsia="Times New Roman" w:hAnsi="Roboto" w:hint="default"/>
        <w:color w:val="020B22"/>
      </w:rPr>
    </w:lvl>
    <w:lvl w:ilvl="8">
      <w:start w:val="1"/>
      <w:numFmt w:val="decimal"/>
      <w:lvlText w:val="%1.%2.%3.%4.%5.%6.%7.%8.%9."/>
      <w:lvlJc w:val="left"/>
      <w:pPr>
        <w:ind w:left="6120" w:hanging="1800"/>
      </w:pPr>
      <w:rPr>
        <w:rFonts w:ascii="Roboto" w:eastAsia="Times New Roman" w:hAnsi="Roboto" w:hint="default"/>
        <w:color w:val="020B22"/>
      </w:rPr>
    </w:lvl>
  </w:abstractNum>
  <w:abstractNum w:abstractNumId="7">
    <w:nsid w:val="7B4B516D"/>
    <w:multiLevelType w:val="hybridMultilevel"/>
    <w:tmpl w:val="C7E076D2"/>
    <w:lvl w:ilvl="0" w:tplc="6C5451C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FF"/>
    <w:rsid w:val="000158C6"/>
    <w:rsid w:val="000407FF"/>
    <w:rsid w:val="00041B79"/>
    <w:rsid w:val="000437E9"/>
    <w:rsid w:val="000477A0"/>
    <w:rsid w:val="0005203A"/>
    <w:rsid w:val="00053F25"/>
    <w:rsid w:val="00064889"/>
    <w:rsid w:val="00066D24"/>
    <w:rsid w:val="000734CF"/>
    <w:rsid w:val="00073CFF"/>
    <w:rsid w:val="00077F47"/>
    <w:rsid w:val="00081CE1"/>
    <w:rsid w:val="0008391B"/>
    <w:rsid w:val="000950EC"/>
    <w:rsid w:val="000A60B0"/>
    <w:rsid w:val="000B0250"/>
    <w:rsid w:val="000B11DA"/>
    <w:rsid w:val="000B3452"/>
    <w:rsid w:val="000C1724"/>
    <w:rsid w:val="000C4FB2"/>
    <w:rsid w:val="000C62DE"/>
    <w:rsid w:val="000D2E58"/>
    <w:rsid w:val="000D3FFF"/>
    <w:rsid w:val="000E29A7"/>
    <w:rsid w:val="000F1952"/>
    <w:rsid w:val="00100020"/>
    <w:rsid w:val="00100682"/>
    <w:rsid w:val="0010147D"/>
    <w:rsid w:val="00102D75"/>
    <w:rsid w:val="00114B3D"/>
    <w:rsid w:val="00114C80"/>
    <w:rsid w:val="001257BB"/>
    <w:rsid w:val="001300A0"/>
    <w:rsid w:val="001334B6"/>
    <w:rsid w:val="001431C3"/>
    <w:rsid w:val="00166DFA"/>
    <w:rsid w:val="001826D1"/>
    <w:rsid w:val="0018276D"/>
    <w:rsid w:val="00194058"/>
    <w:rsid w:val="001A1FB5"/>
    <w:rsid w:val="001A2A52"/>
    <w:rsid w:val="001C2271"/>
    <w:rsid w:val="001C5FDE"/>
    <w:rsid w:val="001C7460"/>
    <w:rsid w:val="001D3430"/>
    <w:rsid w:val="001E2AFF"/>
    <w:rsid w:val="001F5924"/>
    <w:rsid w:val="001F633D"/>
    <w:rsid w:val="001F70DF"/>
    <w:rsid w:val="00210D93"/>
    <w:rsid w:val="002154E9"/>
    <w:rsid w:val="0023400F"/>
    <w:rsid w:val="00244A52"/>
    <w:rsid w:val="002461EE"/>
    <w:rsid w:val="00246A32"/>
    <w:rsid w:val="002476AE"/>
    <w:rsid w:val="00251AC6"/>
    <w:rsid w:val="002523C3"/>
    <w:rsid w:val="00255853"/>
    <w:rsid w:val="00282EAC"/>
    <w:rsid w:val="00283286"/>
    <w:rsid w:val="00290D29"/>
    <w:rsid w:val="002A74E3"/>
    <w:rsid w:val="002B2FCF"/>
    <w:rsid w:val="002B579B"/>
    <w:rsid w:val="002B5C37"/>
    <w:rsid w:val="002C6FFD"/>
    <w:rsid w:val="002D0E80"/>
    <w:rsid w:val="002D19F4"/>
    <w:rsid w:val="002F63C1"/>
    <w:rsid w:val="00301ACE"/>
    <w:rsid w:val="003022C8"/>
    <w:rsid w:val="00315B84"/>
    <w:rsid w:val="00331F02"/>
    <w:rsid w:val="00334FC9"/>
    <w:rsid w:val="00335012"/>
    <w:rsid w:val="00340537"/>
    <w:rsid w:val="00341AA9"/>
    <w:rsid w:val="00342B67"/>
    <w:rsid w:val="00350319"/>
    <w:rsid w:val="00382491"/>
    <w:rsid w:val="003C4BB4"/>
    <w:rsid w:val="003D2E01"/>
    <w:rsid w:val="003E059C"/>
    <w:rsid w:val="003E3FE3"/>
    <w:rsid w:val="003E7B33"/>
    <w:rsid w:val="003F1661"/>
    <w:rsid w:val="003F3B75"/>
    <w:rsid w:val="00403CE8"/>
    <w:rsid w:val="00404424"/>
    <w:rsid w:val="00405839"/>
    <w:rsid w:val="00410E37"/>
    <w:rsid w:val="00424C71"/>
    <w:rsid w:val="004362FC"/>
    <w:rsid w:val="004377AF"/>
    <w:rsid w:val="00446037"/>
    <w:rsid w:val="00446B97"/>
    <w:rsid w:val="00454AFE"/>
    <w:rsid w:val="004552FA"/>
    <w:rsid w:val="00476CAC"/>
    <w:rsid w:val="00480B19"/>
    <w:rsid w:val="004878E4"/>
    <w:rsid w:val="00495419"/>
    <w:rsid w:val="00496B0A"/>
    <w:rsid w:val="00497E0A"/>
    <w:rsid w:val="004B568F"/>
    <w:rsid w:val="004C0B7E"/>
    <w:rsid w:val="004C6A9E"/>
    <w:rsid w:val="004E203E"/>
    <w:rsid w:val="004E5873"/>
    <w:rsid w:val="004F2BBE"/>
    <w:rsid w:val="00506264"/>
    <w:rsid w:val="00514481"/>
    <w:rsid w:val="005200F0"/>
    <w:rsid w:val="005229BD"/>
    <w:rsid w:val="00530038"/>
    <w:rsid w:val="005329EB"/>
    <w:rsid w:val="00534FF9"/>
    <w:rsid w:val="005430D6"/>
    <w:rsid w:val="00560B5F"/>
    <w:rsid w:val="005636E2"/>
    <w:rsid w:val="00563C70"/>
    <w:rsid w:val="005711CE"/>
    <w:rsid w:val="00576073"/>
    <w:rsid w:val="00577572"/>
    <w:rsid w:val="00577D76"/>
    <w:rsid w:val="00586681"/>
    <w:rsid w:val="0058793E"/>
    <w:rsid w:val="005A1498"/>
    <w:rsid w:val="005A2216"/>
    <w:rsid w:val="005A3171"/>
    <w:rsid w:val="005A4545"/>
    <w:rsid w:val="005B2033"/>
    <w:rsid w:val="005B3881"/>
    <w:rsid w:val="005B74F7"/>
    <w:rsid w:val="005C1193"/>
    <w:rsid w:val="005F4179"/>
    <w:rsid w:val="005F532A"/>
    <w:rsid w:val="005F680E"/>
    <w:rsid w:val="006000AC"/>
    <w:rsid w:val="00605C74"/>
    <w:rsid w:val="00611E54"/>
    <w:rsid w:val="006160CD"/>
    <w:rsid w:val="0062616A"/>
    <w:rsid w:val="006353FB"/>
    <w:rsid w:val="0064055B"/>
    <w:rsid w:val="00642CA6"/>
    <w:rsid w:val="00653A73"/>
    <w:rsid w:val="00662BF8"/>
    <w:rsid w:val="0066395E"/>
    <w:rsid w:val="00675215"/>
    <w:rsid w:val="0068206C"/>
    <w:rsid w:val="00692277"/>
    <w:rsid w:val="006A4BB3"/>
    <w:rsid w:val="006B03BD"/>
    <w:rsid w:val="006B15A9"/>
    <w:rsid w:val="006B46E4"/>
    <w:rsid w:val="006B4929"/>
    <w:rsid w:val="006C1929"/>
    <w:rsid w:val="006C74DD"/>
    <w:rsid w:val="006E4DA0"/>
    <w:rsid w:val="006E7B3B"/>
    <w:rsid w:val="007019D6"/>
    <w:rsid w:val="00706A97"/>
    <w:rsid w:val="007111AD"/>
    <w:rsid w:val="007211F8"/>
    <w:rsid w:val="00725718"/>
    <w:rsid w:val="007306C9"/>
    <w:rsid w:val="00742884"/>
    <w:rsid w:val="00750A24"/>
    <w:rsid w:val="007528C1"/>
    <w:rsid w:val="00753A7E"/>
    <w:rsid w:val="00763A64"/>
    <w:rsid w:val="00772D30"/>
    <w:rsid w:val="00775984"/>
    <w:rsid w:val="007A563F"/>
    <w:rsid w:val="007B0281"/>
    <w:rsid w:val="007C515E"/>
    <w:rsid w:val="007E2274"/>
    <w:rsid w:val="007F4B4B"/>
    <w:rsid w:val="007F651D"/>
    <w:rsid w:val="00802EAB"/>
    <w:rsid w:val="00803529"/>
    <w:rsid w:val="00807BB7"/>
    <w:rsid w:val="00810C37"/>
    <w:rsid w:val="00811043"/>
    <w:rsid w:val="00813FEA"/>
    <w:rsid w:val="00817BA6"/>
    <w:rsid w:val="00822166"/>
    <w:rsid w:val="00841DB0"/>
    <w:rsid w:val="00844D23"/>
    <w:rsid w:val="00845EED"/>
    <w:rsid w:val="00850D49"/>
    <w:rsid w:val="00852A0D"/>
    <w:rsid w:val="0086021B"/>
    <w:rsid w:val="00863A77"/>
    <w:rsid w:val="0087722F"/>
    <w:rsid w:val="00881C32"/>
    <w:rsid w:val="008A5F1D"/>
    <w:rsid w:val="008A60EA"/>
    <w:rsid w:val="008B3348"/>
    <w:rsid w:val="008C30C1"/>
    <w:rsid w:val="008D6B61"/>
    <w:rsid w:val="008D7DFD"/>
    <w:rsid w:val="008E3261"/>
    <w:rsid w:val="008E644F"/>
    <w:rsid w:val="008E6725"/>
    <w:rsid w:val="008F1626"/>
    <w:rsid w:val="00905CDC"/>
    <w:rsid w:val="00906258"/>
    <w:rsid w:val="00911558"/>
    <w:rsid w:val="00911F06"/>
    <w:rsid w:val="00913FD4"/>
    <w:rsid w:val="00923143"/>
    <w:rsid w:val="00934B06"/>
    <w:rsid w:val="0094556D"/>
    <w:rsid w:val="00953464"/>
    <w:rsid w:val="00954162"/>
    <w:rsid w:val="00954440"/>
    <w:rsid w:val="009615EB"/>
    <w:rsid w:val="009655C8"/>
    <w:rsid w:val="009839AA"/>
    <w:rsid w:val="009854E3"/>
    <w:rsid w:val="0099277E"/>
    <w:rsid w:val="00997764"/>
    <w:rsid w:val="00997AE8"/>
    <w:rsid w:val="009B1386"/>
    <w:rsid w:val="009B1F0F"/>
    <w:rsid w:val="009B3687"/>
    <w:rsid w:val="009B3FB8"/>
    <w:rsid w:val="009C4869"/>
    <w:rsid w:val="009C7C2C"/>
    <w:rsid w:val="009D6EDD"/>
    <w:rsid w:val="009E3495"/>
    <w:rsid w:val="00A26CEC"/>
    <w:rsid w:val="00A27B7E"/>
    <w:rsid w:val="00A3359F"/>
    <w:rsid w:val="00A35584"/>
    <w:rsid w:val="00A369E4"/>
    <w:rsid w:val="00A377C0"/>
    <w:rsid w:val="00A41257"/>
    <w:rsid w:val="00A42B4F"/>
    <w:rsid w:val="00A432D8"/>
    <w:rsid w:val="00A46878"/>
    <w:rsid w:val="00A519F7"/>
    <w:rsid w:val="00A56DB7"/>
    <w:rsid w:val="00A61312"/>
    <w:rsid w:val="00A61A15"/>
    <w:rsid w:val="00A70FF3"/>
    <w:rsid w:val="00A71903"/>
    <w:rsid w:val="00A72601"/>
    <w:rsid w:val="00A763BB"/>
    <w:rsid w:val="00A96379"/>
    <w:rsid w:val="00A9671D"/>
    <w:rsid w:val="00AB3F42"/>
    <w:rsid w:val="00AB662E"/>
    <w:rsid w:val="00AD1ACE"/>
    <w:rsid w:val="00AE3089"/>
    <w:rsid w:val="00AE35A1"/>
    <w:rsid w:val="00AF68D5"/>
    <w:rsid w:val="00B00928"/>
    <w:rsid w:val="00B05517"/>
    <w:rsid w:val="00B06A5A"/>
    <w:rsid w:val="00B10157"/>
    <w:rsid w:val="00B10A39"/>
    <w:rsid w:val="00B11D42"/>
    <w:rsid w:val="00B16134"/>
    <w:rsid w:val="00B3457F"/>
    <w:rsid w:val="00B42E98"/>
    <w:rsid w:val="00B50647"/>
    <w:rsid w:val="00B54918"/>
    <w:rsid w:val="00B80795"/>
    <w:rsid w:val="00B82214"/>
    <w:rsid w:val="00B837DD"/>
    <w:rsid w:val="00B875BA"/>
    <w:rsid w:val="00B9731A"/>
    <w:rsid w:val="00BA47EA"/>
    <w:rsid w:val="00BB2075"/>
    <w:rsid w:val="00BC0F29"/>
    <w:rsid w:val="00BC29F2"/>
    <w:rsid w:val="00BD260C"/>
    <w:rsid w:val="00BD3CE7"/>
    <w:rsid w:val="00BD7294"/>
    <w:rsid w:val="00BE03DB"/>
    <w:rsid w:val="00BE6C9D"/>
    <w:rsid w:val="00BF5AFE"/>
    <w:rsid w:val="00C10960"/>
    <w:rsid w:val="00C10FF9"/>
    <w:rsid w:val="00C21E9E"/>
    <w:rsid w:val="00C329BE"/>
    <w:rsid w:val="00C36FD1"/>
    <w:rsid w:val="00C56B3A"/>
    <w:rsid w:val="00C64C9C"/>
    <w:rsid w:val="00C66A2F"/>
    <w:rsid w:val="00C7611C"/>
    <w:rsid w:val="00C815B2"/>
    <w:rsid w:val="00C87D2D"/>
    <w:rsid w:val="00C91CC9"/>
    <w:rsid w:val="00C94F33"/>
    <w:rsid w:val="00C951E2"/>
    <w:rsid w:val="00C953D6"/>
    <w:rsid w:val="00CA5E41"/>
    <w:rsid w:val="00CA7B22"/>
    <w:rsid w:val="00CD2F87"/>
    <w:rsid w:val="00CD373B"/>
    <w:rsid w:val="00CF32C2"/>
    <w:rsid w:val="00CF48FF"/>
    <w:rsid w:val="00D03CB9"/>
    <w:rsid w:val="00D0683E"/>
    <w:rsid w:val="00D0756F"/>
    <w:rsid w:val="00D112DB"/>
    <w:rsid w:val="00D12131"/>
    <w:rsid w:val="00D1263F"/>
    <w:rsid w:val="00D16CAE"/>
    <w:rsid w:val="00D245BF"/>
    <w:rsid w:val="00D3377C"/>
    <w:rsid w:val="00D401A8"/>
    <w:rsid w:val="00D41951"/>
    <w:rsid w:val="00D4260F"/>
    <w:rsid w:val="00D45544"/>
    <w:rsid w:val="00D45F9A"/>
    <w:rsid w:val="00D740FC"/>
    <w:rsid w:val="00DA5E47"/>
    <w:rsid w:val="00DA62EA"/>
    <w:rsid w:val="00DB23AF"/>
    <w:rsid w:val="00DD4E90"/>
    <w:rsid w:val="00DD754A"/>
    <w:rsid w:val="00DF4D7F"/>
    <w:rsid w:val="00E11D0E"/>
    <w:rsid w:val="00E13A6B"/>
    <w:rsid w:val="00E152B0"/>
    <w:rsid w:val="00E21C63"/>
    <w:rsid w:val="00E23039"/>
    <w:rsid w:val="00E30D5B"/>
    <w:rsid w:val="00E32CA8"/>
    <w:rsid w:val="00E422B4"/>
    <w:rsid w:val="00E43AFA"/>
    <w:rsid w:val="00E523FE"/>
    <w:rsid w:val="00E57110"/>
    <w:rsid w:val="00E73049"/>
    <w:rsid w:val="00E8205C"/>
    <w:rsid w:val="00E82E84"/>
    <w:rsid w:val="00EB7DA4"/>
    <w:rsid w:val="00EC141A"/>
    <w:rsid w:val="00ED52D8"/>
    <w:rsid w:val="00ED7C56"/>
    <w:rsid w:val="00EE2B71"/>
    <w:rsid w:val="00EF26AC"/>
    <w:rsid w:val="00EF6B67"/>
    <w:rsid w:val="00EF7850"/>
    <w:rsid w:val="00F12D55"/>
    <w:rsid w:val="00F16F95"/>
    <w:rsid w:val="00F173D1"/>
    <w:rsid w:val="00F275E7"/>
    <w:rsid w:val="00F302B8"/>
    <w:rsid w:val="00F32CEC"/>
    <w:rsid w:val="00F33A5B"/>
    <w:rsid w:val="00F55008"/>
    <w:rsid w:val="00F602A4"/>
    <w:rsid w:val="00F67DCC"/>
    <w:rsid w:val="00F726B0"/>
    <w:rsid w:val="00F73BDC"/>
    <w:rsid w:val="00F80E38"/>
    <w:rsid w:val="00F97ED9"/>
    <w:rsid w:val="00FA1E32"/>
    <w:rsid w:val="00FA5B76"/>
    <w:rsid w:val="00FB1A77"/>
    <w:rsid w:val="00FD6C58"/>
    <w:rsid w:val="00FE1BB3"/>
    <w:rsid w:val="00FE3898"/>
    <w:rsid w:val="00FF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75"/>
  </w:style>
  <w:style w:type="paragraph" w:styleId="1">
    <w:name w:val="heading 1"/>
    <w:basedOn w:val="a"/>
    <w:next w:val="a"/>
    <w:link w:val="10"/>
    <w:uiPriority w:val="9"/>
    <w:qFormat/>
    <w:rsid w:val="003022C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3022C8"/>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FC9"/>
  </w:style>
  <w:style w:type="character" w:styleId="a5">
    <w:name w:val="page number"/>
    <w:basedOn w:val="a0"/>
    <w:rsid w:val="00334FC9"/>
  </w:style>
  <w:style w:type="paragraph" w:styleId="a6">
    <w:name w:val="footer"/>
    <w:basedOn w:val="a"/>
    <w:link w:val="a7"/>
    <w:uiPriority w:val="99"/>
    <w:rsid w:val="00334F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34F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22C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3022C8"/>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02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2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22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2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2C8"/>
    <w:pPr>
      <w:widowControl w:val="0"/>
      <w:autoSpaceDE w:val="0"/>
      <w:autoSpaceDN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3022C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022C8"/>
    <w:rPr>
      <w:rFonts w:ascii="Tahoma" w:eastAsia="Times New Roman" w:hAnsi="Tahoma" w:cs="Tahoma"/>
      <w:sz w:val="16"/>
      <w:szCs w:val="16"/>
      <w:lang w:eastAsia="ru-RU"/>
    </w:rPr>
  </w:style>
  <w:style w:type="character" w:customStyle="1" w:styleId="apple-converted-space">
    <w:name w:val="apple-converted-space"/>
    <w:basedOn w:val="a0"/>
    <w:rsid w:val="003022C8"/>
  </w:style>
  <w:style w:type="paragraph" w:customStyle="1" w:styleId="aa">
    <w:name w:val="Знак"/>
    <w:basedOn w:val="a"/>
    <w:uiPriority w:val="99"/>
    <w:rsid w:val="003022C8"/>
    <w:pPr>
      <w:spacing w:line="240" w:lineRule="exact"/>
    </w:pPr>
    <w:rPr>
      <w:rFonts w:ascii="Verdana" w:eastAsia="Times New Roman" w:hAnsi="Verdana" w:cs="Verdana"/>
      <w:sz w:val="20"/>
      <w:szCs w:val="20"/>
      <w:lang w:val="en-US"/>
    </w:rPr>
  </w:style>
  <w:style w:type="character" w:styleId="ab">
    <w:name w:val="Hyperlink"/>
    <w:basedOn w:val="a0"/>
    <w:uiPriority w:val="99"/>
    <w:unhideWhenUsed/>
    <w:rsid w:val="003022C8"/>
    <w:rPr>
      <w:color w:val="0563C1" w:themeColor="hyperlink"/>
      <w:u w:val="single"/>
    </w:rPr>
  </w:style>
  <w:style w:type="paragraph" w:customStyle="1" w:styleId="Standard">
    <w:name w:val="Standard"/>
    <w:qFormat/>
    <w:rsid w:val="003022C8"/>
    <w:pPr>
      <w:suppressAutoHyphens/>
      <w:autoSpaceDN w:val="0"/>
      <w:spacing w:after="200" w:line="276" w:lineRule="auto"/>
      <w:textAlignment w:val="baseline"/>
    </w:pPr>
    <w:rPr>
      <w:rFonts w:ascii="Calibri" w:eastAsia="Lucida Sans Unicode" w:hAnsi="Calibri" w:cs="Tahoma"/>
      <w:kern w:val="3"/>
      <w:lang w:eastAsia="ru-RU"/>
    </w:rPr>
  </w:style>
  <w:style w:type="paragraph" w:styleId="ac">
    <w:name w:val="No Spacing"/>
    <w:link w:val="ad"/>
    <w:uiPriority w:val="1"/>
    <w:qFormat/>
    <w:rsid w:val="003022C8"/>
    <w:pPr>
      <w:spacing w:after="0" w:line="240" w:lineRule="auto"/>
    </w:pPr>
    <w:rPr>
      <w:rFonts w:eastAsiaTheme="minorEastAsia"/>
      <w:lang w:eastAsia="ru-RU"/>
    </w:rPr>
  </w:style>
  <w:style w:type="character" w:customStyle="1" w:styleId="ad">
    <w:name w:val="Без интервала Знак"/>
    <w:link w:val="ac"/>
    <w:uiPriority w:val="1"/>
    <w:locked/>
    <w:rsid w:val="003022C8"/>
    <w:rPr>
      <w:rFonts w:eastAsiaTheme="minorEastAsia"/>
      <w:lang w:eastAsia="ru-RU"/>
    </w:rPr>
  </w:style>
  <w:style w:type="paragraph" w:styleId="ae">
    <w:name w:val="Normal (Web)"/>
    <w:basedOn w:val="a"/>
    <w:uiPriority w:val="99"/>
    <w:semiHidden/>
    <w:unhideWhenUsed/>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guss9cv9bq5la-mediadesc">
    <w:name w:val="la-93-guss9cv9bq5la-media__desc"/>
    <w:basedOn w:val="a"/>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022C8"/>
    <w:rPr>
      <w:b/>
      <w:bCs/>
    </w:rPr>
  </w:style>
  <w:style w:type="character" w:customStyle="1" w:styleId="ConsPlusNormal0">
    <w:name w:val="ConsPlusNormal Знак"/>
    <w:link w:val="ConsPlusNormal"/>
    <w:rsid w:val="0087722F"/>
    <w:rPr>
      <w:rFonts w:ascii="Calibri" w:eastAsia="Times New Roman" w:hAnsi="Calibri" w:cs="Calibri"/>
      <w:szCs w:val="20"/>
      <w:lang w:eastAsia="ru-RU"/>
    </w:rPr>
  </w:style>
  <w:style w:type="paragraph" w:customStyle="1" w:styleId="formattext">
    <w:name w:val="formattext"/>
    <w:basedOn w:val="a"/>
    <w:rsid w:val="00FA5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FA5B76"/>
    <w:pPr>
      <w:widowControl w:val="0"/>
      <w:autoSpaceDE w:val="0"/>
      <w:autoSpaceDN w:val="0"/>
      <w:spacing w:after="0" w:line="240" w:lineRule="auto"/>
      <w:ind w:left="172" w:firstLine="708"/>
    </w:pPr>
    <w:rPr>
      <w:rFonts w:ascii="Times New Roman" w:eastAsia="Times New Roman" w:hAnsi="Times New Roman" w:cs="Times New Roman"/>
      <w:lang w:eastAsia="ru-RU" w:bidi="ru-RU"/>
    </w:rPr>
  </w:style>
  <w:style w:type="table" w:styleId="af1">
    <w:name w:val="Table Grid"/>
    <w:basedOn w:val="a1"/>
    <w:uiPriority w:val="59"/>
    <w:rsid w:val="00C36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7B0281"/>
    <w:pPr>
      <w:tabs>
        <w:tab w:val="left" w:pos="-2410"/>
        <w:tab w:val="left" w:pos="618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7B028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75"/>
  </w:style>
  <w:style w:type="paragraph" w:styleId="1">
    <w:name w:val="heading 1"/>
    <w:basedOn w:val="a"/>
    <w:next w:val="a"/>
    <w:link w:val="10"/>
    <w:uiPriority w:val="9"/>
    <w:qFormat/>
    <w:rsid w:val="003022C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3022C8"/>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FC9"/>
  </w:style>
  <w:style w:type="character" w:styleId="a5">
    <w:name w:val="page number"/>
    <w:basedOn w:val="a0"/>
    <w:rsid w:val="00334FC9"/>
  </w:style>
  <w:style w:type="paragraph" w:styleId="a6">
    <w:name w:val="footer"/>
    <w:basedOn w:val="a"/>
    <w:link w:val="a7"/>
    <w:uiPriority w:val="99"/>
    <w:rsid w:val="00334F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34F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22C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3022C8"/>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02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2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22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2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2C8"/>
    <w:pPr>
      <w:widowControl w:val="0"/>
      <w:autoSpaceDE w:val="0"/>
      <w:autoSpaceDN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3022C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022C8"/>
    <w:rPr>
      <w:rFonts w:ascii="Tahoma" w:eastAsia="Times New Roman" w:hAnsi="Tahoma" w:cs="Tahoma"/>
      <w:sz w:val="16"/>
      <w:szCs w:val="16"/>
      <w:lang w:eastAsia="ru-RU"/>
    </w:rPr>
  </w:style>
  <w:style w:type="character" w:customStyle="1" w:styleId="apple-converted-space">
    <w:name w:val="apple-converted-space"/>
    <w:basedOn w:val="a0"/>
    <w:rsid w:val="003022C8"/>
  </w:style>
  <w:style w:type="paragraph" w:customStyle="1" w:styleId="aa">
    <w:name w:val="Знак"/>
    <w:basedOn w:val="a"/>
    <w:uiPriority w:val="99"/>
    <w:rsid w:val="003022C8"/>
    <w:pPr>
      <w:spacing w:line="240" w:lineRule="exact"/>
    </w:pPr>
    <w:rPr>
      <w:rFonts w:ascii="Verdana" w:eastAsia="Times New Roman" w:hAnsi="Verdana" w:cs="Verdana"/>
      <w:sz w:val="20"/>
      <w:szCs w:val="20"/>
      <w:lang w:val="en-US"/>
    </w:rPr>
  </w:style>
  <w:style w:type="character" w:styleId="ab">
    <w:name w:val="Hyperlink"/>
    <w:basedOn w:val="a0"/>
    <w:uiPriority w:val="99"/>
    <w:unhideWhenUsed/>
    <w:rsid w:val="003022C8"/>
    <w:rPr>
      <w:color w:val="0563C1" w:themeColor="hyperlink"/>
      <w:u w:val="single"/>
    </w:rPr>
  </w:style>
  <w:style w:type="paragraph" w:customStyle="1" w:styleId="Standard">
    <w:name w:val="Standard"/>
    <w:qFormat/>
    <w:rsid w:val="003022C8"/>
    <w:pPr>
      <w:suppressAutoHyphens/>
      <w:autoSpaceDN w:val="0"/>
      <w:spacing w:after="200" w:line="276" w:lineRule="auto"/>
      <w:textAlignment w:val="baseline"/>
    </w:pPr>
    <w:rPr>
      <w:rFonts w:ascii="Calibri" w:eastAsia="Lucida Sans Unicode" w:hAnsi="Calibri" w:cs="Tahoma"/>
      <w:kern w:val="3"/>
      <w:lang w:eastAsia="ru-RU"/>
    </w:rPr>
  </w:style>
  <w:style w:type="paragraph" w:styleId="ac">
    <w:name w:val="No Spacing"/>
    <w:link w:val="ad"/>
    <w:uiPriority w:val="1"/>
    <w:qFormat/>
    <w:rsid w:val="003022C8"/>
    <w:pPr>
      <w:spacing w:after="0" w:line="240" w:lineRule="auto"/>
    </w:pPr>
    <w:rPr>
      <w:rFonts w:eastAsiaTheme="minorEastAsia"/>
      <w:lang w:eastAsia="ru-RU"/>
    </w:rPr>
  </w:style>
  <w:style w:type="character" w:customStyle="1" w:styleId="ad">
    <w:name w:val="Без интервала Знак"/>
    <w:link w:val="ac"/>
    <w:uiPriority w:val="1"/>
    <w:locked/>
    <w:rsid w:val="003022C8"/>
    <w:rPr>
      <w:rFonts w:eastAsiaTheme="minorEastAsia"/>
      <w:lang w:eastAsia="ru-RU"/>
    </w:rPr>
  </w:style>
  <w:style w:type="paragraph" w:styleId="ae">
    <w:name w:val="Normal (Web)"/>
    <w:basedOn w:val="a"/>
    <w:uiPriority w:val="99"/>
    <w:semiHidden/>
    <w:unhideWhenUsed/>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guss9cv9bq5la-mediadesc">
    <w:name w:val="la-93-guss9cv9bq5la-media__desc"/>
    <w:basedOn w:val="a"/>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022C8"/>
    <w:rPr>
      <w:b/>
      <w:bCs/>
    </w:rPr>
  </w:style>
  <w:style w:type="character" w:customStyle="1" w:styleId="ConsPlusNormal0">
    <w:name w:val="ConsPlusNormal Знак"/>
    <w:link w:val="ConsPlusNormal"/>
    <w:rsid w:val="0087722F"/>
    <w:rPr>
      <w:rFonts w:ascii="Calibri" w:eastAsia="Times New Roman" w:hAnsi="Calibri" w:cs="Calibri"/>
      <w:szCs w:val="20"/>
      <w:lang w:eastAsia="ru-RU"/>
    </w:rPr>
  </w:style>
  <w:style w:type="paragraph" w:customStyle="1" w:styleId="formattext">
    <w:name w:val="formattext"/>
    <w:basedOn w:val="a"/>
    <w:rsid w:val="00FA5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FA5B76"/>
    <w:pPr>
      <w:widowControl w:val="0"/>
      <w:autoSpaceDE w:val="0"/>
      <w:autoSpaceDN w:val="0"/>
      <w:spacing w:after="0" w:line="240" w:lineRule="auto"/>
      <w:ind w:left="172" w:firstLine="708"/>
    </w:pPr>
    <w:rPr>
      <w:rFonts w:ascii="Times New Roman" w:eastAsia="Times New Roman" w:hAnsi="Times New Roman" w:cs="Times New Roman"/>
      <w:lang w:eastAsia="ru-RU" w:bidi="ru-RU"/>
    </w:rPr>
  </w:style>
  <w:style w:type="table" w:styleId="af1">
    <w:name w:val="Table Grid"/>
    <w:basedOn w:val="a1"/>
    <w:uiPriority w:val="59"/>
    <w:rsid w:val="00C36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semiHidden/>
    <w:unhideWhenUsed/>
    <w:rsid w:val="007B0281"/>
    <w:pPr>
      <w:tabs>
        <w:tab w:val="left" w:pos="-2410"/>
        <w:tab w:val="left" w:pos="618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semiHidden/>
    <w:rsid w:val="007B028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872">
      <w:bodyDiv w:val="1"/>
      <w:marLeft w:val="0"/>
      <w:marRight w:val="0"/>
      <w:marTop w:val="0"/>
      <w:marBottom w:val="0"/>
      <w:divBdr>
        <w:top w:val="none" w:sz="0" w:space="0" w:color="auto"/>
        <w:left w:val="none" w:sz="0" w:space="0" w:color="auto"/>
        <w:bottom w:val="none" w:sz="0" w:space="0" w:color="auto"/>
        <w:right w:val="none" w:sz="0" w:space="0" w:color="auto"/>
      </w:divBdr>
    </w:div>
    <w:div w:id="26759433">
      <w:bodyDiv w:val="1"/>
      <w:marLeft w:val="0"/>
      <w:marRight w:val="0"/>
      <w:marTop w:val="0"/>
      <w:marBottom w:val="0"/>
      <w:divBdr>
        <w:top w:val="none" w:sz="0" w:space="0" w:color="auto"/>
        <w:left w:val="none" w:sz="0" w:space="0" w:color="auto"/>
        <w:bottom w:val="none" w:sz="0" w:space="0" w:color="auto"/>
        <w:right w:val="none" w:sz="0" w:space="0" w:color="auto"/>
      </w:divBdr>
    </w:div>
    <w:div w:id="43916911">
      <w:bodyDiv w:val="1"/>
      <w:marLeft w:val="0"/>
      <w:marRight w:val="0"/>
      <w:marTop w:val="0"/>
      <w:marBottom w:val="0"/>
      <w:divBdr>
        <w:top w:val="none" w:sz="0" w:space="0" w:color="auto"/>
        <w:left w:val="none" w:sz="0" w:space="0" w:color="auto"/>
        <w:bottom w:val="none" w:sz="0" w:space="0" w:color="auto"/>
        <w:right w:val="none" w:sz="0" w:space="0" w:color="auto"/>
      </w:divBdr>
    </w:div>
    <w:div w:id="72286580">
      <w:bodyDiv w:val="1"/>
      <w:marLeft w:val="0"/>
      <w:marRight w:val="0"/>
      <w:marTop w:val="0"/>
      <w:marBottom w:val="0"/>
      <w:divBdr>
        <w:top w:val="none" w:sz="0" w:space="0" w:color="auto"/>
        <w:left w:val="none" w:sz="0" w:space="0" w:color="auto"/>
        <w:bottom w:val="none" w:sz="0" w:space="0" w:color="auto"/>
        <w:right w:val="none" w:sz="0" w:space="0" w:color="auto"/>
      </w:divBdr>
    </w:div>
    <w:div w:id="156238974">
      <w:bodyDiv w:val="1"/>
      <w:marLeft w:val="0"/>
      <w:marRight w:val="0"/>
      <w:marTop w:val="0"/>
      <w:marBottom w:val="0"/>
      <w:divBdr>
        <w:top w:val="none" w:sz="0" w:space="0" w:color="auto"/>
        <w:left w:val="none" w:sz="0" w:space="0" w:color="auto"/>
        <w:bottom w:val="none" w:sz="0" w:space="0" w:color="auto"/>
        <w:right w:val="none" w:sz="0" w:space="0" w:color="auto"/>
      </w:divBdr>
      <w:divsChild>
        <w:div w:id="1438283283">
          <w:marLeft w:val="0"/>
          <w:marRight w:val="0"/>
          <w:marTop w:val="0"/>
          <w:marBottom w:val="0"/>
          <w:divBdr>
            <w:top w:val="none" w:sz="0" w:space="0" w:color="auto"/>
            <w:left w:val="none" w:sz="0" w:space="0" w:color="auto"/>
            <w:bottom w:val="none" w:sz="0" w:space="0" w:color="auto"/>
            <w:right w:val="none" w:sz="0" w:space="0" w:color="auto"/>
          </w:divBdr>
          <w:divsChild>
            <w:div w:id="1962683027">
              <w:marLeft w:val="0"/>
              <w:marRight w:val="0"/>
              <w:marTop w:val="0"/>
              <w:marBottom w:val="0"/>
              <w:divBdr>
                <w:top w:val="none" w:sz="0" w:space="0" w:color="auto"/>
                <w:left w:val="none" w:sz="0" w:space="0" w:color="auto"/>
                <w:bottom w:val="none" w:sz="0" w:space="0" w:color="auto"/>
                <w:right w:val="none" w:sz="0" w:space="0" w:color="auto"/>
              </w:divBdr>
              <w:divsChild>
                <w:div w:id="17703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8152">
          <w:marLeft w:val="0"/>
          <w:marRight w:val="0"/>
          <w:marTop w:val="0"/>
          <w:marBottom w:val="0"/>
          <w:divBdr>
            <w:top w:val="none" w:sz="0" w:space="0" w:color="auto"/>
            <w:left w:val="none" w:sz="0" w:space="0" w:color="auto"/>
            <w:bottom w:val="none" w:sz="0" w:space="0" w:color="auto"/>
            <w:right w:val="none" w:sz="0" w:space="0" w:color="auto"/>
          </w:divBdr>
          <w:divsChild>
            <w:div w:id="2089231673">
              <w:marLeft w:val="0"/>
              <w:marRight w:val="0"/>
              <w:marTop w:val="0"/>
              <w:marBottom w:val="0"/>
              <w:divBdr>
                <w:top w:val="none" w:sz="0" w:space="0" w:color="auto"/>
                <w:left w:val="none" w:sz="0" w:space="0" w:color="auto"/>
                <w:bottom w:val="none" w:sz="0" w:space="0" w:color="auto"/>
                <w:right w:val="none" w:sz="0" w:space="0" w:color="auto"/>
              </w:divBdr>
              <w:divsChild>
                <w:div w:id="1487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392">
      <w:bodyDiv w:val="1"/>
      <w:marLeft w:val="0"/>
      <w:marRight w:val="0"/>
      <w:marTop w:val="0"/>
      <w:marBottom w:val="0"/>
      <w:divBdr>
        <w:top w:val="none" w:sz="0" w:space="0" w:color="auto"/>
        <w:left w:val="none" w:sz="0" w:space="0" w:color="auto"/>
        <w:bottom w:val="none" w:sz="0" w:space="0" w:color="auto"/>
        <w:right w:val="none" w:sz="0" w:space="0" w:color="auto"/>
      </w:divBdr>
      <w:divsChild>
        <w:div w:id="663045367">
          <w:marLeft w:val="0"/>
          <w:marRight w:val="0"/>
          <w:marTop w:val="0"/>
          <w:marBottom w:val="0"/>
          <w:divBdr>
            <w:top w:val="none" w:sz="0" w:space="0" w:color="auto"/>
            <w:left w:val="none" w:sz="0" w:space="0" w:color="auto"/>
            <w:bottom w:val="none" w:sz="0" w:space="0" w:color="auto"/>
            <w:right w:val="none" w:sz="0" w:space="0" w:color="auto"/>
          </w:divBdr>
          <w:divsChild>
            <w:div w:id="1632787740">
              <w:marLeft w:val="0"/>
              <w:marRight w:val="0"/>
              <w:marTop w:val="0"/>
              <w:marBottom w:val="0"/>
              <w:divBdr>
                <w:top w:val="none" w:sz="0" w:space="0" w:color="auto"/>
                <w:left w:val="none" w:sz="0" w:space="0" w:color="auto"/>
                <w:bottom w:val="none" w:sz="0" w:space="0" w:color="auto"/>
                <w:right w:val="none" w:sz="0" w:space="0" w:color="auto"/>
              </w:divBdr>
              <w:divsChild>
                <w:div w:id="18337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780">
          <w:marLeft w:val="0"/>
          <w:marRight w:val="0"/>
          <w:marTop w:val="0"/>
          <w:marBottom w:val="0"/>
          <w:divBdr>
            <w:top w:val="none" w:sz="0" w:space="0" w:color="auto"/>
            <w:left w:val="none" w:sz="0" w:space="0" w:color="auto"/>
            <w:bottom w:val="none" w:sz="0" w:space="0" w:color="auto"/>
            <w:right w:val="none" w:sz="0" w:space="0" w:color="auto"/>
          </w:divBdr>
          <w:divsChild>
            <w:div w:id="2114861590">
              <w:marLeft w:val="0"/>
              <w:marRight w:val="0"/>
              <w:marTop w:val="0"/>
              <w:marBottom w:val="0"/>
              <w:divBdr>
                <w:top w:val="none" w:sz="0" w:space="0" w:color="auto"/>
                <w:left w:val="none" w:sz="0" w:space="0" w:color="auto"/>
                <w:bottom w:val="none" w:sz="0" w:space="0" w:color="auto"/>
                <w:right w:val="none" w:sz="0" w:space="0" w:color="auto"/>
              </w:divBdr>
              <w:divsChild>
                <w:div w:id="16519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6167">
      <w:bodyDiv w:val="1"/>
      <w:marLeft w:val="0"/>
      <w:marRight w:val="0"/>
      <w:marTop w:val="0"/>
      <w:marBottom w:val="0"/>
      <w:divBdr>
        <w:top w:val="none" w:sz="0" w:space="0" w:color="auto"/>
        <w:left w:val="none" w:sz="0" w:space="0" w:color="auto"/>
        <w:bottom w:val="none" w:sz="0" w:space="0" w:color="auto"/>
        <w:right w:val="none" w:sz="0" w:space="0" w:color="auto"/>
      </w:divBdr>
    </w:div>
    <w:div w:id="769275543">
      <w:bodyDiv w:val="1"/>
      <w:marLeft w:val="0"/>
      <w:marRight w:val="0"/>
      <w:marTop w:val="0"/>
      <w:marBottom w:val="0"/>
      <w:divBdr>
        <w:top w:val="none" w:sz="0" w:space="0" w:color="auto"/>
        <w:left w:val="none" w:sz="0" w:space="0" w:color="auto"/>
        <w:bottom w:val="none" w:sz="0" w:space="0" w:color="auto"/>
        <w:right w:val="none" w:sz="0" w:space="0" w:color="auto"/>
      </w:divBdr>
    </w:div>
    <w:div w:id="846753281">
      <w:bodyDiv w:val="1"/>
      <w:marLeft w:val="0"/>
      <w:marRight w:val="0"/>
      <w:marTop w:val="0"/>
      <w:marBottom w:val="0"/>
      <w:divBdr>
        <w:top w:val="none" w:sz="0" w:space="0" w:color="auto"/>
        <w:left w:val="none" w:sz="0" w:space="0" w:color="auto"/>
        <w:bottom w:val="none" w:sz="0" w:space="0" w:color="auto"/>
        <w:right w:val="none" w:sz="0" w:space="0" w:color="auto"/>
      </w:divBdr>
    </w:div>
    <w:div w:id="887257572">
      <w:bodyDiv w:val="1"/>
      <w:marLeft w:val="0"/>
      <w:marRight w:val="0"/>
      <w:marTop w:val="0"/>
      <w:marBottom w:val="0"/>
      <w:divBdr>
        <w:top w:val="none" w:sz="0" w:space="0" w:color="auto"/>
        <w:left w:val="none" w:sz="0" w:space="0" w:color="auto"/>
        <w:bottom w:val="none" w:sz="0" w:space="0" w:color="auto"/>
        <w:right w:val="none" w:sz="0" w:space="0" w:color="auto"/>
      </w:divBdr>
    </w:div>
    <w:div w:id="925304496">
      <w:bodyDiv w:val="1"/>
      <w:marLeft w:val="0"/>
      <w:marRight w:val="0"/>
      <w:marTop w:val="0"/>
      <w:marBottom w:val="0"/>
      <w:divBdr>
        <w:top w:val="none" w:sz="0" w:space="0" w:color="auto"/>
        <w:left w:val="none" w:sz="0" w:space="0" w:color="auto"/>
        <w:bottom w:val="none" w:sz="0" w:space="0" w:color="auto"/>
        <w:right w:val="none" w:sz="0" w:space="0" w:color="auto"/>
      </w:divBdr>
    </w:div>
    <w:div w:id="960721302">
      <w:bodyDiv w:val="1"/>
      <w:marLeft w:val="0"/>
      <w:marRight w:val="0"/>
      <w:marTop w:val="0"/>
      <w:marBottom w:val="0"/>
      <w:divBdr>
        <w:top w:val="none" w:sz="0" w:space="0" w:color="auto"/>
        <w:left w:val="none" w:sz="0" w:space="0" w:color="auto"/>
        <w:bottom w:val="none" w:sz="0" w:space="0" w:color="auto"/>
        <w:right w:val="none" w:sz="0" w:space="0" w:color="auto"/>
      </w:divBdr>
    </w:div>
    <w:div w:id="1010255117">
      <w:bodyDiv w:val="1"/>
      <w:marLeft w:val="0"/>
      <w:marRight w:val="0"/>
      <w:marTop w:val="0"/>
      <w:marBottom w:val="0"/>
      <w:divBdr>
        <w:top w:val="none" w:sz="0" w:space="0" w:color="auto"/>
        <w:left w:val="none" w:sz="0" w:space="0" w:color="auto"/>
        <w:bottom w:val="none" w:sz="0" w:space="0" w:color="auto"/>
        <w:right w:val="none" w:sz="0" w:space="0" w:color="auto"/>
      </w:divBdr>
    </w:div>
    <w:div w:id="1114252753">
      <w:bodyDiv w:val="1"/>
      <w:marLeft w:val="0"/>
      <w:marRight w:val="0"/>
      <w:marTop w:val="0"/>
      <w:marBottom w:val="0"/>
      <w:divBdr>
        <w:top w:val="none" w:sz="0" w:space="0" w:color="auto"/>
        <w:left w:val="none" w:sz="0" w:space="0" w:color="auto"/>
        <w:bottom w:val="none" w:sz="0" w:space="0" w:color="auto"/>
        <w:right w:val="none" w:sz="0" w:space="0" w:color="auto"/>
      </w:divBdr>
    </w:div>
    <w:div w:id="1139229581">
      <w:bodyDiv w:val="1"/>
      <w:marLeft w:val="0"/>
      <w:marRight w:val="0"/>
      <w:marTop w:val="0"/>
      <w:marBottom w:val="0"/>
      <w:divBdr>
        <w:top w:val="none" w:sz="0" w:space="0" w:color="auto"/>
        <w:left w:val="none" w:sz="0" w:space="0" w:color="auto"/>
        <w:bottom w:val="none" w:sz="0" w:space="0" w:color="auto"/>
        <w:right w:val="none" w:sz="0" w:space="0" w:color="auto"/>
      </w:divBdr>
    </w:div>
    <w:div w:id="1253473333">
      <w:bodyDiv w:val="1"/>
      <w:marLeft w:val="0"/>
      <w:marRight w:val="0"/>
      <w:marTop w:val="0"/>
      <w:marBottom w:val="0"/>
      <w:divBdr>
        <w:top w:val="none" w:sz="0" w:space="0" w:color="auto"/>
        <w:left w:val="none" w:sz="0" w:space="0" w:color="auto"/>
        <w:bottom w:val="none" w:sz="0" w:space="0" w:color="auto"/>
        <w:right w:val="none" w:sz="0" w:space="0" w:color="auto"/>
      </w:divBdr>
    </w:div>
    <w:div w:id="1918977104">
      <w:bodyDiv w:val="1"/>
      <w:marLeft w:val="0"/>
      <w:marRight w:val="0"/>
      <w:marTop w:val="0"/>
      <w:marBottom w:val="0"/>
      <w:divBdr>
        <w:top w:val="none" w:sz="0" w:space="0" w:color="auto"/>
        <w:left w:val="none" w:sz="0" w:space="0" w:color="auto"/>
        <w:bottom w:val="none" w:sz="0" w:space="0" w:color="auto"/>
        <w:right w:val="none" w:sz="0" w:space="0" w:color="auto"/>
      </w:divBdr>
    </w:div>
    <w:div w:id="1972905265">
      <w:bodyDiv w:val="1"/>
      <w:marLeft w:val="0"/>
      <w:marRight w:val="0"/>
      <w:marTop w:val="0"/>
      <w:marBottom w:val="0"/>
      <w:divBdr>
        <w:top w:val="none" w:sz="0" w:space="0" w:color="auto"/>
        <w:left w:val="none" w:sz="0" w:space="0" w:color="auto"/>
        <w:bottom w:val="none" w:sz="0" w:space="0" w:color="auto"/>
        <w:right w:val="none" w:sz="0" w:space="0" w:color="auto"/>
      </w:divBdr>
    </w:div>
    <w:div w:id="1978678800">
      <w:bodyDiv w:val="1"/>
      <w:marLeft w:val="0"/>
      <w:marRight w:val="0"/>
      <w:marTop w:val="0"/>
      <w:marBottom w:val="0"/>
      <w:divBdr>
        <w:top w:val="none" w:sz="0" w:space="0" w:color="auto"/>
        <w:left w:val="none" w:sz="0" w:space="0" w:color="auto"/>
        <w:bottom w:val="none" w:sz="0" w:space="0" w:color="auto"/>
        <w:right w:val="none" w:sz="0" w:space="0" w:color="auto"/>
      </w:divBdr>
    </w:div>
    <w:div w:id="21012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0D45672582D7EF44F27B83E36D5B1414F6762AC6CE7C8363993F040822WF71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2EDA-4575-4021-BE98-7933913D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24</Pages>
  <Words>6964</Words>
  <Characters>39698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83</cp:revision>
  <cp:lastPrinted>2024-09-23T04:08:00Z</cp:lastPrinted>
  <dcterms:created xsi:type="dcterms:W3CDTF">2024-01-10T09:21:00Z</dcterms:created>
  <dcterms:modified xsi:type="dcterms:W3CDTF">2024-09-23T07:15:00Z</dcterms:modified>
</cp:coreProperties>
</file>