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7" w:rsidRDefault="00CD6E77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72F58" w:rsidRDefault="00CD6E77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935" distR="114935" simplePos="0" relativeHeight="251658240" behindDoc="0" locked="0" layoutInCell="0" allowOverlap="1" wp14:anchorId="026BD07C" wp14:editId="7D29DAD8">
            <wp:simplePos x="0" y="0"/>
            <wp:positionH relativeFrom="page">
              <wp:posOffset>3566160</wp:posOffset>
            </wp:positionH>
            <wp:positionV relativeFrom="paragraph">
              <wp:posOffset>-103505</wp:posOffset>
            </wp:positionV>
            <wp:extent cx="673100" cy="6604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77" w:rsidRDefault="00CD6E77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CD6E77" w:rsidRDefault="00CD6E77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CD6E77" w:rsidRPr="00CD6E77" w:rsidRDefault="00CD6E77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72F58" w:rsidRPr="00572F58" w:rsidRDefault="00572F58" w:rsidP="00572F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ЕНИСЕЙСКА</w:t>
      </w:r>
    </w:p>
    <w:p w:rsidR="00572F58" w:rsidRPr="00572F58" w:rsidRDefault="00572F58" w:rsidP="00572F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572F58" w:rsidRPr="00572F58" w:rsidRDefault="00572F58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F58" w:rsidRPr="00572F58" w:rsidRDefault="00572F58" w:rsidP="00572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72F58" w:rsidRPr="00572F58" w:rsidRDefault="00572F58" w:rsidP="0057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 </w:t>
      </w:r>
      <w:r w:rsidR="00772CC5" w:rsidRPr="00772CC5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572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» марта  2019 г.                          г. Енисейск                                    №       </w:t>
      </w:r>
      <w:r w:rsidR="00772CC5" w:rsidRPr="00772CC5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572F58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572F58" w:rsidRPr="00572F58" w:rsidRDefault="00572F58" w:rsidP="0057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72F58" w:rsidRPr="00572F58" w:rsidRDefault="00572F58" w:rsidP="00572F58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Енисейска от 20.06.2014 г. № 167-п «Об утверждении  порядка, методики </w:t>
      </w:r>
      <w:proofErr w:type="gram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финансового менеджмента главных распорядителей средств бюджета города</w:t>
      </w:r>
      <w:proofErr w:type="gram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2F58" w:rsidRPr="00572F58" w:rsidRDefault="00572F58" w:rsidP="00572F58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 39, 43, 46 Устава города Енисейска Красноярского края ПОСТАНОВЛЯЮ:</w:t>
      </w:r>
    </w:p>
    <w:p w:rsidR="00572F58" w:rsidRPr="00572F58" w:rsidRDefault="00572F58" w:rsidP="00572F58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администрации города Енисейска от 20.06.2014 г. № 167-п «Об утверждении  порядка, методики </w:t>
      </w:r>
      <w:proofErr w:type="gram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финансового менеджмента главных распорядителей средств бюджета</w:t>
      </w:r>
      <w:proofErr w:type="gram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 следующие изменения:</w:t>
      </w:r>
    </w:p>
    <w:p w:rsidR="00572F58" w:rsidRDefault="00572F58" w:rsidP="00865D16">
      <w:pPr>
        <w:tabs>
          <w:tab w:val="left" w:pos="980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методике </w:t>
      </w:r>
      <w:proofErr w:type="gram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финансового менеджмента главных распорядителей средств городского бюджета</w:t>
      </w:r>
      <w:proofErr w:type="gram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363" w:rsidRDefault="00042363" w:rsidP="00865D16">
      <w:pPr>
        <w:tabs>
          <w:tab w:val="left" w:pos="980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цифры «115» заменить цифрами «125»;</w:t>
      </w:r>
    </w:p>
    <w:p w:rsidR="00572F58" w:rsidRPr="00572F58" w:rsidRDefault="00572F58" w:rsidP="00042363">
      <w:pPr>
        <w:tabs>
          <w:tab w:val="left" w:pos="980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изложить в новой редакции согласно приложению 1;</w:t>
      </w:r>
    </w:p>
    <w:p w:rsidR="00572F58" w:rsidRPr="00572F58" w:rsidRDefault="00572F58" w:rsidP="009C09A1">
      <w:pPr>
        <w:tabs>
          <w:tab w:val="left" w:pos="980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изложить в новой редакции согласно приложению 2;</w:t>
      </w:r>
    </w:p>
    <w:p w:rsidR="00572F58" w:rsidRPr="00572F58" w:rsidRDefault="00572F58" w:rsidP="009C0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руководителя финансового управления администрации </w:t>
      </w:r>
      <w:proofErr w:type="spell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нисейска</w:t>
      </w:r>
      <w:proofErr w:type="spell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Смирнова.</w:t>
      </w:r>
    </w:p>
    <w:p w:rsidR="00572F58" w:rsidRPr="00572F58" w:rsidRDefault="00572F58" w:rsidP="009C0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 Постановление на </w:t>
      </w:r>
      <w:proofErr w:type="gramStart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Енисейска (</w:t>
      </w:r>
      <w:r w:rsidRPr="00572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2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eniseysk</w:t>
      </w:r>
      <w:proofErr w:type="spellEnd"/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2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2F58" w:rsidRPr="00572F58" w:rsidRDefault="00572F58" w:rsidP="009C0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В.В. Никольский</w:t>
      </w: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72F58">
        <w:rPr>
          <w:rFonts w:ascii="Times New Roman" w:eastAsia="Times New Roman" w:hAnsi="Times New Roman" w:cs="Times New Roman"/>
          <w:sz w:val="18"/>
          <w:szCs w:val="18"/>
          <w:lang w:eastAsia="ru-RU"/>
        </w:rPr>
        <w:t>Мизонова</w:t>
      </w:r>
      <w:proofErr w:type="spellEnd"/>
      <w:r w:rsidRPr="00572F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Наталья Владимировна</w:t>
      </w: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F58">
        <w:rPr>
          <w:rFonts w:ascii="Times New Roman" w:eastAsia="Times New Roman" w:hAnsi="Times New Roman" w:cs="Times New Roman"/>
          <w:sz w:val="18"/>
          <w:szCs w:val="18"/>
          <w:lang w:eastAsia="ru-RU"/>
        </w:rPr>
        <w:t>8(39195) 2-22-47</w:t>
      </w:r>
    </w:p>
    <w:p w:rsid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09A1" w:rsidRPr="00572F58" w:rsidRDefault="009C09A1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Енисейска </w:t>
      </w:r>
      <w:proofErr w:type="gramStart"/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F58" w:rsidRPr="00572F58" w:rsidRDefault="00772CC5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C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72F58"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.03.2019 № </w:t>
      </w:r>
      <w:r w:rsidRPr="00772CC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572F58"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 оценки качества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менеджмента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распорядителей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городского бюджета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ОЦЕНКИ КАЧЕСТВА ФИНАНСОВОГО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253"/>
      </w:tblGrid>
      <w:tr w:rsidR="00572F58" w:rsidRPr="00572F58" w:rsidTr="00EA0B93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9C0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исходных данных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9C0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1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P5. Своевременное доведение главным распорядителем, распорядителем средств городского бюджета (далее – главный распорядитель, распорядитель) лимитов бюджетных обязательств до подведомственных главному распорядителю, распорядителю учреждений, предусмотренных решением Енисейского городского Совета депутатов о бюджете города за отчетный финансовый год и плановый период (далее – решение о бюджете за отчетный период) в первоначальной редакции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подтверждающих документов (письма о доведении лимитов бюджетных обязательств с указанием N, даты)    </w:t>
            </w:r>
          </w:p>
        </w:tc>
      </w:tr>
      <w:tr w:rsidR="00572F58" w:rsidRPr="00572F58" w:rsidTr="00EA0B93">
        <w:trPr>
          <w:trHeight w:val="7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Количество руководителей, подведомственных главному распорядителю учреждений, с которыми заключены эффективные контракты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подтверждающих документов </w:t>
            </w:r>
          </w:p>
        </w:tc>
      </w:tr>
      <w:tr w:rsidR="00572F58" w:rsidRPr="00572F58" w:rsidTr="00EA0B93">
        <w:trPr>
          <w:trHeight w:val="10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P7. Качество порядка составления, утверждения и ведения бюджетных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подведомственных главному распорядителю муниципальных казенных учреждений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правовой акт главного  распорядителя об утверждении порядка составления, утверждения и ведения бюджетных смет муниципальных казенных учреждений                       </w:t>
            </w:r>
          </w:p>
        </w:tc>
      </w:tr>
      <w:tr w:rsidR="00572F58" w:rsidRPr="00572F58" w:rsidTr="00EA0B93">
        <w:trPr>
          <w:trHeight w:val="1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P15. Проведение главным распорядителем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мониторинга результатов деятельности подведомственных ему учреждений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главного распорядителя о проведении мониторинга результатов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подведомственных ему учреждений, интернет-ссылка, по которой на официальном сайте главного распорядителя размещен рейтинг результатов деятельности подведомственных  главному распорядителю учреждений    </w:t>
            </w:r>
          </w:p>
        </w:tc>
      </w:tr>
      <w:tr w:rsidR="00572F58" w:rsidRPr="00572F58" w:rsidTr="00EA0B93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P17.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результатах внутреннего финансового контроля, проводимого главным распорядителям в отношении подведомственных ему учреждений, информация об устранении выявленных нарушений                           </w:t>
            </w:r>
          </w:p>
        </w:tc>
      </w:tr>
      <w:tr w:rsidR="00572F58" w:rsidRPr="00572F58" w:rsidTr="00EA0B93">
        <w:trPr>
          <w:trHeight w:val="92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P18. Исполнение судебных актов по денежным обязательствам главного распорядителя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исполненных судебных актов на основании исполнительных документов главным распорядителем и подведомственными ему учреждениями за счет средств городского бюджета в отчетном финансовом году.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судебных актов на основании исполнительных документов главным распорядителем и подведомственными ему учреждениями за счет средств городского бюджета в отчетном финансовом в году, предшествующем отчетному финансовому году.</w:t>
            </w:r>
            <w:proofErr w:type="gramEnd"/>
          </w:p>
        </w:tc>
      </w:tr>
      <w:tr w:rsidR="00572F58" w:rsidRPr="00572F58" w:rsidTr="00EA0B93">
        <w:trPr>
          <w:trHeight w:val="256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P19 Своевременность утверждения главным распорядителем муниципальных заданий подведомственным ему учреждениям на текущий финансовый год и плановый период в срок, установленный абзацем третьим пункта 3 Порядка формирования муниципального задания в отношении муниципальных учреждений и финансового обеспечения   выполнения муниципального задания, утвержденного Постановлением администрации города Енисейска от 24.05.2017 № 136-п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главного распорядителя об утверждении муниципальных заданий    подведомственным ему учреждениям на  текущий финансовый год и плановый период    </w:t>
            </w:r>
          </w:p>
        </w:tc>
      </w:tr>
      <w:tr w:rsidR="00572F58" w:rsidRPr="00572F58" w:rsidTr="00EA0B93">
        <w:trPr>
          <w:trHeight w:val="182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P20 Утверждение главным распорядителем, распорядителем планов финансово- хозяйственной деятельности подведомственных им муниципальных бюджетных и автономных учреждений на текущий финансовый год и плановый  период до 01 февраля текущего финансового года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финансово-хозяйственной  деятельности подведомственных главному распорядителю, распорядителю муниципальных бюджетных и автономных учреждений на текущий финансовый год и плановый период; приказы главного распорядителя, распорядителя об утверждении Порядка составления и утверждения плана финансово-хозяйственной деятельности подведомственных им муниципальных бюджетных и автономных учреждений                               </w:t>
            </w:r>
          </w:p>
        </w:tc>
      </w:tr>
    </w:tbl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16453F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453F" w:rsidRPr="00CD6E77" w:rsidRDefault="0016453F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453F" w:rsidRPr="00CD6E77" w:rsidRDefault="0016453F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453F" w:rsidRPr="00CD6E77" w:rsidRDefault="0016453F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453F" w:rsidRPr="00CD6E77" w:rsidRDefault="0016453F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Енисейска </w:t>
      </w:r>
      <w:proofErr w:type="gramStart"/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F58" w:rsidRPr="00572F58" w:rsidRDefault="00772CC5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572F58"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.03.2019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</w:t>
      </w:r>
      <w:r w:rsidR="00572F58"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 оценки качества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менеджмента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распорядителей</w:t>
      </w:r>
    </w:p>
    <w:p w:rsidR="00572F58" w:rsidRPr="00572F58" w:rsidRDefault="00572F58" w:rsidP="00572F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средств городского </w:t>
      </w:r>
      <w:r w:rsidR="0086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КАЧЕСТВА ФИНАНСОВОГО МЕНЕДЖМЕНТА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РАСПОРЯДИТЕЛЕЙ</w:t>
      </w:r>
    </w:p>
    <w:p w:rsidR="00572F58" w:rsidRPr="00572F58" w:rsidRDefault="00572F58" w:rsidP="0057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1134"/>
        <w:gridCol w:w="1500"/>
      </w:tblGrid>
      <w:tr w:rsidR="00572F58" w:rsidRPr="00572F58" w:rsidTr="00EA0B93">
        <w:trPr>
          <w:trHeight w:val="1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главных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распорядителей средств городского бюджета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определения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(P)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направлению/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показателю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(баллов) </w:t>
            </w:r>
            <w:hyperlink w:anchor="Par1099" w:history="1">
              <w:r w:rsidRPr="00572F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Оценка механизмов планирования расходов городского бюджета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230"/>
            <w:bookmarkEnd w:id="1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2F58" w:rsidRPr="00572F58" w:rsidTr="00EA0B93">
        <w:trPr>
          <w:trHeight w:val="260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P1. Своевременность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   уточненного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 реестра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 (далее РРО)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 распорядителя  средств городского бюджета (далее  - главный распорядитель)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 =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(р + 1),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дней  отклонения фактической даты представления установленного финансовым управлением администрации г. Енисейска уточненного фрагмента РРО от срока, составляющего 15 рабочих дней со дня принятия решения Енисейского городского Совета депутатов о бюджете города за отчетный финансовый год и плановый период (далее – решение о бюджете за отчетный год) и (или) решения Енисейского городского Совета депутатов  о внесении изменений в решение о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бюджете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год;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решений Енисейского городского Совета депутатов о внесении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изменений в решение о  бюджете за отчетный год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3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 = 0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4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 P1 &lt;= 2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24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&lt; P1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140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P2. Своевременность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разработки  нормативных правовых актов, договоров и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соглашений г. Енисейска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формирующих расходные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города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утвержденных и  опубликованных нормативных  правовых актов, заключенных договоров и соглашений г. Енисейска, формирующих расходные    обязательства города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106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бюджетных  ассигнований в решении о   бюджете за отчетный год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решение о бюджете за отчетный год), не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нормативными   правовыми актами, договорами и соглашениями г. Енисейска, устанавливающими соответствующие расходные  обязательства города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1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бюджетных  ассигнований в решении о   бюджете за отчетный год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решение бюджете за отчетный год), не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обеспеченных нормативными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правовыми актами, договорами и соглашениями г. Енисейска,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устанавливающими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соответствующие расходные   обязательства города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Оценка результатов исполнения городского бюджета в части расходов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320"/>
            <w:bookmarkEnd w:id="2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72F58" w:rsidRPr="00572F58" w:rsidTr="00EA0B93">
        <w:trPr>
          <w:trHeight w:val="3019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P3. Доля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  главного распорядителя за  счет средств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бюджета  (без учета межбюджетных  трансфертов, имеющих целевое</w:t>
            </w:r>
            <w:r w:rsidR="0016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P3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Ркоф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кассовые расходы  главного распорядителя за   счет средств городского бюджета (без учета межбюджетных трансфертов,   имеющих целевое назначение) в отчетном периоде;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Ркоф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объем финансирования главного распорядителя за   счет средств городского бюджета (без учета межбюджетных трансфертов,   имеющих целевое назначение) за отчетный период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5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P3 &gt;= 99%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74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95% &lt;= P3 &lt; 99%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24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90% &lt;= P3 &lt; 95%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26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85% &lt;= P3 &lt; 90%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28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80% &lt;= P3 &lt; 85%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P3 &lt; 80%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586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P4.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кассовых расходов (без учета межбюджетных        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трансфертов, имеющих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назначение),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главным распорядителем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подведомственными   </w:t>
            </w:r>
          </w:p>
          <w:p w:rsidR="00572F58" w:rsidRPr="00572F58" w:rsidRDefault="00572F58" w:rsidP="0016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ему учреждениями в  IV </w:t>
            </w:r>
            <w:r w:rsidR="0016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вартале отчетного   финансового года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P4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(IV кв.)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(год) x 100%,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(IV кв.) - кассовые расходы (без учета межбюджетных трансфертов, имеющих целевое назначение), произведенные главным распорядителем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подведомственными ему учреждениями в IV квартале отчетного финансового года;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(год) – кассовые расходы (без учета межбюджетных трансфертов, имеющих целевое назначение), произведенные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главным распорядителем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подведомственными ему учреждениями за отчетный   финансовый год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P4 &lt;= 25%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25% &lt; P4 &lt;= 30%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30% &lt; P4 &lt;= 35%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35% &lt; P4 &lt;= 40%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40% &lt; P4 &lt;= 45%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P4 &gt; 45%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1435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16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P5. Своевременное доведение главным распорядителем, распорядителем средств городского бюджета (далее – главный распорядитель, распорядитель) лимитов бюджетных обязательств до подведомственных главному распорядителю, распорядителю учреждений, предусмотренных решением Енисейского городского Совета депутатов о бюджете города за отчетный финансовый год и плановый период (далее – решение о бюджете за отчетный период) в первоначальной редакции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оценивается соблюдение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установленных сроков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доведения лимитов бюджетных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 гл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авным  распорядителем, распорядителем  до  подведомственных им учреждений: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54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лимиты бюджетных   обязательств доведены в  установленные сроки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68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лимиты бюджетных   обязательств доведены с  нарушением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установленного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срока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16453F">
        <w:trPr>
          <w:trHeight w:val="112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лимиты бюджетных   обязательств не доведены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2374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P6. Доля руководителей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главному распорядителю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учреждений, с которыми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заключены  эффективные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контракты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P6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руководителей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учреждений, с  которыми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заключены эффективные контракты;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Рвс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  руководителей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учреждений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6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90% &lt;= P6 &lt; 100%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74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70% &lt;= P6 &lt; 90%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P6 &lt; 70%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80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P7. Качество порядка составления, утверждения и ведения бюджетных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подведомственных главному распорядителю муниципальных казенных учреждений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нормативно правового акта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распорядителя (далее – правовой акт главного распорядителя), содержащего: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процедуры составления и представления проектов бюджетных смет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муниципальных казенных учреждений;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процедуры составления, утверждения и ведения бюджетных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подведомственных ему муниципальных казенных учреждений;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процедуры составления и представления расчетов (обоснований) к бюджетным сметам подведомственных ему муниципальных казенных учреждений;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порядок ведения бюджетных смет подведомственных ему муниципальных казенных учреждений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48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распорядителя соответствует требованиям пунктов 1 - 4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68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правовой акт главного распорядителя соответствует  требованиям трех пунктов из четырех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10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порядок   составления, утверждения и  ведения бюджетных смет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 главному распорядителю муниципальных казенных учреждений либо правовой акт главного распорядителя не соответствует  требованиям двух пунктов из четырех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033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P8. Оценка качества планирования 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ассигнований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P8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Оуточ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Оуточ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бюджетных ассигнований,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перераспределенных за отчетный период (для главных распорядителей, имеющих     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одного подведомственного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учреждения, между подведомственными ему учреждениями) без учета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изменений, внесенных в связи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уточнением городского бюджета;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бюджетных  ассигнований за отчетный  период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5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P8 &lt;= 0,5%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62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&lt; P8 &lt;= 5%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26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5% &lt; P8 &lt;= 10%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27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&lt; P8 &lt;= 15%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2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15% &lt; P8 &lt;= 20%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P8 &gt; 20%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972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P9. Своевременность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 нормативных правовых актов города Енисейска, регулирующих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расходования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бюджета города, принятие   которых необходимо в соответствии с решением о бюджете за отчетный год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утвержденного и опубликованного  нормативного правового акта города Енисейска,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регулирующего расходование  средств городского бюджета, принятие которого необходимо в соответствии с решением о бюджете за отчетный год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16453F">
        <w:trPr>
          <w:trHeight w:val="100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правовой акт города Енисейска принят и  опубликован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15 дней со дня вступления в силу решения о бюджете за отчетный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90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правовой акт города Енисейска принят и опубликован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30 дней со дня вступления в силу решения о бюджете за отчетный год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10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правовой акт  города Енисейска принят  и опубликован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позднее 30 дней со дня вступления в силу решения о бюджете за отчетный год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Оценка управления обязательствами в процессе исполнения городского бюджета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30"/>
            <w:bookmarkEnd w:id="3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2F58" w:rsidRPr="00572F58" w:rsidTr="00EA0B93">
        <w:trPr>
          <w:trHeight w:val="2354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P10. Наличие у Главного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нереальной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взысканию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задолженности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P10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нереальной к  взысканию дебиторской  задолженности главного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по расчетам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дебиторами по состоянию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 число месяца, следующего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отчетным финансовым годом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6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P10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P10 &gt;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4833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Р11. Изменение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задолженности  Главного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в отчетном периоде по сравнению с началом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финансового года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P11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Дтоп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задолженности главного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 на начало отчетного финансового года;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Дтоп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дебиторской  задолженности главного распорядителя и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учреждений на 1-е число месяца, следующего за отчетным годом;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бюджетных ассигнований,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в году, предшествующем отчетному  финансовому году;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ассигнований,  предусмотренных главному распорядителю в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 году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111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дебиторская задолженность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на начало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отчетного финансового года и на 1-е число месяца, следующего за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финансовым годом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80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Дтоп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(снижение относительного   размера дебиторской  задолженности)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111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на начало отчетного финансового года и (или) на 1-е число  месяца, следующего за отчетным финансовым годом,  имеет отрицательное значение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68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Дтоп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(относительный размер  дебиторской задолженности не изменяется)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8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Дтоп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Дтнг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&gt;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(увеличение относительного размера дебиторской  задолженности)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2154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P12. Наличие у главного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кредиторской задолженности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P12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кредиторской задолженности  главного распорядителя 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по расчетам с кредиторами по состоянию на 1 число месяца, следующего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отчетным финансовым годом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7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P12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P12 &gt;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412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P13. Изменение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кредиторской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задолженности  главного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и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в течение отчетного периода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P13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кредиторской  задолженности главного распорядителя и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учреждений на начало  отчетного финансового года;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кредиторской задолженности главного распорядителя и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учреждений на конец отчетного финансового года;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бюджетных ассигнований,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в  году,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предшествующим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отчетному финансовому году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924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кредиторская задолженность  отсутствует на начало  отчетного года и на 1-е число месяца, следующего за отчетным финансовым годом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68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(снижение относительного  размера кредиторской  задолженности)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111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кредиторская задолженность  на начало отчетного финансового года и (или)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1-е число месяца, следующего за отчетным финансовым годом, имеет отрицательное  значение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65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(относительный размер кредиторской задолженности  не изменяется)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8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&gt;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(увеличение относительного размера кредиторской задолженности)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Оценка состояния учета и отчетности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685"/>
            <w:bookmarkEnd w:id="4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734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P14. Соблюдение сроков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главным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распорядителем годовой бюджетной  отчетности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оценивается соблюдение сроков главным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распорядителем при представлении годовой бюджетной отчетности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67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бюджетная отчетность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главным распорядителем в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сроки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8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бюджетная отчетность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главным распорядителем с нарушением установленных сроков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Оценка организации финансового контроля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766"/>
            <w:bookmarkEnd w:id="5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72F58" w:rsidRPr="00572F58" w:rsidTr="00EA0B93">
        <w:trPr>
          <w:trHeight w:val="1482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P15. Проведение главным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распорядителем мониторинга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результатов  деятельности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оценивается проведение главным распорядителем  мониторинга результатов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и составление  рейтинга результатов  деятельности подведомственных ему учреждений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167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отчета о проведении мониторинга результатов деятельности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учреждений и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 рейтинга результатов деятельности подведомственных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в сети Интернет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1116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отчета о проведении мониторинга результатов деятельности подведомственных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распорядителю учреждений, не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опубликованного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18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отчета о  проведении мониторинга результатов деятельности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учреждений и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 рейтинга результатов деятельности подведомственных ему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в сети Интернет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80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P16. Наличие нарушений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бюджетного законодательства,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ходе проведения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контрольных мероприятий органами муниципального финансового контроля в отчетном финансовом году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P16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x 100%,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Кфн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органами муниципального финансового контроля в отношении главных распорядителей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учреждений, в ходе которых  выявлены нарушения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бюджетного законодательства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году;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контрольных мероприятий, проведенных органами муниципального финансового контроля в отношении главных распорядителей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подведомственных ему учреждений в отчетном году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93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P16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7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&lt; P16 &lt;= 5%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27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5% &lt; P16 &lt;= 10%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28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&lt; P16 &lt;= 15%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25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15% &lt; P16 &lt;= 20%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P168 &gt; 20%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665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P17. Количество проведенных в рамках внутреннего финансового контроля мероприятий, 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P17 = 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Кснх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x100%,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Кснх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 мероприятий, проведенных главным распорядителем в рамках внутреннего финансового контроля в отношении подведомственных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ему учреждений, в ходе которых выявлены недостатки и (или) нарушения при исполнении внутренних бюджетных процедур в отчетном финансовом году;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Квкм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мероприятий, проведенных главным в рамках внутреннего финансового контроля в отношении подведомственных ему учреждений в отчетном финансовом году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P17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&lt; P17 &lt;= 5%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5% &lt; P17 &lt;= 10%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&lt; P17 &lt;= 15%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15% &lt; P17 &lt;= 20%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rHeight w:val="10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P17 &gt; 20% либо в случае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непроведения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в отношении подведомственных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учреждений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Оценка исполнения судебных актов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895"/>
            <w:bookmarkEnd w:id="6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3693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P18. Исполнение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актов по денежным обязательствам главного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P18 = </w:t>
            </w: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S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100,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исполнено по судебным актам на основании исполнительных документов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главным распорядителем и подведомственными ему учреждениями за счет средств городского бюджета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финансовом году;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исполнено по судебным актам на основании исполнительных документов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главным распорядителем и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подведомственными ему учреждениями за счет средств городского бюджета в году,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предшествующем отчетному финансовому году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Р18 &gt; 100%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&lt; Р18 &lt;= 100%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30% &lt; Р18 &lt;= 50%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&lt; Р18 &lt;= 30%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&lt; Р18 &lt;= 10%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Р18 = 0%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Оценка финансово-экономической деятельности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 главному распорядителю учреждений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5685A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ar930"/>
            <w:bookmarkEnd w:id="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72F58" w:rsidRPr="00572F58" w:rsidTr="00EA0B93">
        <w:trPr>
          <w:trHeight w:val="3948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Р19. Своевременность утверждения главным распорядителем муниципальных заданий подведомственным ему учреждениям на текущий финансовый год и плановый период в срок, установленный абзацем третьим пункта 3 Порядка формирования муниципального задания в отношении муниципальных учреждений и финансового обеспечения   выполнения муниципального задания, утвержденного Постановлением администрации города Енисейска от 24.05.2017 № 136-п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Р19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Тгз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Тгз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отклонения фактической даты утверждения муниципальных   заданий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подведомственным главному распорядителю учреждениям на текущий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год и плановый  период от срока, установленного абзацем третьим пункта 3 Порядка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Енисейска от 24.05.2017 № 136-п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7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Р19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8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 Р19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2793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Р20. Утверждение главным распорядителем, распорядителем планов финансово- хозяйственной деятельности подведомственных им муниципальных бюджетных и автономных учреждений на текущий финансовый год и плановый  период до 01 февраля текущего финансового года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Р20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Тфхд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Тфхд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отклонения фактической даты  утверждения планов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финансово-хозяйственной  деятельности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распорядителю, распорядителю муниципальных бюджетных и автономных учреждений на текущий финансовый год и плановый период от 01 февраля текущего финансового года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28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Р20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25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 Р20 &lt;= 5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262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&lt; Р23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rHeight w:val="3098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Р21. Размещение в полном объеме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подведомственными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главному распорядителю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учреждениями на официальном сайте в сети Интернет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www.bus.gov.ru (далее – официальный сайт) информации, предусмотренной разделами 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к Порядку предоставления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(муниципальным) учреждением, ее размещения на официальном сайте в сети Интернет и ведения указанного  сайта,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финансов Российской Федерации  от 21.07.2011 N 86н, по состоянию на 15 марта текущего года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оценивается наличие информации, размещенной в полном объеме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подведомственными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главному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 учреждениями  на официальном сайте, предусмотренной разделами  </w:t>
            </w:r>
            <w:hyperlink r:id="rId7" w:history="1">
              <w:r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</w:t>
              </w:r>
            </w:hyperlink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8" w:history="1">
              <w:r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</w:t>
              </w:r>
            </w:hyperlink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к Порядку предоставления информации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государственным  (муниципальным) учреждением, ее размещения на официальном сайте в сети Интернет и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указанного сайта, утвержденному Приказом Министерства финансов  Российской Федерации  от 21.07.2011 N 86н, по состоянию на 15 марта  текущего года   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16453F">
        <w:trPr>
          <w:trHeight w:val="305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предусмотренная </w:t>
            </w:r>
          </w:p>
          <w:p w:rsidR="00572F58" w:rsidRPr="00572F58" w:rsidRDefault="00772CC5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72F58"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разделами I</w:t>
              </w:r>
            </w:hyperlink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10" w:history="1">
              <w:r w:rsidR="00572F58"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</w:t>
              </w:r>
            </w:hyperlink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</w:t>
            </w:r>
            <w:proofErr w:type="gramStart"/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Порядку предоставления   информации государственным  (муниципальным) учреждением, ее размещения на официальном сайте в сети Интернет и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указанного сайта, утвержденному Приказом Министерства финансов  Российской Федерации  от 21.07.2011 N 86н, по состоянию на 15 марта  текущего года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подведомственными главному распорядителю учреждениями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в полном объеме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303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предусмотренная </w:t>
            </w:r>
          </w:p>
          <w:p w:rsidR="00572F58" w:rsidRPr="00572F58" w:rsidRDefault="00772CC5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72F58"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разделами I</w:t>
              </w:r>
            </w:hyperlink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12" w:history="1">
              <w:r w:rsidR="00572F58" w:rsidRPr="00572F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</w:t>
              </w:r>
            </w:hyperlink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</w:t>
            </w:r>
            <w:proofErr w:type="gramStart"/>
            <w:r w:rsidR="00572F58"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Порядку предоставления   информации государственным  (муниципальным) учреждением, ее размещения на официальном сайте в сети Интернет и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указанного сайта, утвержденному Приказом Министерства финансов  Российской Федерации  от 21.07.2011 N 86н, по состоянию на 15 марта  текущего года не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подведомственными главному распорядителю учреждениями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в полном объеме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16453F">
        <w:trPr>
          <w:trHeight w:val="1683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Р22. Отношение остатков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субсидий на иные цели, не связанные с финансовым обеспечением выполнения муниципального задания на оказание муниципальных услуг (выполнения работ) (далее – иные цели)  и субсидий на осуществление капитальных вложений в объекты капитального строительства  муниципальной собственности города Енисейска или приобретение объектов  недвижимого имущества в муниципальную собственность города Енисейска, предоставляемых муниципальными бюджетным и         </w:t>
            </w:r>
            <w:proofErr w:type="gramEnd"/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автономным учреждениям,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главному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распорядителю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общему объему бюджетных ассигнований на предоставление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субсидий на иные цели и субсидий на осуществление капитальных вложений в объекты капитального строительства  муниципальной собственности города Енисейска или приобретение объектов  недвижимого имущества в муниципальную собственность города Енисейска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Р22 = Рост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Рассиг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   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- сумма остатков средств субсидий на иные цели и субсидий на осуществление капитальных вложений в объекты капитального строительства  муниципальной собственности города Енисейска или приобретение объектов  недвижимого имущества в муниципальную собственность города Енисейска, предоставляемых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 и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автономным учреждениям,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главному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распорядителю, по состоянию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31 декабря отчетного периода;           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Рассиг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общий объем  бюджетных ассигнований на предоставление субсидий на  иные цели и субсидий на осуществление капитальных вложений в объекты капитального строительства  муниципальной собственности города Енисейска или приобретение объектов  недвижимого имущества в муниципальную собственность города Енисейска, предоставляемых </w:t>
            </w: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 и 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автономным учреждениям,        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подведомственным</w:t>
            </w:r>
            <w:proofErr w:type="gram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главному            </w:t>
            </w:r>
          </w:p>
          <w:p w:rsidR="00572F58" w:rsidRPr="00572F58" w:rsidRDefault="00572F58" w:rsidP="0016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распорядителю, на отчетный   период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Р22 = 0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 Р22 &lt;= 5%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5% &lt; Р22 &lt;= 10%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&lt; Р22 &lt;= 15%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F58" w:rsidRPr="00572F58" w:rsidTr="00EA0B93">
        <w:trPr>
          <w:trHeight w:val="40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15% &lt; Р22 &lt;= 20%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20% &lt; Р22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Р23. Оценка качества составления сведений об операциях с  целевыми субсидиями, предоставленными главным распорядителем подведомственным ему муниципальным бюджетным и автономным учреждениям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Р23 =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Ксвед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Кучр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Ксвед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предоставленных сведений об операциях с целевыми субсидиями по ф.0501016 с учетом внесенных изменений без увеличения общего объема субсидии по учреждениям, подведомственным главному распорядителю;</w:t>
            </w:r>
          </w:p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Кучр</w:t>
            </w:r>
            <w:proofErr w:type="spellEnd"/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учреждений, подведомственных главному распорядителю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Р23 &lt;= 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&lt; Р23 &lt;= 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2F58" w:rsidRPr="00572F58" w:rsidTr="00EA0B93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Р23 &gt; 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58" w:rsidRPr="00572F58" w:rsidRDefault="00572F58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0B93" w:rsidRPr="00572F58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Р24.Оценка использования бюджетных средств подведомственными главному распорядителю учреждениями на выполнение муниципального задания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Р24 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(</m:t>
              </m:r>
              <w:proofErr w:type="gramStart"/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en-US" w:eastAsia="ru-RU"/>
                </w:rPr>
                <m:t>V</m:t>
              </m:r>
              <w:proofErr w:type="gramEnd"/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о/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en-US" w:eastAsia="ru-RU"/>
                </w:rPr>
                <m:t>V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с*100%)</m:t>
              </m:r>
            </m:oMath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остаток денежных средств на конец отчетного периода на счетах подведомственных главному распорядителю учреждений на выполнение муниципального задания;</w:t>
            </w:r>
          </w:p>
          <w:p w:rsid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общий объем средств городского бюджета, выделенных подведомственным главному распорядителю учреждениям на выполнение муниципального задания;</w:t>
            </w:r>
          </w:p>
          <w:p w:rsidR="00EA0B93" w:rsidRP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подведомственных главному распорядителю учреждений, которым доведено муниципальное задание в отчетном финансовом году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&lt;= Р24 &lt;= 2,5%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2,5% &lt; Р24 &lt;= 5%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 &lt; Р24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Р25. Наличие отклонений фактических значений показателей муниципальных заданий в отчетном финансовом году от плановых значений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∑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N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=1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(∑</w:t>
            </w:r>
            <w:proofErr w:type="spellStart"/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n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=1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 итоговая/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B93" w:rsidRPr="00EA0B93" w:rsidRDefault="00EA0B93" w:rsidP="00EA0B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EA0B93" w:rsidRPr="00EA0B93" w:rsidRDefault="00EA0B93" w:rsidP="00EA0B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 итоговая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итоговая оценка выполнения подведомственными главному распорядителю учреждениями муниципального задания по каждой муниципальной услуге (работе), рассчитанная в соответствии </w:t>
            </w:r>
            <w:proofErr w:type="gramStart"/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EA0B93" w:rsidRPr="00EA0B93" w:rsidRDefault="00772CC5" w:rsidP="00EA0B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EA0B93" w:rsidRPr="00EA0B9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Енисейска от 24.05.2017 № 137-п «Об утверждении методики оценки выполнения муниципальными учреждениями города Енисейска муниципального задания на оказание муниципальных услуг (выполнение работ)» без учета ограничений значения показателей 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EA0B93"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0B93" w:rsidRPr="00EA0B93" w:rsidRDefault="00EA0B93" w:rsidP="00EA0B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услуг (работ), оказанных (выполненных) подведомственным главному распорядителю учреждением в отчетном финансовом году;</w:t>
            </w:r>
          </w:p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–</w:t>
            </w:r>
            <w:r w:rsidRPr="00EA0B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количество подведомственных главному распорядителю учреждений, которым доведено муниципальное задание в отчетном финансовом году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572F58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Default="00EA0B93" w:rsidP="0057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B93" w:rsidRPr="00572F58" w:rsidTr="00EA0B93">
        <w:trPr>
          <w:trHeight w:val="35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56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0B93">
              <w:rPr>
                <w:rFonts w:ascii="Times New Roman" w:hAnsi="Times New Roman" w:cs="Times New Roman"/>
                <w:sz w:val="20"/>
              </w:rPr>
              <w:t>90% &lt;= Р2</w:t>
            </w:r>
            <w:r w:rsidR="0055685A">
              <w:rPr>
                <w:rFonts w:ascii="Times New Roman" w:hAnsi="Times New Roman" w:cs="Times New Roman"/>
                <w:sz w:val="20"/>
              </w:rPr>
              <w:t>5</w:t>
            </w:r>
            <w:r w:rsidRPr="00EA0B93">
              <w:rPr>
                <w:rFonts w:ascii="Times New Roman" w:hAnsi="Times New Roman" w:cs="Times New Roman"/>
                <w:sz w:val="20"/>
              </w:rPr>
              <w:t xml:space="preserve"> &lt;= 110%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0B93" w:rsidRPr="00572F58" w:rsidTr="00EA0B93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56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0B93">
              <w:rPr>
                <w:rFonts w:ascii="Times New Roman" w:hAnsi="Times New Roman" w:cs="Times New Roman"/>
                <w:sz w:val="20"/>
                <w:lang w:val="en-US"/>
              </w:rPr>
              <w:t>110</w:t>
            </w:r>
            <w:r w:rsidRPr="00EA0B93">
              <w:rPr>
                <w:rFonts w:ascii="Times New Roman" w:hAnsi="Times New Roman" w:cs="Times New Roman"/>
                <w:sz w:val="20"/>
              </w:rPr>
              <w:t>% &lt; Р2</w:t>
            </w:r>
            <w:r w:rsidR="0055685A">
              <w:rPr>
                <w:rFonts w:ascii="Times New Roman" w:hAnsi="Times New Roman" w:cs="Times New Roman"/>
                <w:sz w:val="20"/>
              </w:rPr>
              <w:t>5</w:t>
            </w:r>
            <w:r w:rsidRPr="00EA0B93">
              <w:rPr>
                <w:rFonts w:ascii="Times New Roman" w:hAnsi="Times New Roman" w:cs="Times New Roman"/>
                <w:sz w:val="20"/>
              </w:rPr>
              <w:t xml:space="preserve"> &lt;= 130%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0B93" w:rsidRPr="00572F58" w:rsidTr="0055685A">
        <w:trPr>
          <w:trHeight w:val="36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Default="00EA0B93" w:rsidP="00EA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556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0B93">
              <w:rPr>
                <w:rFonts w:ascii="Times New Roman" w:hAnsi="Times New Roman" w:cs="Times New Roman"/>
                <w:sz w:val="20"/>
              </w:rPr>
              <w:t>90% &gt; Р2</w:t>
            </w:r>
            <w:r w:rsidR="0055685A">
              <w:rPr>
                <w:rFonts w:ascii="Times New Roman" w:hAnsi="Times New Roman" w:cs="Times New Roman"/>
                <w:sz w:val="20"/>
              </w:rPr>
              <w:t>5</w:t>
            </w:r>
            <w:r w:rsidRPr="00EA0B93">
              <w:rPr>
                <w:rFonts w:ascii="Times New Roman" w:hAnsi="Times New Roman" w:cs="Times New Roman"/>
                <w:sz w:val="20"/>
              </w:rPr>
              <w:t xml:space="preserve"> либо Р2</w:t>
            </w:r>
            <w:r w:rsidR="0055685A">
              <w:rPr>
                <w:rFonts w:ascii="Times New Roman" w:hAnsi="Times New Roman" w:cs="Times New Roman"/>
                <w:sz w:val="20"/>
              </w:rPr>
              <w:t>5</w:t>
            </w:r>
            <w:r w:rsidRPr="00EA0B93">
              <w:rPr>
                <w:rFonts w:ascii="Times New Roman" w:hAnsi="Times New Roman" w:cs="Times New Roman"/>
                <w:sz w:val="20"/>
              </w:rPr>
              <w:t xml:space="preserve"> &gt; </w:t>
            </w:r>
            <w:r w:rsidRPr="00EA0B93">
              <w:rPr>
                <w:rFonts w:ascii="Times New Roman" w:hAnsi="Times New Roman" w:cs="Times New Roman"/>
                <w:sz w:val="20"/>
                <w:lang w:val="en-US"/>
              </w:rPr>
              <w:t>130</w:t>
            </w:r>
            <w:r w:rsidRPr="00EA0B9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B93" w:rsidRPr="00EA0B93" w:rsidRDefault="00EA0B93" w:rsidP="00EA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2F58" w:rsidRPr="00572F58" w:rsidTr="0055685A">
        <w:trPr>
          <w:trHeight w:val="400"/>
          <w:tblCellSpacing w:w="5" w:type="nil"/>
        </w:trPr>
        <w:tc>
          <w:tcPr>
            <w:tcW w:w="79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85A" w:rsidRDefault="00572F58" w:rsidP="0055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суммарная оценка качества финансового</w:t>
            </w:r>
          </w:p>
          <w:p w:rsidR="00572F58" w:rsidRPr="00572F58" w:rsidRDefault="00572F58" w:rsidP="0055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менеджмента </w:t>
            </w:r>
            <w:r w:rsidR="0055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лавного распорядителя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58" w:rsidRPr="00572F58" w:rsidRDefault="00572F58" w:rsidP="0055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7C3CC4" w:rsidRPr="0016453F" w:rsidRDefault="007C3CC4"/>
    <w:p w:rsidR="0016453F" w:rsidRPr="0016453F" w:rsidRDefault="0016453F" w:rsidP="0016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8" w:name="Par1099"/>
      <w:bookmarkEnd w:id="8"/>
      <w:r w:rsidRPr="0016453F">
        <w:rPr>
          <w:rFonts w:ascii="Times New Roman" w:hAnsi="Times New Roman" w:cs="Times New Roman"/>
        </w:rPr>
        <w:t>&lt;1</w:t>
      </w:r>
      <w:proofErr w:type="gramStart"/>
      <w:r w:rsidRPr="0016453F">
        <w:rPr>
          <w:rFonts w:ascii="Times New Roman" w:hAnsi="Times New Roman" w:cs="Times New Roman"/>
        </w:rPr>
        <w:t>&gt; В</w:t>
      </w:r>
      <w:proofErr w:type="gramEnd"/>
      <w:r w:rsidRPr="0016453F">
        <w:rPr>
          <w:rFonts w:ascii="Times New Roman" w:hAnsi="Times New Roman" w:cs="Times New Roman"/>
        </w:rPr>
        <w:t xml:space="preserve"> случае если данные, необходимые для определения значения оценки показателя качества финансового менеджмента </w:t>
      </w:r>
      <w:r>
        <w:rPr>
          <w:rFonts w:ascii="Times New Roman" w:hAnsi="Times New Roman" w:cs="Times New Roman"/>
        </w:rPr>
        <w:t>г</w:t>
      </w:r>
      <w:r w:rsidRPr="0016453F">
        <w:rPr>
          <w:rFonts w:ascii="Times New Roman" w:hAnsi="Times New Roman" w:cs="Times New Roman"/>
        </w:rPr>
        <w:t xml:space="preserve">лавных распорядителей, отсутствуют, то оценка по соответствующему показателю принимается равной 0. В случае если показатель не применим к </w:t>
      </w:r>
      <w:r>
        <w:rPr>
          <w:rFonts w:ascii="Times New Roman" w:hAnsi="Times New Roman" w:cs="Times New Roman"/>
        </w:rPr>
        <w:t>г</w:t>
      </w:r>
      <w:r w:rsidRPr="0016453F">
        <w:rPr>
          <w:rFonts w:ascii="Times New Roman" w:hAnsi="Times New Roman" w:cs="Times New Roman"/>
        </w:rPr>
        <w:t xml:space="preserve">лавному распорядителю, то данный показатель не применяется при проведении оценки качества финансового менеджмента </w:t>
      </w:r>
      <w:r>
        <w:rPr>
          <w:rFonts w:ascii="Times New Roman" w:hAnsi="Times New Roman" w:cs="Times New Roman"/>
        </w:rPr>
        <w:t>г</w:t>
      </w:r>
      <w:r w:rsidRPr="0016453F">
        <w:rPr>
          <w:rFonts w:ascii="Times New Roman" w:hAnsi="Times New Roman" w:cs="Times New Roman"/>
        </w:rPr>
        <w:t>лавных распорядителей.</w:t>
      </w:r>
    </w:p>
    <w:p w:rsidR="0016453F" w:rsidRDefault="0016453F"/>
    <w:sectPr w:rsidR="0016453F" w:rsidSect="00865D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76E"/>
    <w:multiLevelType w:val="hybridMultilevel"/>
    <w:tmpl w:val="099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3D05"/>
    <w:multiLevelType w:val="hybridMultilevel"/>
    <w:tmpl w:val="786C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58"/>
    <w:rsid w:val="00042363"/>
    <w:rsid w:val="0016453F"/>
    <w:rsid w:val="0055685A"/>
    <w:rsid w:val="00572F58"/>
    <w:rsid w:val="00772CC5"/>
    <w:rsid w:val="007C3CC4"/>
    <w:rsid w:val="00865D16"/>
    <w:rsid w:val="009C09A1"/>
    <w:rsid w:val="00CD6E77"/>
    <w:rsid w:val="00EA0B93"/>
    <w:rsid w:val="00E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72F58"/>
  </w:style>
  <w:style w:type="paragraph" w:styleId="a3">
    <w:name w:val="Balloon Text"/>
    <w:basedOn w:val="a"/>
    <w:link w:val="a4"/>
    <w:rsid w:val="00572F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572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EA0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72F58"/>
  </w:style>
  <w:style w:type="paragraph" w:styleId="a3">
    <w:name w:val="Balloon Text"/>
    <w:basedOn w:val="a"/>
    <w:link w:val="a4"/>
    <w:rsid w:val="00572F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572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EA0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A841EDFF2BC48E2327329BB998B1B68F589E30F3D3C3B76AD5276F6C8F10BC7CFEE74F46C733FgCPCC" TargetMode="External"/><Relationship Id="rId13" Type="http://schemas.openxmlformats.org/officeDocument/2006/relationships/hyperlink" Target="consultantplus://offline/ref=D789563C762A9F0C4C87E9CF05FF54DF6CA4760D9A71FC343690BFA2CFD6BDB40EhAW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9A841EDFF2BC48E2327329BB998B1B68F589E30F3D3C3B76AD5276F6C8F10BC7CFEE74F46C7136gCPCC" TargetMode="External"/><Relationship Id="rId12" Type="http://schemas.openxmlformats.org/officeDocument/2006/relationships/hyperlink" Target="consultantplus://offline/ref=719A841EDFF2BC48E2327329BB998B1B68F589E30F3D3C3B76AD5276F6C8F10BC7CFEE74F46C733FgCP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9A841EDFF2BC48E2327329BB998B1B68F589E30F3D3C3B76AD5276F6C8F10BC7CFEE74F46C7136gCPC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9A841EDFF2BC48E2327329BB998B1B68F589E30F3D3C3B76AD5276F6C8F10BC7CFEE74F46C733FgCP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A841EDFF2BC48E2327329BB998B1B68F589E30F3D3C3B76AD5276F6C8F10BC7CFEE74F46C7136gCP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4847</Words>
  <Characters>27631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2</vt:lpstr>
      <vt:lpstr>    к постановлению администрации </vt:lpstr>
      <vt:lpstr>    города Енисейска от </vt:lpstr>
      <vt:lpstr>    __.03.2019 № __-п</vt:lpstr>
      <vt:lpstr>    Приложение № 1</vt:lpstr>
    </vt:vector>
  </TitlesOfParts>
  <Company>Home</Company>
  <LinksUpToDate>false</LinksUpToDate>
  <CharactersWithSpaces>32414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2019-03-19T09:50:00Z</cp:lastPrinted>
  <dcterms:created xsi:type="dcterms:W3CDTF">2019-03-13T09:27:00Z</dcterms:created>
  <dcterms:modified xsi:type="dcterms:W3CDTF">2019-03-19T09:51:00Z</dcterms:modified>
</cp:coreProperties>
</file>