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71C8">
        <w:rPr>
          <w:rFonts w:ascii="Times New Roman" w:eastAsia="Calibri" w:hAnsi="Times New Roman" w:cs="Times New Roman"/>
          <w:sz w:val="28"/>
          <w:szCs w:val="28"/>
        </w:rPr>
        <w:t>Технико</w:t>
      </w:r>
      <w:proofErr w:type="spellEnd"/>
      <w:r w:rsidRPr="00C671C8">
        <w:rPr>
          <w:rFonts w:ascii="Times New Roman" w:eastAsia="Calibri" w:hAnsi="Times New Roman" w:cs="Times New Roman"/>
          <w:sz w:val="28"/>
          <w:szCs w:val="28"/>
        </w:rPr>
        <w:t>–экономическое обоснование на приобретение оборудования для производства и переработки продукции</w:t>
      </w: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1C8">
        <w:rPr>
          <w:rFonts w:ascii="Times New Roman" w:eastAsia="Calibri" w:hAnsi="Times New Roman" w:cs="Times New Roman"/>
          <w:sz w:val="28"/>
          <w:szCs w:val="28"/>
        </w:rPr>
        <w:t>Информация о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4"/>
        <w:gridCol w:w="4442"/>
      </w:tblGrid>
      <w:tr w:rsidR="00C671C8" w:rsidRPr="00C671C8" w:rsidTr="00C671C8">
        <w:trPr>
          <w:trHeight w:val="400"/>
          <w:tblCellSpacing w:w="5" w:type="nil"/>
        </w:trPr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юридического лица, ФИО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индивидуального предпринимателя, ФИО </w:t>
            </w:r>
            <w:proofErr w:type="spell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самозанятого</w:t>
            </w:r>
            <w:proofErr w:type="spell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регистрации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Фактический адрес нахождения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данные (телефон/факс, e-</w:t>
            </w:r>
            <w:proofErr w:type="spell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Применяемая система налогообложения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руководителя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2773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деятельности (период  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деятельности; направления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деятельности; основные виды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производимых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(работ, услуг); наличие 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используемых производственных/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торговых площадей (собственные/         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арендованные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наличие филиалов/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обособленных подразделений),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каналов сбыта продукции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обоснованием;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600"/>
          <w:tblCellSpacing w:w="5" w:type="nil"/>
        </w:trPr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Фактически осуществляемые виды  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по ОКВЭД (в соответствии с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выпиской из ЕГРИП/ЕГРЮЛ)                </w:t>
            </w:r>
          </w:p>
        </w:tc>
        <w:tc>
          <w:tcPr>
            <w:tcW w:w="4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671C8">
        <w:rPr>
          <w:rFonts w:ascii="Times New Roman" w:eastAsia="Calibri" w:hAnsi="Times New Roman" w:cs="Times New Roman"/>
          <w:sz w:val="28"/>
          <w:szCs w:val="28"/>
        </w:rPr>
        <w:t>Технико-экономическое обоснование приобретения оборудования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1"/>
        <w:gridCol w:w="819"/>
        <w:gridCol w:w="1638"/>
        <w:gridCol w:w="1868"/>
      </w:tblGrid>
      <w:tr w:rsidR="00C671C8" w:rsidRPr="00C671C8" w:rsidTr="00C671C8">
        <w:trPr>
          <w:trHeight w:val="400"/>
          <w:tblCellSpacing w:w="5" w:type="nil"/>
        </w:trPr>
        <w:tc>
          <w:tcPr>
            <w:tcW w:w="5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N 1     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N </w:t>
            </w:r>
            <w:proofErr w:type="spell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671C8" w:rsidRPr="00C671C8" w:rsidTr="00C671C8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приобретаемого оборудования по ОКОФ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2136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деятельности, для осуществления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приобретается оборудование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наименование и код ОКВЭД из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ЕГРЮЛ, ЕГРИП)     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Продавец (поставщик) оборудования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(наименование, адрес фактического       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нахождения, контактные данные)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6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приобретаемого оборудования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с учетом НДС), рублей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договоров на приобретение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оборудования (дата, N)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6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приобретения оборудования (создание,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модернизация, развитие производства),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ожидаемых результатов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созданных рабочих мест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относящихся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приоритетной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целевой группе </w:t>
            </w:r>
            <w:hyperlink w:anchor="Par102" w:history="1">
              <w:r w:rsidRPr="00C671C8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номенклатура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производимых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(работ, услуг), в том числе: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C671C8">
        <w:trPr>
          <w:trHeight w:val="400"/>
          <w:tblCellSpacing w:w="5" w:type="nil"/>
        </w:trPr>
        <w:tc>
          <w:tcPr>
            <w:tcW w:w="50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товаров (работ, услуг), направляемых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экспорт                   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x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1C8" w:rsidRDefault="00C671C8" w:rsidP="00C671C8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02"/>
      <w:bookmarkEnd w:id="1"/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1C8">
        <w:rPr>
          <w:rFonts w:ascii="Times New Roman" w:eastAsia="Calibri" w:hAnsi="Times New Roman" w:cs="Times New Roman"/>
          <w:sz w:val="24"/>
          <w:szCs w:val="24"/>
        </w:rPr>
        <w:t>&lt;*&gt; 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671C8">
        <w:rPr>
          <w:rFonts w:ascii="Times New Roman" w:eastAsia="Calibri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1842"/>
        <w:gridCol w:w="993"/>
        <w:gridCol w:w="1134"/>
      </w:tblGrid>
      <w:tr w:rsidR="00C671C8" w:rsidRPr="00C671C8" w:rsidTr="0031025F">
        <w:trPr>
          <w:trHeight w:val="800"/>
          <w:tblCellSpacing w:w="5" w:type="nil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 xml:space="preserve">   Наименование показателя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Единица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Год,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предшествующий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текущему году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(факт)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Текущий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год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(план)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Очередной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год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671C8">
              <w:rPr>
                <w:rFonts w:ascii="Times New Roman" w:eastAsia="Calibri" w:hAnsi="Times New Roman" w:cs="Times New Roman"/>
              </w:rPr>
              <w:t>(план)</w:t>
            </w: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Выручка от реализации товаров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(работ, услуг)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231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НДС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Налоговые платежи в бюджеты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всех уровней и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фонды, всего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по видам налогов  </w:t>
            </w:r>
            <w:hyperlink w:anchor="Par183" w:history="1">
              <w:r w:rsidRPr="00C671C8">
                <w:rPr>
                  <w:rFonts w:ascii="Times New Roman" w:eastAsia="Calibri" w:hAnsi="Times New Roman" w:cs="Times New Roman"/>
                  <w:sz w:val="24"/>
                  <w:szCs w:val="24"/>
                </w:rPr>
                <w:t>&lt;*&gt;</w:t>
              </w:r>
            </w:hyperlink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на прибыль организаций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(общий режим налогообложения,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УСН, ЕНВД, ЕСХН, патент)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241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страховые взносы </w:t>
            </w: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фонды (ПФР, ФОМС,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ФСС)              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транспортный налог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 и арендные платежи на землю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Чистая прибыль (убыток)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Фонд оплаты труда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Среднесписочная численность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персонала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Среднемесячная заработная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плата на 1 работающего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рублей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Рынки сбыта товаров (работ,   </w:t>
            </w:r>
            <w:proofErr w:type="gramEnd"/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услуг)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</w:tr>
      <w:tr w:rsidR="00C671C8" w:rsidRPr="00C671C8" w:rsidTr="0031025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отгруженных товаров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(работ, услуг), в т. ч: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товаров (работ, услуг),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отгруженных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Красноярского края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товаров (работ, услуг),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отгруженных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пределы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Красноярского края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71C8" w:rsidRPr="00C671C8" w:rsidTr="0031025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товаров (работ, услуг),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отгруженных</w:t>
            </w:r>
            <w:proofErr w:type="gramEnd"/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пределы        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 Федерации (экспорт)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1C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1C8" w:rsidRPr="00C671C8" w:rsidRDefault="00C671C8" w:rsidP="00C67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83"/>
      <w:bookmarkEnd w:id="2"/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71C8">
        <w:rPr>
          <w:rFonts w:ascii="Times New Roman" w:eastAsia="Calibri" w:hAnsi="Times New Roman" w:cs="Times New Roman"/>
          <w:sz w:val="24"/>
          <w:szCs w:val="24"/>
        </w:rPr>
        <w:t>Заполняется только по уплачиваемым видам налогов.</w:t>
      </w: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C671C8">
        <w:rPr>
          <w:rFonts w:ascii="Calibri" w:eastAsia="Calibri" w:hAnsi="Calibri" w:cs="Times New Roman"/>
          <w:sz w:val="20"/>
          <w:szCs w:val="20"/>
        </w:rPr>
        <w:t xml:space="preserve">_______________________      </w:t>
      </w:r>
      <w:r>
        <w:rPr>
          <w:rFonts w:ascii="Calibri" w:eastAsia="Calibri" w:hAnsi="Calibri" w:cs="Times New Roman"/>
          <w:sz w:val="20"/>
          <w:szCs w:val="20"/>
        </w:rPr>
        <w:t xml:space="preserve">           </w:t>
      </w:r>
      <w:r w:rsidRPr="00C671C8">
        <w:rPr>
          <w:rFonts w:ascii="Calibri" w:eastAsia="Calibri" w:hAnsi="Calibri" w:cs="Times New Roman"/>
          <w:sz w:val="20"/>
          <w:szCs w:val="20"/>
        </w:rPr>
        <w:t xml:space="preserve">___________       </w:t>
      </w:r>
      <w:r>
        <w:rPr>
          <w:rFonts w:ascii="Calibri" w:eastAsia="Calibri" w:hAnsi="Calibri" w:cs="Times New Roman"/>
          <w:sz w:val="20"/>
          <w:szCs w:val="20"/>
        </w:rPr>
        <w:t xml:space="preserve">     </w:t>
      </w:r>
      <w:r w:rsidRPr="00C671C8">
        <w:rPr>
          <w:rFonts w:ascii="Calibri" w:eastAsia="Calibri" w:hAnsi="Calibri" w:cs="Times New Roman"/>
          <w:sz w:val="20"/>
          <w:szCs w:val="20"/>
        </w:rPr>
        <w:t>___________________________</w:t>
      </w: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671C8">
        <w:rPr>
          <w:rFonts w:ascii="Times New Roman" w:eastAsia="Calibri" w:hAnsi="Times New Roman" w:cs="Times New Roman"/>
          <w:sz w:val="24"/>
          <w:szCs w:val="24"/>
        </w:rPr>
        <w:t>(должность руководителя)       (подпись)           (расшифровка подписи)</w:t>
      </w:r>
    </w:p>
    <w:p w:rsidR="00C671C8" w:rsidRDefault="00C671C8" w:rsidP="00C671C8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C671C8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C671C8" w:rsidRPr="00C671C8" w:rsidRDefault="00C671C8" w:rsidP="00C671C8">
      <w:pPr>
        <w:autoSpaceDE w:val="0"/>
        <w:autoSpaceDN w:val="0"/>
        <w:adjustRightInd w:val="0"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C671C8">
        <w:rPr>
          <w:rFonts w:ascii="Times New Roman" w:eastAsia="Calibri" w:hAnsi="Times New Roman" w:cs="Times New Roman"/>
          <w:sz w:val="26"/>
          <w:szCs w:val="26"/>
        </w:rPr>
        <w:t>М.П.</w:t>
      </w:r>
    </w:p>
    <w:p w:rsidR="00463A1C" w:rsidRDefault="00463A1C"/>
    <w:sectPr w:rsidR="00463A1C" w:rsidSect="00D277D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1B"/>
    <w:rsid w:val="00463A1C"/>
    <w:rsid w:val="006B521B"/>
    <w:rsid w:val="00C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Информация о деятельности заявителя</vt:lpstr>
      <vt:lpstr>    Технико-экономическое обоснование приобретения оборудования</vt:lpstr>
      <vt:lpstr>    Финансово-экономические показатели деятельности заявителя</vt:lpstr>
    </vt:vector>
  </TitlesOfParts>
  <Company>Home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2024-04-10T04:58:00Z</dcterms:created>
  <dcterms:modified xsi:type="dcterms:W3CDTF">2024-04-10T04:58:00Z</dcterms:modified>
</cp:coreProperties>
</file>