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9B4" w:rsidRDefault="00C919B4">
      <w:pPr>
        <w:pStyle w:val="ConsPlusTitlePage"/>
      </w:pPr>
      <w:bookmarkStart w:id="0" w:name="_GoBack"/>
      <w:bookmarkEnd w:id="0"/>
      <w:r>
        <w:br/>
      </w:r>
    </w:p>
    <w:p w:rsidR="00C919B4" w:rsidRDefault="00C919B4">
      <w:pPr>
        <w:pStyle w:val="ConsPlusNormal"/>
        <w:jc w:val="both"/>
        <w:outlineLvl w:val="0"/>
      </w:pPr>
    </w:p>
    <w:p w:rsidR="00C919B4" w:rsidRDefault="00C919B4">
      <w:pPr>
        <w:pStyle w:val="ConsPlusTitle"/>
        <w:jc w:val="center"/>
        <w:outlineLvl w:val="0"/>
      </w:pPr>
      <w:r>
        <w:t>ЕНИСЕЙСКИЙ ГОРОДСКОЙ СОВЕТ ДЕПУТАТОВ</w:t>
      </w:r>
    </w:p>
    <w:p w:rsidR="00C919B4" w:rsidRDefault="00C919B4">
      <w:pPr>
        <w:pStyle w:val="ConsPlusTitle"/>
        <w:jc w:val="center"/>
      </w:pPr>
      <w:r>
        <w:t>КРАСНОЯРСКОГО КРАЯ</w:t>
      </w:r>
    </w:p>
    <w:p w:rsidR="00C919B4" w:rsidRDefault="00C919B4">
      <w:pPr>
        <w:pStyle w:val="ConsPlusTitle"/>
        <w:jc w:val="center"/>
      </w:pPr>
    </w:p>
    <w:p w:rsidR="00C919B4" w:rsidRDefault="00C919B4">
      <w:pPr>
        <w:pStyle w:val="ConsPlusTitle"/>
        <w:jc w:val="center"/>
      </w:pPr>
      <w:r>
        <w:t>РЕШЕНИЕ</w:t>
      </w:r>
    </w:p>
    <w:p w:rsidR="00C919B4" w:rsidRDefault="00C919B4">
      <w:pPr>
        <w:pStyle w:val="ConsPlusTitle"/>
        <w:jc w:val="center"/>
      </w:pPr>
      <w:r>
        <w:t>от 22 июня 2022 г. N 21-220</w:t>
      </w:r>
    </w:p>
    <w:p w:rsidR="00C919B4" w:rsidRDefault="00C919B4">
      <w:pPr>
        <w:pStyle w:val="ConsPlusTitle"/>
        <w:jc w:val="center"/>
      </w:pPr>
    </w:p>
    <w:p w:rsidR="00C919B4" w:rsidRDefault="00C919B4">
      <w:pPr>
        <w:pStyle w:val="ConsPlusTitle"/>
        <w:jc w:val="center"/>
      </w:pPr>
      <w:r>
        <w:t>О ВНЕСЕНИИ ИЗМЕНЕНИЙ В ПРАВИЛА ЗЕМЛЕПОЛЬЗОВАНИЯ И ЗАСТРОЙКИ</w:t>
      </w:r>
    </w:p>
    <w:p w:rsidR="00C919B4" w:rsidRDefault="00C919B4">
      <w:pPr>
        <w:pStyle w:val="ConsPlusTitle"/>
        <w:jc w:val="center"/>
      </w:pPr>
      <w:proofErr w:type="gramStart"/>
      <w:r>
        <w:t>ГОРОДА ЕНИСЕЙСКА, УТВЕРЖДЕННЫЕ РЕШЕНИЕМ ЕНИСЕЙСКОГО</w:t>
      </w:r>
      <w:proofErr w:type="gramEnd"/>
    </w:p>
    <w:p w:rsidR="00C919B4" w:rsidRDefault="00C919B4">
      <w:pPr>
        <w:pStyle w:val="ConsPlusTitle"/>
        <w:jc w:val="center"/>
      </w:pPr>
      <w:r>
        <w:t>ГОРОДСКОГО СОВЕТА ДЕПУТАТОВ ОТ 15.12.2009 N 64-462</w:t>
      </w:r>
    </w:p>
    <w:p w:rsidR="00C919B4" w:rsidRDefault="00C919B4">
      <w:pPr>
        <w:pStyle w:val="ConsPlusNormal"/>
        <w:jc w:val="both"/>
      </w:pPr>
    </w:p>
    <w:p w:rsidR="00C919B4" w:rsidRDefault="00C919B4">
      <w:pPr>
        <w:pStyle w:val="ConsPlusNormal"/>
        <w:ind w:firstLine="540"/>
        <w:jc w:val="both"/>
      </w:pPr>
      <w:proofErr w:type="gramStart"/>
      <w:r>
        <w:t xml:space="preserve">В соответствии со </w:t>
      </w:r>
      <w:hyperlink r:id="rId5">
        <w:r>
          <w:rPr>
            <w:color w:val="0000FF"/>
          </w:rPr>
          <w:t>статьями 8</w:t>
        </w:r>
      </w:hyperlink>
      <w:r>
        <w:t xml:space="preserve">, </w:t>
      </w:r>
      <w:hyperlink r:id="rId6">
        <w:r>
          <w:rPr>
            <w:color w:val="0000FF"/>
          </w:rPr>
          <w:t>32</w:t>
        </w:r>
      </w:hyperlink>
      <w:r>
        <w:t xml:space="preserve">, </w:t>
      </w:r>
      <w:hyperlink r:id="rId7">
        <w:r>
          <w:rPr>
            <w:color w:val="0000FF"/>
          </w:rPr>
          <w:t>33</w:t>
        </w:r>
      </w:hyperlink>
      <w:r>
        <w:t xml:space="preserve"> Градостроительного кодекса Российской Федерации, руководствуясь </w:t>
      </w:r>
      <w:hyperlink r:id="rId8">
        <w:r>
          <w:rPr>
            <w:color w:val="0000FF"/>
          </w:rPr>
          <w:t>подпунктом 26 пункта 1 статьи 5</w:t>
        </w:r>
      </w:hyperlink>
      <w:r>
        <w:t xml:space="preserve">, </w:t>
      </w:r>
      <w:hyperlink r:id="rId9">
        <w:r>
          <w:rPr>
            <w:color w:val="0000FF"/>
          </w:rPr>
          <w:t>статьями 30</w:t>
        </w:r>
      </w:hyperlink>
      <w:r>
        <w:t xml:space="preserve">, </w:t>
      </w:r>
      <w:hyperlink r:id="rId10">
        <w:r>
          <w:rPr>
            <w:color w:val="0000FF"/>
          </w:rPr>
          <w:t>32</w:t>
        </w:r>
      </w:hyperlink>
      <w:r>
        <w:t xml:space="preserve"> Устава города Енисейска, с учетом результатов публичных слушаний по проектам внесения изменений в Правила землепользования и застройки муниципального образования город Енисейск, с учетом внесенных изменений в Генеральный план города Енисейска, утвержденный Решением Енисейского городского Совета от 25.02.2022 N 17-165</w:t>
      </w:r>
      <w:proofErr w:type="gramEnd"/>
      <w:r>
        <w:t>, Енисейский городской Совет депутатов решил:</w:t>
      </w:r>
    </w:p>
    <w:p w:rsidR="00C919B4" w:rsidRDefault="00C919B4">
      <w:pPr>
        <w:pStyle w:val="ConsPlusNormal"/>
        <w:spacing w:before="220"/>
        <w:ind w:firstLine="540"/>
        <w:jc w:val="both"/>
      </w:pPr>
      <w:r>
        <w:t xml:space="preserve">1. Утвердить </w:t>
      </w:r>
      <w:hyperlink r:id="rId11">
        <w:r>
          <w:rPr>
            <w:color w:val="0000FF"/>
          </w:rPr>
          <w:t>Правила</w:t>
        </w:r>
      </w:hyperlink>
      <w:r>
        <w:t xml:space="preserve"> землепользования и </w:t>
      </w:r>
      <w:proofErr w:type="gramStart"/>
      <w:r>
        <w:t>застройки города</w:t>
      </w:r>
      <w:proofErr w:type="gramEnd"/>
      <w:r>
        <w:t xml:space="preserve"> Енисейска в актуализированной редакции с внесенными изменениями в следующем составе:</w:t>
      </w:r>
    </w:p>
    <w:p w:rsidR="00C919B4" w:rsidRDefault="00C919B4">
      <w:pPr>
        <w:pStyle w:val="ConsPlusNormal"/>
        <w:spacing w:before="220"/>
        <w:ind w:firstLine="540"/>
        <w:jc w:val="both"/>
      </w:pPr>
      <w:r>
        <w:t xml:space="preserve">1.1) графические материалы Правил землепользования и </w:t>
      </w:r>
      <w:proofErr w:type="gramStart"/>
      <w:r>
        <w:t>застройки города</w:t>
      </w:r>
      <w:proofErr w:type="gramEnd"/>
      <w:r>
        <w:t xml:space="preserve"> Енисейска:</w:t>
      </w:r>
    </w:p>
    <w:p w:rsidR="00C919B4" w:rsidRDefault="00C919B4">
      <w:pPr>
        <w:pStyle w:val="ConsPlusNormal"/>
        <w:spacing w:before="220"/>
        <w:ind w:firstLine="540"/>
        <w:jc w:val="both"/>
      </w:pPr>
      <w:r>
        <w:t>- "</w:t>
      </w:r>
      <w:hyperlink r:id="rId12">
        <w:r>
          <w:rPr>
            <w:color w:val="0000FF"/>
          </w:rPr>
          <w:t>Карту</w:t>
        </w:r>
      </w:hyperlink>
      <w:r>
        <w:t xml:space="preserve"> градостроительного зонирования территории" изложить в новой редакции, согласно </w:t>
      </w:r>
      <w:hyperlink w:anchor="P38">
        <w:r>
          <w:rPr>
            <w:color w:val="0000FF"/>
          </w:rPr>
          <w:t>приложению 1</w:t>
        </w:r>
      </w:hyperlink>
      <w:r>
        <w:t xml:space="preserve"> к настоящему Решению;</w:t>
      </w:r>
    </w:p>
    <w:p w:rsidR="00C919B4" w:rsidRDefault="00C919B4">
      <w:pPr>
        <w:pStyle w:val="ConsPlusNormal"/>
        <w:spacing w:before="220"/>
        <w:ind w:firstLine="540"/>
        <w:jc w:val="both"/>
      </w:pPr>
      <w:r>
        <w:t>- "</w:t>
      </w:r>
      <w:hyperlink r:id="rId13">
        <w:r>
          <w:rPr>
            <w:color w:val="0000FF"/>
          </w:rPr>
          <w:t>Карту</w:t>
        </w:r>
      </w:hyperlink>
      <w:r>
        <w:t xml:space="preserve"> зон с особыми условиями использования территории" изложить в новой редакции согласно </w:t>
      </w:r>
      <w:hyperlink w:anchor="P55">
        <w:r>
          <w:rPr>
            <w:color w:val="0000FF"/>
          </w:rPr>
          <w:t>приложению 2</w:t>
        </w:r>
      </w:hyperlink>
      <w:r>
        <w:t xml:space="preserve"> к настоящему Решению;</w:t>
      </w:r>
    </w:p>
    <w:p w:rsidR="00C919B4" w:rsidRDefault="00C919B4">
      <w:pPr>
        <w:pStyle w:val="ConsPlusNormal"/>
        <w:spacing w:before="220"/>
        <w:ind w:firstLine="540"/>
        <w:jc w:val="both"/>
      </w:pPr>
      <w:r>
        <w:t xml:space="preserve">1.2) текстовые материалы </w:t>
      </w:r>
      <w:hyperlink r:id="rId14">
        <w:r>
          <w:rPr>
            <w:color w:val="0000FF"/>
          </w:rPr>
          <w:t>Правил</w:t>
        </w:r>
      </w:hyperlink>
      <w:r>
        <w:t xml:space="preserve"> землепользования и </w:t>
      </w:r>
      <w:proofErr w:type="gramStart"/>
      <w:r>
        <w:t>застройки города</w:t>
      </w:r>
      <w:proofErr w:type="gramEnd"/>
      <w:r>
        <w:t xml:space="preserve"> Енисейска (глава I. Порядок применения Правил землепользования и застройки и внесения в них изменений, глава II. </w:t>
      </w:r>
      <w:proofErr w:type="gramStart"/>
      <w:r>
        <w:t xml:space="preserve">Градостроительные регламенты) изложить в новой редакции согласно </w:t>
      </w:r>
      <w:hyperlink w:anchor="P72">
        <w:r>
          <w:rPr>
            <w:color w:val="0000FF"/>
          </w:rPr>
          <w:t>приложениям 3</w:t>
        </w:r>
      </w:hyperlink>
      <w:r>
        <w:t xml:space="preserve">, </w:t>
      </w:r>
      <w:hyperlink w:anchor="P744">
        <w:r>
          <w:rPr>
            <w:color w:val="0000FF"/>
          </w:rPr>
          <w:t>4</w:t>
        </w:r>
      </w:hyperlink>
      <w:r>
        <w:t xml:space="preserve"> к настоящему Решению.</w:t>
      </w:r>
      <w:proofErr w:type="gramEnd"/>
    </w:p>
    <w:p w:rsidR="00C919B4" w:rsidRDefault="00C919B4">
      <w:pPr>
        <w:pStyle w:val="ConsPlusNormal"/>
        <w:spacing w:before="220"/>
        <w:ind w:firstLine="540"/>
        <w:jc w:val="both"/>
      </w:pPr>
      <w:r>
        <w:t xml:space="preserve">2. </w:t>
      </w:r>
      <w:proofErr w:type="gramStart"/>
      <w:r>
        <w:t>Настоящее Решение вступает в силу в день, следующий за днем его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органов местного самоуправления города Енисейска www.eniseysk.com.</w:t>
      </w:r>
      <w:proofErr w:type="gramEnd"/>
    </w:p>
    <w:p w:rsidR="00C919B4" w:rsidRDefault="00C919B4">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комиссию по вопросам ЖКХ, благоустройства и формированию комфортной городской среды.</w:t>
      </w:r>
    </w:p>
    <w:p w:rsidR="00C919B4" w:rsidRDefault="00C919B4">
      <w:pPr>
        <w:pStyle w:val="ConsPlusNormal"/>
        <w:jc w:val="both"/>
      </w:pPr>
    </w:p>
    <w:p w:rsidR="00C919B4" w:rsidRDefault="00C919B4">
      <w:pPr>
        <w:pStyle w:val="ConsPlusNormal"/>
        <w:jc w:val="right"/>
      </w:pPr>
      <w:r>
        <w:t>Председатель</w:t>
      </w:r>
    </w:p>
    <w:p w:rsidR="00C919B4" w:rsidRDefault="00C919B4">
      <w:pPr>
        <w:pStyle w:val="ConsPlusNormal"/>
        <w:jc w:val="right"/>
      </w:pPr>
      <w:r>
        <w:t>городского Совета депутатов</w:t>
      </w:r>
    </w:p>
    <w:p w:rsidR="00C919B4" w:rsidRDefault="00C919B4">
      <w:pPr>
        <w:pStyle w:val="ConsPlusNormal"/>
        <w:jc w:val="right"/>
      </w:pPr>
      <w:r>
        <w:t>Н.В.ЛОБАНОВА</w:t>
      </w:r>
    </w:p>
    <w:p w:rsidR="00C919B4" w:rsidRDefault="00C919B4">
      <w:pPr>
        <w:pStyle w:val="ConsPlusNormal"/>
        <w:jc w:val="both"/>
      </w:pPr>
    </w:p>
    <w:p w:rsidR="00C919B4" w:rsidRDefault="00C919B4">
      <w:pPr>
        <w:pStyle w:val="ConsPlusNormal"/>
        <w:jc w:val="right"/>
      </w:pPr>
      <w:r>
        <w:t>Глава</w:t>
      </w:r>
    </w:p>
    <w:p w:rsidR="00C919B4" w:rsidRDefault="00C919B4">
      <w:pPr>
        <w:pStyle w:val="ConsPlusNormal"/>
        <w:jc w:val="right"/>
      </w:pPr>
      <w:r>
        <w:t>города Енисейска</w:t>
      </w:r>
    </w:p>
    <w:p w:rsidR="00C919B4" w:rsidRDefault="00C919B4">
      <w:pPr>
        <w:pStyle w:val="ConsPlusNormal"/>
        <w:jc w:val="right"/>
      </w:pPr>
      <w:r>
        <w:t>В.В.НИКОЛЬСКИЙ</w:t>
      </w: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right"/>
        <w:outlineLvl w:val="0"/>
      </w:pPr>
      <w:r>
        <w:t>Приложение N 1</w:t>
      </w:r>
    </w:p>
    <w:p w:rsidR="00C919B4" w:rsidRDefault="00C919B4">
      <w:pPr>
        <w:pStyle w:val="ConsPlusNormal"/>
        <w:jc w:val="right"/>
      </w:pPr>
      <w:r>
        <w:t>к Решению</w:t>
      </w:r>
    </w:p>
    <w:p w:rsidR="00C919B4" w:rsidRDefault="00C919B4">
      <w:pPr>
        <w:pStyle w:val="ConsPlusNormal"/>
        <w:jc w:val="right"/>
      </w:pPr>
      <w:r>
        <w:t>Енисейского городского</w:t>
      </w:r>
    </w:p>
    <w:p w:rsidR="00C919B4" w:rsidRDefault="00C919B4">
      <w:pPr>
        <w:pStyle w:val="ConsPlusNormal"/>
        <w:jc w:val="right"/>
      </w:pPr>
      <w:r>
        <w:t>Совета депутатов</w:t>
      </w:r>
    </w:p>
    <w:p w:rsidR="00C919B4" w:rsidRDefault="00C919B4">
      <w:pPr>
        <w:pStyle w:val="ConsPlusNormal"/>
        <w:jc w:val="right"/>
      </w:pPr>
      <w:r>
        <w:t>от 22 июня 2022 г. N 21-220</w:t>
      </w:r>
    </w:p>
    <w:p w:rsidR="00C919B4" w:rsidRDefault="00C919B4">
      <w:pPr>
        <w:pStyle w:val="ConsPlusNormal"/>
        <w:jc w:val="both"/>
      </w:pPr>
    </w:p>
    <w:p w:rsidR="00C919B4" w:rsidRDefault="00C919B4">
      <w:pPr>
        <w:pStyle w:val="ConsPlusTitle"/>
        <w:jc w:val="center"/>
      </w:pPr>
      <w:bookmarkStart w:id="1" w:name="P38"/>
      <w:bookmarkEnd w:id="1"/>
      <w:r>
        <w:t>КРАСНОЯРСКИЙ КРАЙ</w:t>
      </w:r>
    </w:p>
    <w:p w:rsidR="00C919B4" w:rsidRDefault="00C919B4">
      <w:pPr>
        <w:pStyle w:val="ConsPlusTitle"/>
        <w:jc w:val="center"/>
      </w:pPr>
      <w:r>
        <w:t>ПРАВИЛА ЗЕМЛЕПОЛЬЗОВАНИЯ И ЗАСТРОЙКИ МО Г. ЕНИСЕЙСК</w:t>
      </w:r>
    </w:p>
    <w:p w:rsidR="00C919B4" w:rsidRDefault="00C919B4">
      <w:pPr>
        <w:pStyle w:val="ConsPlusTitle"/>
        <w:jc w:val="center"/>
      </w:pPr>
      <w:r>
        <w:t>КАРТА ГРАДОСТРОИТЕЛЬНОГО ЗОНИРОВАНИЯ ТЕРРИТОРИИ</w:t>
      </w:r>
    </w:p>
    <w:p w:rsidR="00C919B4" w:rsidRDefault="00C919B4">
      <w:pPr>
        <w:pStyle w:val="ConsPlusTitle"/>
        <w:jc w:val="center"/>
      </w:pPr>
      <w:r>
        <w:t>М 1:10000</w:t>
      </w:r>
    </w:p>
    <w:p w:rsidR="00C919B4" w:rsidRDefault="00C919B4">
      <w:pPr>
        <w:pStyle w:val="ConsPlusNormal"/>
        <w:jc w:val="both"/>
      </w:pPr>
    </w:p>
    <w:p w:rsidR="00C919B4" w:rsidRDefault="00C919B4">
      <w:pPr>
        <w:pStyle w:val="ConsPlusNormal"/>
        <w:jc w:val="center"/>
      </w:pPr>
      <w:r>
        <w:rPr>
          <w:noProof/>
          <w:position w:val="-250"/>
        </w:rPr>
        <w:drawing>
          <wp:inline distT="0" distB="0" distL="0" distR="0">
            <wp:extent cx="5149215" cy="33191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5149215" cy="3319145"/>
                    </a:xfrm>
                    <a:prstGeom prst="rect">
                      <a:avLst/>
                    </a:prstGeom>
                    <a:noFill/>
                    <a:ln>
                      <a:noFill/>
                    </a:ln>
                  </pic:spPr>
                </pic:pic>
              </a:graphicData>
            </a:graphic>
          </wp:inline>
        </w:drawing>
      </w: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right"/>
        <w:outlineLvl w:val="0"/>
      </w:pPr>
      <w:r>
        <w:t>Приложение N 2</w:t>
      </w:r>
    </w:p>
    <w:p w:rsidR="00C919B4" w:rsidRDefault="00C919B4">
      <w:pPr>
        <w:pStyle w:val="ConsPlusNormal"/>
        <w:jc w:val="right"/>
      </w:pPr>
      <w:r>
        <w:t>к Решению</w:t>
      </w:r>
    </w:p>
    <w:p w:rsidR="00C919B4" w:rsidRDefault="00C919B4">
      <w:pPr>
        <w:pStyle w:val="ConsPlusNormal"/>
        <w:jc w:val="right"/>
      </w:pPr>
      <w:r>
        <w:t>Енисейского городского</w:t>
      </w:r>
    </w:p>
    <w:p w:rsidR="00C919B4" w:rsidRDefault="00C919B4">
      <w:pPr>
        <w:pStyle w:val="ConsPlusNormal"/>
        <w:jc w:val="right"/>
      </w:pPr>
      <w:r>
        <w:t>Совета депутатов</w:t>
      </w:r>
    </w:p>
    <w:p w:rsidR="00C919B4" w:rsidRDefault="00C919B4">
      <w:pPr>
        <w:pStyle w:val="ConsPlusNormal"/>
        <w:jc w:val="right"/>
      </w:pPr>
      <w:r>
        <w:t>от 22 июня 2022 г. N 21-220</w:t>
      </w:r>
    </w:p>
    <w:p w:rsidR="00C919B4" w:rsidRDefault="00C919B4">
      <w:pPr>
        <w:pStyle w:val="ConsPlusNormal"/>
        <w:jc w:val="both"/>
      </w:pPr>
    </w:p>
    <w:p w:rsidR="00C919B4" w:rsidRDefault="00C919B4">
      <w:pPr>
        <w:pStyle w:val="ConsPlusTitle"/>
        <w:jc w:val="center"/>
      </w:pPr>
      <w:bookmarkStart w:id="2" w:name="P55"/>
      <w:bookmarkEnd w:id="2"/>
      <w:r>
        <w:t>КРАСНОЯРСКИЙ КРАЙ</w:t>
      </w:r>
    </w:p>
    <w:p w:rsidR="00C919B4" w:rsidRDefault="00C919B4">
      <w:pPr>
        <w:pStyle w:val="ConsPlusTitle"/>
        <w:jc w:val="center"/>
      </w:pPr>
      <w:r>
        <w:t>ПРАВИЛА ЗЕМЛЕПОЛЬЗОВАНИЯ И ЗАСТРОЙКИ МО Г. ЕНИСЕЙСК</w:t>
      </w:r>
    </w:p>
    <w:p w:rsidR="00C919B4" w:rsidRDefault="00C919B4">
      <w:pPr>
        <w:pStyle w:val="ConsPlusTitle"/>
        <w:jc w:val="center"/>
      </w:pPr>
      <w:r>
        <w:t xml:space="preserve">КАРТА ЗОН С ОСОБЫМИ УСЛОВИЯМИ </w:t>
      </w:r>
      <w:proofErr w:type="gramStart"/>
      <w:r>
        <w:t>ИСПОЛЬЗОВАНИИ</w:t>
      </w:r>
      <w:proofErr w:type="gramEnd"/>
      <w:r>
        <w:t xml:space="preserve"> ТЕРРИТОРИИ</w:t>
      </w:r>
    </w:p>
    <w:p w:rsidR="00C919B4" w:rsidRDefault="00C919B4">
      <w:pPr>
        <w:pStyle w:val="ConsPlusTitle"/>
        <w:jc w:val="center"/>
      </w:pPr>
      <w:r>
        <w:t>М 1:10000</w:t>
      </w:r>
    </w:p>
    <w:p w:rsidR="00C919B4" w:rsidRDefault="00C919B4">
      <w:pPr>
        <w:pStyle w:val="ConsPlusNormal"/>
        <w:jc w:val="both"/>
      </w:pPr>
    </w:p>
    <w:p w:rsidR="00C919B4" w:rsidRDefault="00C919B4">
      <w:pPr>
        <w:pStyle w:val="ConsPlusNormal"/>
        <w:jc w:val="center"/>
      </w:pPr>
      <w:r>
        <w:rPr>
          <w:noProof/>
          <w:position w:val="-255"/>
        </w:rPr>
        <w:lastRenderedPageBreak/>
        <w:drawing>
          <wp:inline distT="0" distB="0" distL="0" distR="0">
            <wp:extent cx="5149215" cy="33794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5149215" cy="3379470"/>
                    </a:xfrm>
                    <a:prstGeom prst="rect">
                      <a:avLst/>
                    </a:prstGeom>
                    <a:noFill/>
                    <a:ln>
                      <a:noFill/>
                    </a:ln>
                  </pic:spPr>
                </pic:pic>
              </a:graphicData>
            </a:graphic>
          </wp:inline>
        </w:drawing>
      </w: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right"/>
        <w:outlineLvl w:val="0"/>
      </w:pPr>
      <w:r>
        <w:t>Приложение N 3</w:t>
      </w:r>
    </w:p>
    <w:p w:rsidR="00C919B4" w:rsidRDefault="00C919B4">
      <w:pPr>
        <w:pStyle w:val="ConsPlusNormal"/>
        <w:jc w:val="right"/>
      </w:pPr>
      <w:r>
        <w:t>к Решению</w:t>
      </w:r>
    </w:p>
    <w:p w:rsidR="00C919B4" w:rsidRDefault="00C919B4">
      <w:pPr>
        <w:pStyle w:val="ConsPlusNormal"/>
        <w:jc w:val="right"/>
      </w:pPr>
      <w:r>
        <w:t>Енисейского городского</w:t>
      </w:r>
    </w:p>
    <w:p w:rsidR="00C919B4" w:rsidRDefault="00C919B4">
      <w:pPr>
        <w:pStyle w:val="ConsPlusNormal"/>
        <w:jc w:val="right"/>
      </w:pPr>
      <w:r>
        <w:t>Совета депутатов</w:t>
      </w:r>
    </w:p>
    <w:p w:rsidR="00C919B4" w:rsidRDefault="00C919B4">
      <w:pPr>
        <w:pStyle w:val="ConsPlusNormal"/>
        <w:jc w:val="right"/>
      </w:pPr>
      <w:r>
        <w:t>от 22 июня 2022 г. N 21-220</w:t>
      </w:r>
    </w:p>
    <w:p w:rsidR="00C919B4" w:rsidRDefault="00C919B4">
      <w:pPr>
        <w:pStyle w:val="ConsPlusNormal"/>
        <w:jc w:val="both"/>
      </w:pPr>
    </w:p>
    <w:p w:rsidR="00C919B4" w:rsidRDefault="00C919B4">
      <w:pPr>
        <w:pStyle w:val="ConsPlusTitle"/>
        <w:jc w:val="center"/>
        <w:outlineLvl w:val="1"/>
      </w:pPr>
      <w:bookmarkStart w:id="3" w:name="P72"/>
      <w:bookmarkEnd w:id="3"/>
      <w:r>
        <w:t>Введение</w:t>
      </w:r>
    </w:p>
    <w:p w:rsidR="00C919B4" w:rsidRDefault="00C919B4">
      <w:pPr>
        <w:pStyle w:val="ConsPlusNormal"/>
        <w:jc w:val="both"/>
      </w:pPr>
    </w:p>
    <w:p w:rsidR="00C919B4" w:rsidRDefault="00C919B4">
      <w:pPr>
        <w:pStyle w:val="ConsPlusNormal"/>
        <w:ind w:firstLine="540"/>
        <w:jc w:val="both"/>
      </w:pPr>
      <w:proofErr w:type="gramStart"/>
      <w:r>
        <w:t xml:space="preserve">Внесение изменений в правила землепользования и застройки выполнены в рамках Государственной </w:t>
      </w:r>
      <w:hyperlink r:id="rId17">
        <w:r>
          <w:rPr>
            <w:color w:val="0000FF"/>
          </w:rPr>
          <w:t>программы</w:t>
        </w:r>
      </w:hyperlink>
      <w:r>
        <w:t xml:space="preserve">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 сентября 2013 г. N 514-п (в ред. от 18.06.2015 N 303-п).</w:t>
      </w:r>
      <w:proofErr w:type="gramEnd"/>
    </w:p>
    <w:p w:rsidR="00C919B4" w:rsidRDefault="00C919B4">
      <w:pPr>
        <w:pStyle w:val="ConsPlusNormal"/>
        <w:spacing w:before="220"/>
        <w:ind w:firstLine="540"/>
        <w:jc w:val="both"/>
      </w:pPr>
      <w:r>
        <w:t xml:space="preserve">Правила землепользования и застройки выполнены в соответствие </w:t>
      </w:r>
      <w:proofErr w:type="gramStart"/>
      <w:r>
        <w:t>с</w:t>
      </w:r>
      <w:proofErr w:type="gramEnd"/>
      <w:r>
        <w:t>:</w:t>
      </w:r>
    </w:p>
    <w:p w:rsidR="00C919B4" w:rsidRDefault="00C919B4">
      <w:pPr>
        <w:pStyle w:val="ConsPlusNormal"/>
        <w:spacing w:before="220"/>
        <w:ind w:firstLine="540"/>
        <w:jc w:val="both"/>
      </w:pPr>
      <w:hyperlink r:id="rId18">
        <w:r>
          <w:rPr>
            <w:color w:val="0000FF"/>
          </w:rPr>
          <w:t>Приказом</w:t>
        </w:r>
      </w:hyperlink>
      <w:r>
        <w:t xml:space="preserve"> Министерства регионального развития Российской Федерации от 7 декабря 2016 г. N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C919B4" w:rsidRDefault="00C919B4">
      <w:pPr>
        <w:pStyle w:val="ConsPlusNormal"/>
        <w:spacing w:before="220"/>
        <w:ind w:firstLine="540"/>
        <w:jc w:val="both"/>
      </w:pPr>
      <w:hyperlink r:id="rId19">
        <w:r>
          <w:rPr>
            <w:color w:val="0000FF"/>
          </w:rPr>
          <w:t>Приказом</w:t>
        </w:r>
      </w:hyperlink>
      <w:r>
        <w:t xml:space="preserve"> Министерства экономического развития Российской Федерации от 1 сентября 2014 года N 540 "Об утверждении классификатора видов разрешенного использования земельных участков".</w:t>
      </w:r>
    </w:p>
    <w:p w:rsidR="00C919B4" w:rsidRDefault="00C919B4">
      <w:pPr>
        <w:pStyle w:val="ConsPlusNormal"/>
        <w:spacing w:before="220"/>
        <w:ind w:firstLine="540"/>
        <w:jc w:val="both"/>
      </w:pPr>
      <w: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C919B4" w:rsidRDefault="00C919B4">
      <w:pPr>
        <w:pStyle w:val="ConsPlusNormal"/>
        <w:spacing w:before="220"/>
        <w:ind w:firstLine="540"/>
        <w:jc w:val="both"/>
      </w:pPr>
      <w:r>
        <w:t>1. На территорию - линейный объект, т.к. на них не распространяется действие градостроительных регламентов (</w:t>
      </w:r>
      <w:hyperlink r:id="rId20">
        <w:r>
          <w:rPr>
            <w:color w:val="0000FF"/>
          </w:rPr>
          <w:t>п. 3</w:t>
        </w:r>
      </w:hyperlink>
      <w:r>
        <w:t xml:space="preserve">, </w:t>
      </w:r>
      <w:hyperlink r:id="rId21">
        <w:r>
          <w:rPr>
            <w:color w:val="0000FF"/>
          </w:rPr>
          <w:t>ч. 4</w:t>
        </w:r>
      </w:hyperlink>
      <w:r>
        <w:t xml:space="preserve">, </w:t>
      </w:r>
      <w:hyperlink r:id="rId22">
        <w:r>
          <w:rPr>
            <w:color w:val="0000FF"/>
          </w:rPr>
          <w:t>ст. 36</w:t>
        </w:r>
      </w:hyperlink>
      <w:r>
        <w:t xml:space="preserve"> </w:t>
      </w:r>
      <w:proofErr w:type="spellStart"/>
      <w:r>
        <w:t>ГрК</w:t>
      </w:r>
      <w:proofErr w:type="spellEnd"/>
      <w:r>
        <w:t xml:space="preserve"> РФ);</w:t>
      </w:r>
    </w:p>
    <w:p w:rsidR="00C919B4" w:rsidRDefault="00C919B4">
      <w:pPr>
        <w:pStyle w:val="ConsPlusNormal"/>
        <w:spacing w:before="220"/>
        <w:ind w:firstLine="540"/>
        <w:jc w:val="both"/>
      </w:pPr>
      <w:r>
        <w:lastRenderedPageBreak/>
        <w:t>2. На ландшафтную территорию. Использование данной зоны не предполагает межевания для предоставления частным лицам под застройку;</w:t>
      </w:r>
    </w:p>
    <w:p w:rsidR="00C919B4" w:rsidRDefault="00C919B4">
      <w:pPr>
        <w:pStyle w:val="ConsPlusNormal"/>
        <w:spacing w:before="220"/>
        <w:ind w:firstLine="540"/>
        <w:jc w:val="both"/>
      </w:pPr>
      <w:r>
        <w:t>3. На территорию кладбищ. Места погребения отводятся в соответствии с этическими, санитарными и экологическими требованиями (</w:t>
      </w:r>
      <w:hyperlink r:id="rId23">
        <w:r>
          <w:rPr>
            <w:color w:val="0000FF"/>
          </w:rPr>
          <w:t>ч. 1 ст. 4</w:t>
        </w:r>
      </w:hyperlink>
      <w:r>
        <w:t xml:space="preserve"> 8-ФЗ "О погребении и похоронном деле").</w:t>
      </w:r>
    </w:p>
    <w:p w:rsidR="00C919B4" w:rsidRDefault="00C919B4">
      <w:pPr>
        <w:pStyle w:val="ConsPlusNormal"/>
        <w:spacing w:before="220"/>
        <w:ind w:firstLine="540"/>
        <w:jc w:val="both"/>
      </w:pPr>
      <w:r>
        <w:t>4. Для производственных и санитарных зон. Определяется техническими и санитарно-эпидемиологическими регламентами.</w:t>
      </w:r>
    </w:p>
    <w:p w:rsidR="00C919B4" w:rsidRDefault="00C919B4">
      <w:pPr>
        <w:pStyle w:val="ConsPlusNormal"/>
        <w:spacing w:before="220"/>
        <w:ind w:firstLine="540"/>
        <w:jc w:val="both"/>
      </w:pPr>
      <w:r>
        <w:t>Цель разработки проекта:</w:t>
      </w:r>
    </w:p>
    <w:p w:rsidR="00C919B4" w:rsidRDefault="00C919B4">
      <w:pPr>
        <w:pStyle w:val="ConsPlusNormal"/>
        <w:spacing w:before="220"/>
        <w:ind w:firstLine="540"/>
        <w:jc w:val="both"/>
      </w:pPr>
      <w:r>
        <w:t>1. Регламентирование деятельности по территориальному зонированию территории городского округа, установлению регламентов использования территорий по видам и параметрам разрешенного использования земельных участков и объектов капитального строительства.</w:t>
      </w:r>
    </w:p>
    <w:p w:rsidR="00C919B4" w:rsidRDefault="00C919B4">
      <w:pPr>
        <w:pStyle w:val="ConsPlusNormal"/>
        <w:spacing w:before="220"/>
        <w:ind w:firstLine="540"/>
        <w:jc w:val="both"/>
      </w:pPr>
      <w:r>
        <w:t xml:space="preserve">2. Создание условий для повышения инвестиционной привлекательности территории муниципального образования и реализации </w:t>
      </w:r>
      <w:hyperlink r:id="rId24">
        <w:r>
          <w:rPr>
            <w:color w:val="0000FF"/>
          </w:rPr>
          <w:t>плана</w:t>
        </w:r>
      </w:hyperlink>
      <w:r>
        <w:t xml:space="preserve">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N 1336-р, за счет:</w:t>
      </w:r>
    </w:p>
    <w:p w:rsidR="00C919B4" w:rsidRDefault="00C919B4">
      <w:pPr>
        <w:pStyle w:val="ConsPlusNormal"/>
        <w:spacing w:before="220"/>
        <w:ind w:firstLine="540"/>
        <w:jc w:val="both"/>
      </w:pPr>
      <w:r>
        <w:t>- обеспечения взаимной согласованности решений документов стратегического планирования и решений градостроительной документации;</w:t>
      </w:r>
    </w:p>
    <w:p w:rsidR="00C919B4" w:rsidRDefault="00C919B4">
      <w:pPr>
        <w:pStyle w:val="ConsPlusNormal"/>
        <w:spacing w:before="220"/>
        <w:ind w:firstLine="540"/>
        <w:jc w:val="both"/>
      </w:pPr>
      <w:r>
        <w:t>- совершенствования системы планирования реализации стратегических решений о развитии территории муниципального образования;</w:t>
      </w:r>
    </w:p>
    <w:p w:rsidR="00C919B4" w:rsidRDefault="00C919B4">
      <w:pPr>
        <w:pStyle w:val="ConsPlusNormal"/>
        <w:spacing w:before="220"/>
        <w:ind w:firstLine="540"/>
        <w:jc w:val="both"/>
      </w:pPr>
      <w: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919B4" w:rsidRDefault="00C919B4">
      <w:pPr>
        <w:pStyle w:val="ConsPlusNormal"/>
        <w:spacing w:before="220"/>
        <w:ind w:firstLine="540"/>
        <w:jc w:val="both"/>
      </w:pPr>
      <w: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919B4" w:rsidRDefault="00C919B4">
      <w:pPr>
        <w:pStyle w:val="ConsPlusNormal"/>
        <w:spacing w:before="220"/>
        <w:ind w:firstLine="540"/>
        <w:jc w:val="both"/>
      </w:pPr>
      <w:r>
        <w:t>- обеспечение комплексного и устойчивого развития неэффективно используемых территорий;</w:t>
      </w:r>
    </w:p>
    <w:p w:rsidR="00C919B4" w:rsidRDefault="00C919B4">
      <w:pPr>
        <w:pStyle w:val="ConsPlusNormal"/>
        <w:spacing w:before="220"/>
        <w:ind w:firstLine="540"/>
        <w:jc w:val="both"/>
      </w:pPr>
      <w:proofErr w:type="gramStart"/>
      <w:r>
        <w:t xml:space="preserve">- реализация </w:t>
      </w:r>
      <w:hyperlink r:id="rId25">
        <w:r>
          <w:rPr>
            <w:color w:val="0000FF"/>
          </w:rPr>
          <w:t>плана</w:t>
        </w:r>
      </w:hyperlink>
      <w:r>
        <w:t xml:space="preserve">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01.12.2012 N 2236-р (в ред. от 11.02.2017 N 246-р), в части повышения качества сведений о недвижимом имуществе, содержащихся в едином государственном реестре недвижимости.</w:t>
      </w:r>
      <w:proofErr w:type="gramEnd"/>
    </w:p>
    <w:p w:rsidR="00C919B4" w:rsidRDefault="00C919B4">
      <w:pPr>
        <w:pStyle w:val="ConsPlusNormal"/>
        <w:spacing w:before="220"/>
        <w:ind w:firstLine="540"/>
        <w:jc w:val="both"/>
      </w:pPr>
      <w:r>
        <w:t>Задачи работы:</w:t>
      </w:r>
    </w:p>
    <w:p w:rsidR="00C919B4" w:rsidRDefault="00C919B4">
      <w:pPr>
        <w:pStyle w:val="ConsPlusNormal"/>
        <w:spacing w:before="220"/>
        <w:ind w:firstLine="540"/>
        <w:jc w:val="both"/>
      </w:pPr>
      <w:r>
        <w:t>1. Изменение территориального зонирования территории, с целью приведения в соответствие границам земельных участков, сведения о которых внесены в ЕГРН и учета произошедших территориальных изменений. Подготовка сведений о границах территориальных зон для внесения данных сведений в Единый государственный реестр недвижимости (далее - ЕГРН) в соответствии с Генеральным планом города.</w:t>
      </w:r>
    </w:p>
    <w:p w:rsidR="00C919B4" w:rsidRDefault="00C919B4">
      <w:pPr>
        <w:pStyle w:val="ConsPlusNormal"/>
        <w:spacing w:before="220"/>
        <w:ind w:firstLine="540"/>
        <w:jc w:val="both"/>
      </w:pPr>
      <w:r>
        <w:t>2. Откорректировать границы территориальных зон в соответствии с границами земельных участков, учтенных в Государственном кадастре недвижимости (принадлежность каждого земельного участка только к одной территориальной зоне).</w:t>
      </w:r>
    </w:p>
    <w:p w:rsidR="00C919B4" w:rsidRDefault="00C919B4">
      <w:pPr>
        <w:pStyle w:val="ConsPlusNormal"/>
        <w:spacing w:before="220"/>
        <w:ind w:firstLine="540"/>
        <w:jc w:val="both"/>
      </w:pPr>
      <w:r>
        <w:lastRenderedPageBreak/>
        <w:t>3. Определение видов разрешенного использования земельных участков и объектов капитального строительства;</w:t>
      </w:r>
    </w:p>
    <w:p w:rsidR="00C919B4" w:rsidRDefault="00C919B4">
      <w:pPr>
        <w:pStyle w:val="ConsPlusNormal"/>
        <w:spacing w:before="220"/>
        <w:ind w:firstLine="540"/>
        <w:jc w:val="both"/>
      </w:pPr>
      <w:r>
        <w:t>4. 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C919B4" w:rsidRDefault="00C919B4">
      <w:pPr>
        <w:pStyle w:val="ConsPlusNormal"/>
        <w:spacing w:before="220"/>
        <w:ind w:firstLine="540"/>
        <w:jc w:val="both"/>
      </w:pPr>
      <w:r>
        <w:t>5. 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в том числе в зонах охраны объектов культурного наследия федерального и регионального значения, расположенных в г. Енисейске, особых режимов использования земель и требований к градостроительным регламентам в границах данных зон охраны;</w:t>
      </w:r>
    </w:p>
    <w:p w:rsidR="00C919B4" w:rsidRDefault="00C919B4">
      <w:pPr>
        <w:pStyle w:val="ConsPlusNormal"/>
        <w:spacing w:before="220"/>
        <w:ind w:firstLine="540"/>
        <w:jc w:val="both"/>
      </w:pPr>
      <w:r>
        <w:t xml:space="preserve">6. </w:t>
      </w:r>
      <w:proofErr w:type="gramStart"/>
      <w:r>
        <w:t xml:space="preserve">Приведение текстовых материалов правил землепользования и застройки в соответствие с требованиями </w:t>
      </w:r>
      <w:hyperlink r:id="rId26">
        <w:r>
          <w:rPr>
            <w:color w:val="0000FF"/>
          </w:rPr>
          <w:t>Приказа</w:t>
        </w:r>
      </w:hyperlink>
      <w:r>
        <w:t xml:space="preserve"> Министерства экономического развития Российской Федерации от 1 сентября 2014 года N 540 "Об утверждении классификатора видов разрешенного использования земельных участков" (с учетом изменений, внесенных Приказом Министерства экономического развития Российской Федерации от 30 сентября 2015 года N 709) в соответствии с категорией земель городского округа.</w:t>
      </w:r>
      <w:proofErr w:type="gramEnd"/>
      <w:r>
        <w:t xml:space="preserve"> Учесть отсутствие категории земель сельскохозяйственного назначения в границах населенного пункта и исключить коды вида разрешенного использования земельных участков, предусмотренных для осуществления хозяйственной деятельности </w:t>
      </w:r>
      <w:proofErr w:type="gramStart"/>
      <w:r>
        <w:t>на</w:t>
      </w:r>
      <w:proofErr w:type="gramEnd"/>
      <w:r>
        <w:t xml:space="preserve"> сельскохозяйственных угодий. Предусмотреть в зоне жилой усадебной застройки (Ж1-1) вид разрешенного использования - для ведения личного подсобного хозяйства (код 2.2).</w:t>
      </w:r>
    </w:p>
    <w:p w:rsidR="00C919B4" w:rsidRDefault="00C919B4">
      <w:pPr>
        <w:pStyle w:val="ConsPlusNormal"/>
        <w:spacing w:before="220"/>
        <w:ind w:firstLine="540"/>
        <w:jc w:val="both"/>
      </w:pPr>
      <w:r>
        <w:t>7. Предусмотреть в границах отдельных территориальных зон вид разрешенного использования земельных участков - гостиничное обслуживание, для размещения гостиниц, а также зданий, используемых с целью извлечения предпринимательской выгоды из представления жилого помещения для временного проживания в них (код 4.7).</w:t>
      </w:r>
    </w:p>
    <w:p w:rsidR="00C919B4" w:rsidRDefault="00C919B4">
      <w:pPr>
        <w:pStyle w:val="ConsPlusNormal"/>
        <w:spacing w:before="220"/>
        <w:ind w:firstLine="540"/>
        <w:jc w:val="both"/>
      </w:pPr>
      <w:r>
        <w:t xml:space="preserve">8. Актуализация территориальных зон городских земель с учетом полной информации </w:t>
      </w:r>
      <w:proofErr w:type="spellStart"/>
      <w:r>
        <w:t>Росреестра</w:t>
      </w:r>
      <w:proofErr w:type="spellEnd"/>
      <w:r>
        <w:t xml:space="preserve"> о земельных участках города, поставленных на кадастровый учет, в том числе по целевому использованию и зарегистрированных правах.</w:t>
      </w:r>
    </w:p>
    <w:p w:rsidR="00C919B4" w:rsidRDefault="00C919B4">
      <w:pPr>
        <w:pStyle w:val="ConsPlusNormal"/>
        <w:spacing w:before="220"/>
        <w:ind w:firstLine="540"/>
        <w:jc w:val="both"/>
      </w:pPr>
      <w:r>
        <w:t xml:space="preserve">9. Исправление выявленных ошибок </w:t>
      </w:r>
      <w:proofErr w:type="gramStart"/>
      <w:r>
        <w:t>в</w:t>
      </w:r>
      <w:proofErr w:type="gramEnd"/>
      <w:r>
        <w:t xml:space="preserve"> </w:t>
      </w:r>
      <w:proofErr w:type="gramStart"/>
      <w:r>
        <w:t>графических</w:t>
      </w:r>
      <w:proofErr w:type="gramEnd"/>
      <w:r>
        <w:t xml:space="preserve"> Правил землепользования и застройки г. Енисейска по согласованию с заказчиком.</w:t>
      </w:r>
    </w:p>
    <w:p w:rsidR="00C919B4" w:rsidRDefault="00C919B4">
      <w:pPr>
        <w:pStyle w:val="ConsPlusNormal"/>
        <w:spacing w:before="220"/>
        <w:ind w:firstLine="540"/>
        <w:jc w:val="both"/>
      </w:pPr>
      <w:r>
        <w:t>10. Изменение функционального назначения отдельных городских территорий в соответствии с приложением N 1 к техническому заданию.</w:t>
      </w:r>
    </w:p>
    <w:p w:rsidR="00C919B4" w:rsidRDefault="00C919B4">
      <w:pPr>
        <w:pStyle w:val="ConsPlusNormal"/>
        <w:spacing w:before="220"/>
        <w:ind w:firstLine="540"/>
        <w:jc w:val="both"/>
      </w:pPr>
      <w:r>
        <w:t>При подготовке проекта внесения изменений в Правила землепользования и застройки г. Енисейска учтены основные схемы проекта внесения изменений в Генеральный план города Енисейска, разрабатываемого в 2018 году.</w:t>
      </w:r>
    </w:p>
    <w:p w:rsidR="00C919B4" w:rsidRDefault="00C919B4">
      <w:pPr>
        <w:pStyle w:val="ConsPlusNormal"/>
        <w:jc w:val="both"/>
      </w:pPr>
    </w:p>
    <w:p w:rsidR="00C919B4" w:rsidRDefault="00C919B4">
      <w:pPr>
        <w:pStyle w:val="ConsPlusTitle"/>
        <w:jc w:val="center"/>
        <w:outlineLvl w:val="1"/>
      </w:pPr>
      <w:r>
        <w:t>Раздел I. РЕГУЛИРОВАНИЕ ЗЕМЛЕПОЛЬЗОВАНИЯ И ЗАСТРОЙКИ</w:t>
      </w:r>
    </w:p>
    <w:p w:rsidR="00C919B4" w:rsidRDefault="00C919B4">
      <w:pPr>
        <w:pStyle w:val="ConsPlusTitle"/>
        <w:jc w:val="center"/>
      </w:pPr>
      <w:r>
        <w:t>ОРГАНАМИ МЕСТНОГО САМОУПРАВЛЕНИЯ</w:t>
      </w:r>
    </w:p>
    <w:p w:rsidR="00C919B4" w:rsidRDefault="00C919B4">
      <w:pPr>
        <w:pStyle w:val="ConsPlusNormal"/>
        <w:jc w:val="both"/>
      </w:pPr>
    </w:p>
    <w:p w:rsidR="00C919B4" w:rsidRDefault="00C919B4">
      <w:pPr>
        <w:pStyle w:val="ConsPlusTitle"/>
        <w:jc w:val="center"/>
        <w:outlineLvl w:val="2"/>
      </w:pPr>
      <w:r>
        <w:t>Часть I. ОБЩИЕ ПОЛОЖЕНИЯ О РЕГУЛИРОВАНИИ</w:t>
      </w:r>
    </w:p>
    <w:p w:rsidR="00C919B4" w:rsidRDefault="00C919B4">
      <w:pPr>
        <w:pStyle w:val="ConsPlusTitle"/>
        <w:jc w:val="center"/>
      </w:pPr>
      <w:r>
        <w:t>ЗЕМЛЕПОЛЬЗОВАНИЯ И ЗАСТРОЙКИ</w:t>
      </w:r>
    </w:p>
    <w:p w:rsidR="00C919B4" w:rsidRDefault="00C919B4">
      <w:pPr>
        <w:pStyle w:val="ConsPlusNormal"/>
        <w:jc w:val="both"/>
      </w:pPr>
    </w:p>
    <w:p w:rsidR="00C919B4" w:rsidRDefault="00C919B4">
      <w:pPr>
        <w:pStyle w:val="ConsPlusTitle"/>
        <w:ind w:firstLine="540"/>
        <w:jc w:val="both"/>
        <w:outlineLvl w:val="3"/>
      </w:pPr>
      <w:r>
        <w:t>Статья 1. Методы регулирования землепользования и застройки</w:t>
      </w:r>
    </w:p>
    <w:p w:rsidR="00C919B4" w:rsidRDefault="00C919B4">
      <w:pPr>
        <w:pStyle w:val="ConsPlusNormal"/>
        <w:jc w:val="both"/>
      </w:pPr>
    </w:p>
    <w:p w:rsidR="00C919B4" w:rsidRDefault="00C919B4">
      <w:pPr>
        <w:pStyle w:val="ConsPlusNormal"/>
        <w:ind w:firstLine="540"/>
        <w:jc w:val="both"/>
      </w:pPr>
      <w:proofErr w:type="gramStart"/>
      <w:r>
        <w:t xml:space="preserve">Органы местного самоуправления муниципального образования городского округа - города Енисейска (далее Города) осуществляют регулирование землепользования и застройки его территории посредством разработки, согласования, утверждения, внесения изменений и дополнений, а также обеспечения исполнения требований документа территориального </w:t>
      </w:r>
      <w:r>
        <w:lastRenderedPageBreak/>
        <w:t>планирования Города - Генерального плана Города (далее - Генплана) и документации по планировке территории Города (проектов планировки, проектов межевания, градостроительных планов земельных участков), а также Правил землепользования и застройки</w:t>
      </w:r>
      <w:proofErr w:type="gramEnd"/>
      <w:r>
        <w:t xml:space="preserve"> (далее - Правил).</w:t>
      </w:r>
    </w:p>
    <w:p w:rsidR="00C919B4" w:rsidRDefault="00C919B4">
      <w:pPr>
        <w:pStyle w:val="ConsPlusNormal"/>
        <w:jc w:val="both"/>
      </w:pPr>
    </w:p>
    <w:p w:rsidR="00C919B4" w:rsidRDefault="00C919B4">
      <w:pPr>
        <w:pStyle w:val="ConsPlusTitle"/>
        <w:ind w:firstLine="540"/>
        <w:jc w:val="both"/>
        <w:outlineLvl w:val="3"/>
      </w:pPr>
      <w:bookmarkStart w:id="4" w:name="P115"/>
      <w:bookmarkEnd w:id="4"/>
      <w:r>
        <w:t>Статья 2. Внесение дополнений и изменений в градостроительную документацию и Правила</w:t>
      </w:r>
    </w:p>
    <w:p w:rsidR="00C919B4" w:rsidRDefault="00C919B4">
      <w:pPr>
        <w:pStyle w:val="ConsPlusNormal"/>
        <w:jc w:val="both"/>
      </w:pPr>
    </w:p>
    <w:p w:rsidR="00C919B4" w:rsidRDefault="00C919B4">
      <w:pPr>
        <w:pStyle w:val="ConsPlusNormal"/>
        <w:ind w:firstLine="540"/>
        <w:jc w:val="both"/>
      </w:pPr>
      <w:proofErr w:type="gramStart"/>
      <w:r>
        <w:t>Не допускается внесение дополнений и изменений в утвержденные градостроительную документацию и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roofErr w:type="gramEnd"/>
    </w:p>
    <w:p w:rsidR="00C919B4" w:rsidRDefault="00C919B4">
      <w:pPr>
        <w:pStyle w:val="ConsPlusNormal"/>
        <w:spacing w:before="220"/>
        <w:ind w:firstLine="540"/>
        <w:jc w:val="both"/>
      </w:pPr>
      <w:r>
        <w:t>1) увеличение плотности существующей и запланированной застройки, предусмотренной утвержденными градостроительной документацией и Правилами;</w:t>
      </w:r>
    </w:p>
    <w:p w:rsidR="00C919B4" w:rsidRDefault="00C919B4">
      <w:pPr>
        <w:pStyle w:val="ConsPlusNormal"/>
        <w:spacing w:before="220"/>
        <w:ind w:firstLine="540"/>
        <w:jc w:val="both"/>
      </w:pPr>
      <w:r>
        <w:t>2) повышение этажности существующей и запланированной застройки, предусмотренной утвержденными градостроительной документацией и Правилами;</w:t>
      </w:r>
    </w:p>
    <w:p w:rsidR="00C919B4" w:rsidRDefault="00C919B4">
      <w:pPr>
        <w:pStyle w:val="ConsPlusNormal"/>
        <w:spacing w:before="220"/>
        <w:ind w:firstLine="540"/>
        <w:jc w:val="both"/>
      </w:pPr>
      <w:proofErr w:type="gramStart"/>
      <w:r>
        <w:t>3) изменения функционального и территориального зонирования территории Города, предусмотренные соответственно Генпланом и Правилами, заключающиеся в сокращении площадей или упразднении территорий функциональных или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roofErr w:type="gramEnd"/>
    </w:p>
    <w:p w:rsidR="00C919B4" w:rsidRDefault="00C919B4">
      <w:pPr>
        <w:pStyle w:val="ConsPlusNormal"/>
        <w:spacing w:before="220"/>
        <w:ind w:firstLine="540"/>
        <w:jc w:val="both"/>
      </w:pPr>
      <w:r>
        <w:t>4) размещение любых, не предусмотренных утвержденными градостроительной документацией и Правилами, предприятий любого класса вредности.</w:t>
      </w:r>
    </w:p>
    <w:p w:rsidR="00C919B4" w:rsidRDefault="00C919B4">
      <w:pPr>
        <w:pStyle w:val="ConsPlusNormal"/>
        <w:jc w:val="both"/>
      </w:pPr>
    </w:p>
    <w:p w:rsidR="00C919B4" w:rsidRDefault="00C919B4">
      <w:pPr>
        <w:pStyle w:val="ConsPlusTitle"/>
        <w:jc w:val="center"/>
        <w:outlineLvl w:val="2"/>
      </w:pPr>
      <w:r>
        <w:t>Часть II. ПРАВИЛА ЗЕМЛЕПОЛЬЗОВАНИЯ И ЗАСТРОЙКИ</w:t>
      </w:r>
    </w:p>
    <w:p w:rsidR="00C919B4" w:rsidRDefault="00C919B4">
      <w:pPr>
        <w:pStyle w:val="ConsPlusNormal"/>
        <w:jc w:val="both"/>
      </w:pPr>
    </w:p>
    <w:p w:rsidR="00C919B4" w:rsidRDefault="00C919B4">
      <w:pPr>
        <w:pStyle w:val="ConsPlusTitle"/>
        <w:ind w:firstLine="540"/>
        <w:jc w:val="both"/>
        <w:outlineLvl w:val="3"/>
      </w:pPr>
      <w:r>
        <w:t>Статья 3. Правовые основания введения Правил</w:t>
      </w:r>
    </w:p>
    <w:p w:rsidR="00C919B4" w:rsidRDefault="00C919B4">
      <w:pPr>
        <w:pStyle w:val="ConsPlusNormal"/>
        <w:jc w:val="both"/>
      </w:pPr>
    </w:p>
    <w:p w:rsidR="00C919B4" w:rsidRDefault="00C919B4">
      <w:pPr>
        <w:pStyle w:val="ConsPlusNormal"/>
        <w:ind w:firstLine="540"/>
        <w:jc w:val="both"/>
      </w:pPr>
      <w:proofErr w:type="gramStart"/>
      <w:r>
        <w:t xml:space="preserve">Настоящие Правила разработаны в соответствии с Градостроительным </w:t>
      </w:r>
      <w:hyperlink r:id="rId27">
        <w:r>
          <w:rPr>
            <w:color w:val="0000FF"/>
          </w:rPr>
          <w:t>кодексом</w:t>
        </w:r>
      </w:hyperlink>
      <w:r>
        <w:t xml:space="preserve"> Российской Федерации, Федеральным </w:t>
      </w:r>
      <w:hyperlink r:id="rId28">
        <w:r>
          <w:rPr>
            <w:color w:val="0000FF"/>
          </w:rPr>
          <w:t>законом</w:t>
        </w:r>
      </w:hyperlink>
      <w:r>
        <w:t xml:space="preserve"> "Об общих принципах организации местного самоуправления в Российской Федерации", Земельным </w:t>
      </w:r>
      <w:hyperlink r:id="rId29">
        <w:r>
          <w:rPr>
            <w:color w:val="0000FF"/>
          </w:rPr>
          <w:t>кодексом</w:t>
        </w:r>
      </w:hyperlink>
      <w:r>
        <w:t xml:space="preserve"> Российской Федерации, Законом Российской Федерации "Об особо охраняемых природных территориях", </w:t>
      </w:r>
      <w:hyperlink r:id="rId30">
        <w:r>
          <w:rPr>
            <w:color w:val="0000FF"/>
          </w:rPr>
          <w:t>Законом</w:t>
        </w:r>
      </w:hyperlink>
      <w:r>
        <w:t xml:space="preserve"> Красноярского края от 22.10.2004 N 12-2378, </w:t>
      </w:r>
      <w:hyperlink r:id="rId31">
        <w:r>
          <w:rPr>
            <w:color w:val="0000FF"/>
          </w:rPr>
          <w:t>Законом</w:t>
        </w:r>
      </w:hyperlink>
      <w:r>
        <w:t xml:space="preserve"> Красноярского края от 24.06.1997 N 14-522 и иными законами и нормативными правовыми актами Российской Федерации, Красноярского края, нормативными правовыми</w:t>
      </w:r>
      <w:proofErr w:type="gramEnd"/>
      <w:r>
        <w:t xml:space="preserve"> актами органов местного самоуправления Города, а также в соответствии с утвержденной градостроительной документацией, определяющей основные направления развития Города - его Генпланом.</w:t>
      </w:r>
    </w:p>
    <w:p w:rsidR="00C919B4" w:rsidRDefault="00C919B4">
      <w:pPr>
        <w:pStyle w:val="ConsPlusNormal"/>
        <w:jc w:val="both"/>
      </w:pPr>
    </w:p>
    <w:p w:rsidR="00C919B4" w:rsidRDefault="00C919B4">
      <w:pPr>
        <w:pStyle w:val="ConsPlusTitle"/>
        <w:ind w:firstLine="540"/>
        <w:jc w:val="both"/>
        <w:outlineLvl w:val="3"/>
      </w:pPr>
      <w:r>
        <w:t>Статья 4. Основные понятия и определения</w:t>
      </w:r>
    </w:p>
    <w:p w:rsidR="00C919B4" w:rsidRDefault="00C919B4">
      <w:pPr>
        <w:pStyle w:val="ConsPlusNormal"/>
        <w:jc w:val="both"/>
      </w:pPr>
    </w:p>
    <w:p w:rsidR="00C919B4" w:rsidRDefault="00C919B4">
      <w:pPr>
        <w:pStyle w:val="ConsPlusNormal"/>
        <w:ind w:firstLine="540"/>
        <w:jc w:val="both"/>
      </w:pPr>
      <w:r>
        <w:t>Данная статья содержит определения терминов, применяемых в настоящих Правилах в соответствии с действующим законодательством;</w:t>
      </w:r>
    </w:p>
    <w:p w:rsidR="00C919B4" w:rsidRDefault="00C919B4">
      <w:pPr>
        <w:pStyle w:val="ConsPlusNormal"/>
        <w:spacing w:before="220"/>
        <w:ind w:firstLine="540"/>
        <w:jc w:val="both"/>
      </w:pPr>
      <w:proofErr w:type="gramStart"/>
      <w:r>
        <w:t>- блокированный жилой дом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w:t>
      </w:r>
      <w:proofErr w:type="gramEnd"/>
      <w:r>
        <w:t xml:space="preserve"> территорию общего пользования (жилые дома блокированной застройки);</w:t>
      </w:r>
    </w:p>
    <w:p w:rsidR="00C919B4" w:rsidRDefault="00C919B4">
      <w:pPr>
        <w:pStyle w:val="ConsPlusNormal"/>
        <w:spacing w:before="220"/>
        <w:ind w:firstLine="540"/>
        <w:jc w:val="both"/>
      </w:pPr>
      <w:proofErr w:type="gramStart"/>
      <w:r>
        <w:t xml:space="preserve">- градостроительная деятельность - градостроительная деятельность - деятельность по развитию территорий, в том числе городов и иных поселений, осуществляемая в виде </w:t>
      </w:r>
      <w:r>
        <w:lastRenderedPageBreak/>
        <w:t>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roofErr w:type="gramEnd"/>
    </w:p>
    <w:p w:rsidR="00C919B4" w:rsidRDefault="00C919B4">
      <w:pPr>
        <w:pStyle w:val="ConsPlusNormal"/>
        <w:spacing w:before="220"/>
        <w:ind w:firstLine="540"/>
        <w:jc w:val="both"/>
      </w:pPr>
      <w: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919B4" w:rsidRDefault="00C919B4">
      <w:pPr>
        <w:pStyle w:val="ConsPlusNormal"/>
        <w:spacing w:before="220"/>
        <w:ind w:firstLine="540"/>
        <w:jc w:val="both"/>
      </w:pPr>
      <w:proofErr w:type="gramStart"/>
      <w:r>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919B4" w:rsidRDefault="00C919B4">
      <w:pPr>
        <w:pStyle w:val="ConsPlusNormal"/>
        <w:spacing w:before="220"/>
        <w:ind w:firstLine="540"/>
        <w:jc w:val="both"/>
      </w:pPr>
      <w:proofErr w:type="gramStart"/>
      <w: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законодательством Российской Федерации;</w:t>
      </w:r>
      <w:proofErr w:type="gramEnd"/>
    </w:p>
    <w:p w:rsidR="00C919B4" w:rsidRDefault="00C919B4">
      <w:pPr>
        <w:pStyle w:val="ConsPlusNormal"/>
        <w:spacing w:before="220"/>
        <w:ind w:firstLine="540"/>
        <w:jc w:val="both"/>
      </w:pPr>
      <w: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C919B4" w:rsidRDefault="00C919B4">
      <w:pPr>
        <w:pStyle w:val="ConsPlusNormal"/>
        <w:spacing w:before="220"/>
        <w:ind w:firstLine="540"/>
        <w:jc w:val="both"/>
      </w:pPr>
      <w: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919B4" w:rsidRDefault="00C919B4">
      <w:pPr>
        <w:pStyle w:val="ConsPlusNormal"/>
        <w:spacing w:before="220"/>
        <w:ind w:firstLine="540"/>
        <w:jc w:val="both"/>
      </w:pPr>
      <w:r>
        <w:t>- коэффициент застройки (максимальный процент застройки)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C919B4" w:rsidRDefault="00C919B4">
      <w:pPr>
        <w:pStyle w:val="ConsPlusNormal"/>
        <w:spacing w:before="220"/>
        <w:ind w:firstLine="540"/>
        <w:jc w:val="both"/>
      </w:pPr>
      <w:r>
        <w:t>-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919B4" w:rsidRDefault="00C919B4">
      <w:pPr>
        <w:pStyle w:val="ConsPlusNormal"/>
        <w:spacing w:before="220"/>
        <w:ind w:firstLine="540"/>
        <w:jc w:val="both"/>
      </w:pPr>
      <w:proofErr w:type="gramStart"/>
      <w: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C919B4" w:rsidRDefault="00C919B4">
      <w:pPr>
        <w:pStyle w:val="ConsPlusNormal"/>
        <w:spacing w:before="220"/>
        <w:ind w:firstLine="540"/>
        <w:jc w:val="both"/>
      </w:pPr>
      <w:proofErr w:type="gramStart"/>
      <w: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t xml:space="preserve"> Понятия "объект </w:t>
      </w:r>
      <w:r>
        <w:lastRenderedPageBreak/>
        <w:t>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919B4" w:rsidRDefault="00C919B4">
      <w:pPr>
        <w:pStyle w:val="ConsPlusNormal"/>
        <w:spacing w:before="220"/>
        <w:ind w:firstLine="540"/>
        <w:jc w:val="both"/>
      </w:pPr>
      <w:proofErr w:type="gramStart"/>
      <w:r>
        <w:t>- предельная высота объектов капитального строительства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roofErr w:type="gramEnd"/>
    </w:p>
    <w:p w:rsidR="00C919B4" w:rsidRDefault="00C919B4">
      <w:pPr>
        <w:pStyle w:val="ConsPlusNormal"/>
        <w:spacing w:before="220"/>
        <w:ind w:firstLine="540"/>
        <w:jc w:val="both"/>
      </w:pPr>
      <w:r>
        <w:t>-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C919B4" w:rsidRDefault="00C919B4">
      <w:pPr>
        <w:pStyle w:val="ConsPlusNormal"/>
        <w:spacing w:before="220"/>
        <w:ind w:firstLine="540"/>
        <w:jc w:val="both"/>
      </w:pPr>
      <w:proofErr w:type="gramStart"/>
      <w: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C919B4" w:rsidRDefault="00C919B4">
      <w:pPr>
        <w:pStyle w:val="ConsPlusNormal"/>
        <w:spacing w:before="220"/>
        <w:ind w:firstLine="540"/>
        <w:jc w:val="both"/>
      </w:pPr>
      <w:r>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t>котором</w:t>
      </w:r>
      <w:proofErr w:type="gramEnd"/>
      <w:r>
        <w:t xml:space="preserve"> требуется изменение границ полос отвода и (или) охранных зон таких объектов;</w:t>
      </w:r>
    </w:p>
    <w:p w:rsidR="00C919B4" w:rsidRDefault="00C919B4">
      <w:pPr>
        <w:pStyle w:val="ConsPlusNormal"/>
        <w:spacing w:before="220"/>
        <w:ind w:firstLine="540"/>
        <w:jc w:val="both"/>
      </w:pPr>
      <w:r>
        <w:t>- реконструкция существующей застройки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C919B4" w:rsidRDefault="00C919B4">
      <w:pPr>
        <w:pStyle w:val="ConsPlusNormal"/>
        <w:spacing w:before="220"/>
        <w:ind w:firstLine="540"/>
        <w:jc w:val="both"/>
      </w:pPr>
      <w:r>
        <w:t>- строительство - создание зданий, строений, сооружений (в том числе на месте сносимых объектов капитального строительства);</w:t>
      </w:r>
    </w:p>
    <w:p w:rsidR="00C919B4" w:rsidRDefault="00C919B4">
      <w:pPr>
        <w:pStyle w:val="ConsPlusNormal"/>
        <w:spacing w:before="220"/>
        <w:ind w:firstLine="540"/>
        <w:jc w:val="both"/>
      </w:pPr>
      <w: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919B4" w:rsidRDefault="00C919B4">
      <w:pPr>
        <w:pStyle w:val="ConsPlusNormal"/>
        <w:spacing w:before="220"/>
        <w:ind w:firstLine="540"/>
        <w:jc w:val="both"/>
      </w:pPr>
      <w:r>
        <w:t>-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919B4" w:rsidRDefault="00C919B4">
      <w:pPr>
        <w:pStyle w:val="ConsPlusNormal"/>
        <w:spacing w:before="220"/>
        <w:ind w:firstLine="540"/>
        <w:jc w:val="both"/>
      </w:pPr>
      <w:r>
        <w:t>- элемент планировочной структуры - часть территории муниципального образования, городского округа или межселенной территории муниципального города (квартал, микрорайон, район и иные подобные элементы).</w:t>
      </w:r>
    </w:p>
    <w:p w:rsidR="00C919B4" w:rsidRDefault="00C919B4">
      <w:pPr>
        <w:pStyle w:val="ConsPlusNormal"/>
        <w:spacing w:before="220"/>
        <w:jc w:val="both"/>
      </w:pPr>
      <w:r>
        <w:t>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919B4" w:rsidRDefault="00C919B4">
      <w:pPr>
        <w:pStyle w:val="ConsPlusNormal"/>
        <w:jc w:val="both"/>
      </w:pPr>
    </w:p>
    <w:p w:rsidR="00C919B4" w:rsidRDefault="00C919B4">
      <w:pPr>
        <w:pStyle w:val="ConsPlusTitle"/>
        <w:ind w:firstLine="540"/>
        <w:jc w:val="both"/>
        <w:outlineLvl w:val="3"/>
      </w:pPr>
      <w:r>
        <w:t>Статья 5. Цели разработки и содержание Правил</w:t>
      </w:r>
    </w:p>
    <w:p w:rsidR="00C919B4" w:rsidRDefault="00C919B4">
      <w:pPr>
        <w:pStyle w:val="ConsPlusNormal"/>
        <w:jc w:val="both"/>
      </w:pPr>
    </w:p>
    <w:p w:rsidR="00C919B4" w:rsidRDefault="00C919B4">
      <w:pPr>
        <w:pStyle w:val="ConsPlusNormal"/>
        <w:ind w:firstLine="540"/>
        <w:jc w:val="both"/>
      </w:pPr>
      <w:r>
        <w:t>1. Настоящие Правила разработаны в целях:</w:t>
      </w:r>
    </w:p>
    <w:p w:rsidR="00C919B4" w:rsidRDefault="00C919B4">
      <w:pPr>
        <w:pStyle w:val="ConsPlusNormal"/>
        <w:spacing w:before="220"/>
        <w:ind w:firstLine="540"/>
        <w:jc w:val="both"/>
      </w:pPr>
      <w:r>
        <w:lastRenderedPageBreak/>
        <w:t>1) создания условий для устойчивого развития территории Города, сохранения окружающей среды и объектов культурного наследия;</w:t>
      </w:r>
    </w:p>
    <w:p w:rsidR="00C919B4" w:rsidRDefault="00C919B4">
      <w:pPr>
        <w:pStyle w:val="ConsPlusNormal"/>
        <w:spacing w:before="220"/>
        <w:ind w:firstLine="540"/>
        <w:jc w:val="both"/>
      </w:pPr>
      <w:r>
        <w:t>2) создания условий для планировки территории Города;</w:t>
      </w:r>
    </w:p>
    <w:p w:rsidR="00C919B4" w:rsidRDefault="00C919B4">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919B4" w:rsidRDefault="00C919B4">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C919B4" w:rsidRDefault="00C919B4">
      <w:pPr>
        <w:pStyle w:val="ConsPlusNormal"/>
        <w:spacing w:before="220"/>
        <w:ind w:firstLine="540"/>
        <w:jc w:val="both"/>
      </w:pPr>
      <w:r>
        <w:t>2. Правила включают в себя:</w:t>
      </w:r>
    </w:p>
    <w:p w:rsidR="00C919B4" w:rsidRDefault="00C919B4">
      <w:pPr>
        <w:pStyle w:val="ConsPlusNormal"/>
        <w:spacing w:before="220"/>
        <w:ind w:firstLine="540"/>
        <w:jc w:val="both"/>
      </w:pPr>
      <w:r>
        <w:t>1) порядок применения и внесения изменений в Правила;</w:t>
      </w:r>
    </w:p>
    <w:p w:rsidR="00C919B4" w:rsidRDefault="00C919B4">
      <w:pPr>
        <w:pStyle w:val="ConsPlusNormal"/>
        <w:spacing w:before="220"/>
        <w:ind w:firstLine="540"/>
        <w:jc w:val="both"/>
      </w:pPr>
      <w:r>
        <w:t>2) градостроительные регламенты;</w:t>
      </w:r>
    </w:p>
    <w:p w:rsidR="00C919B4" w:rsidRDefault="00C919B4">
      <w:pPr>
        <w:pStyle w:val="ConsPlusNormal"/>
        <w:spacing w:before="220"/>
        <w:ind w:firstLine="540"/>
        <w:jc w:val="both"/>
      </w:pPr>
      <w:r>
        <w:t>3) карту градостроительного зонирования;</w:t>
      </w:r>
    </w:p>
    <w:p w:rsidR="00C919B4" w:rsidRDefault="00C919B4">
      <w:pPr>
        <w:pStyle w:val="ConsPlusNormal"/>
        <w:spacing w:before="220"/>
        <w:ind w:firstLine="540"/>
        <w:jc w:val="both"/>
      </w:pPr>
      <w:r>
        <w:t>3. Порядок применения Правил и внесения в них изменений включает в себя положения:</w:t>
      </w:r>
    </w:p>
    <w:p w:rsidR="00C919B4" w:rsidRDefault="00C919B4">
      <w:pPr>
        <w:pStyle w:val="ConsPlusNormal"/>
        <w:spacing w:before="220"/>
        <w:ind w:firstLine="540"/>
        <w:jc w:val="both"/>
      </w:pPr>
      <w:r>
        <w:t>1) о регулировании землепользования и застройки органами местного самоуправления Города;</w:t>
      </w:r>
    </w:p>
    <w:p w:rsidR="00C919B4" w:rsidRDefault="00C919B4">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919B4" w:rsidRDefault="00C919B4">
      <w:pPr>
        <w:pStyle w:val="ConsPlusNormal"/>
        <w:spacing w:before="220"/>
        <w:ind w:firstLine="540"/>
        <w:jc w:val="both"/>
      </w:pPr>
      <w:r>
        <w:t>3) о подготовке документации по планировке территории органами местного самоуправления Города;</w:t>
      </w:r>
    </w:p>
    <w:p w:rsidR="00C919B4" w:rsidRDefault="00C919B4">
      <w:pPr>
        <w:pStyle w:val="ConsPlusNormal"/>
        <w:spacing w:before="220"/>
        <w:ind w:firstLine="540"/>
        <w:jc w:val="both"/>
      </w:pPr>
      <w:r>
        <w:t>4) о проведении публичных слушаний по вопросам землепользования и застройки;</w:t>
      </w:r>
    </w:p>
    <w:p w:rsidR="00C919B4" w:rsidRDefault="00C919B4">
      <w:pPr>
        <w:pStyle w:val="ConsPlusNormal"/>
        <w:spacing w:before="220"/>
        <w:ind w:firstLine="540"/>
        <w:jc w:val="both"/>
      </w:pPr>
      <w:r>
        <w:t>5) о внесении изменений в Правила;</w:t>
      </w:r>
    </w:p>
    <w:p w:rsidR="00C919B4" w:rsidRDefault="00C919B4">
      <w:pPr>
        <w:pStyle w:val="ConsPlusNormal"/>
        <w:spacing w:before="220"/>
        <w:ind w:firstLine="540"/>
        <w:jc w:val="both"/>
      </w:pPr>
      <w:r>
        <w:t>6) о процедурах реализации Правил.</w:t>
      </w:r>
    </w:p>
    <w:p w:rsidR="00C919B4" w:rsidRDefault="00C919B4">
      <w:pPr>
        <w:pStyle w:val="ConsPlusNormal"/>
        <w:spacing w:before="220"/>
        <w:ind w:firstLine="540"/>
        <w:jc w:val="both"/>
      </w:pPr>
      <w:r>
        <w:t>4. На карте градостроительного зонирования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применительно к одному земельному участку не устанавливаются.</w:t>
      </w:r>
    </w:p>
    <w:p w:rsidR="00C919B4" w:rsidRDefault="00C919B4">
      <w:pPr>
        <w:pStyle w:val="ConsPlusNormal"/>
        <w:spacing w:before="220"/>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C919B4" w:rsidRDefault="00C919B4">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919B4" w:rsidRDefault="00C919B4">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C919B4" w:rsidRDefault="00C919B4">
      <w:pPr>
        <w:pStyle w:val="ConsPlusNormal"/>
        <w:spacing w:before="220"/>
        <w:ind w:firstLine="540"/>
        <w:jc w:val="both"/>
      </w:pPr>
      <w:r>
        <w:t xml:space="preserve">2) предельные (минимальные и (или) максимальные) размеры земельных участков и </w:t>
      </w:r>
      <w:r>
        <w:lastRenderedPageBreak/>
        <w:t>предельные параметры разрешенного строительства, реконструкции объектов капитального строительства;</w:t>
      </w:r>
    </w:p>
    <w:p w:rsidR="00C919B4" w:rsidRDefault="00C919B4">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919B4" w:rsidRDefault="00C919B4">
      <w:pPr>
        <w:pStyle w:val="ConsPlusNormal"/>
        <w:jc w:val="both"/>
      </w:pPr>
    </w:p>
    <w:p w:rsidR="00C919B4" w:rsidRDefault="00C919B4">
      <w:pPr>
        <w:pStyle w:val="ConsPlusTitle"/>
        <w:ind w:firstLine="540"/>
        <w:jc w:val="both"/>
        <w:outlineLvl w:val="3"/>
      </w:pPr>
      <w:bookmarkStart w:id="5" w:name="P179"/>
      <w:bookmarkEnd w:id="5"/>
      <w:r>
        <w:t>Статья 6. Органы местного самоуправления, осуществляющие полномочия в области землепользования и застройки на территории городского округа город Енисейск</w:t>
      </w:r>
    </w:p>
    <w:p w:rsidR="00C919B4" w:rsidRDefault="00C919B4">
      <w:pPr>
        <w:pStyle w:val="ConsPlusNormal"/>
        <w:jc w:val="both"/>
      </w:pPr>
    </w:p>
    <w:p w:rsidR="00C919B4" w:rsidRDefault="00C919B4">
      <w:pPr>
        <w:pStyle w:val="ConsPlusNormal"/>
        <w:ind w:firstLine="540"/>
        <w:jc w:val="both"/>
      </w:pPr>
      <w:r>
        <w:t>1. Органами и должностными лицами местного самоуправления городского округа город Енисейск, осуществляющими полномочия в области землепользования и застройки, являются: Енисейский городской Совет депутатов - городской Совет, глава города Енисейска, администрация города Енисейска,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C919B4" w:rsidRDefault="00C919B4">
      <w:pPr>
        <w:pStyle w:val="ConsPlusNormal"/>
        <w:spacing w:before="220"/>
        <w:ind w:firstLine="540"/>
        <w:jc w:val="both"/>
      </w:pPr>
      <w:r>
        <w:t>1.1. Енисейский городской Совет депутатов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w:t>
      </w:r>
    </w:p>
    <w:p w:rsidR="00C919B4" w:rsidRDefault="00C919B4">
      <w:pPr>
        <w:pStyle w:val="ConsPlusNormal"/>
        <w:spacing w:before="220"/>
        <w:ind w:firstLine="540"/>
        <w:jc w:val="both"/>
      </w:pPr>
      <w:r>
        <w:t>1.2. Глава города Енисейска - высшее должностное лицо, избираемое городским Советом депутатов из своего состава,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C919B4" w:rsidRDefault="00C919B4">
      <w:pPr>
        <w:pStyle w:val="ConsPlusNormal"/>
        <w:spacing w:before="220"/>
        <w:ind w:firstLine="540"/>
        <w:jc w:val="both"/>
      </w:pPr>
      <w:r>
        <w:t xml:space="preserve">1.3. Администрация города Енисейска является исполнительно-распорядительным органом местного самоуправления, подотчетным городскому Совету депутатов. Руководство деятельностью администрации осуществляет Глава администрации, </w:t>
      </w:r>
      <w:proofErr w:type="gramStart"/>
      <w:r>
        <w:t>назначаемый</w:t>
      </w:r>
      <w:proofErr w:type="gramEnd"/>
      <w:r>
        <w:t xml:space="preserve"> на должность по контракту.</w:t>
      </w:r>
    </w:p>
    <w:p w:rsidR="00C919B4" w:rsidRDefault="00C919B4">
      <w:pPr>
        <w:pStyle w:val="ConsPlusNormal"/>
        <w:jc w:val="both"/>
      </w:pPr>
    </w:p>
    <w:p w:rsidR="00C919B4" w:rsidRDefault="00C919B4">
      <w:pPr>
        <w:pStyle w:val="ConsPlusTitle"/>
        <w:ind w:firstLine="540"/>
        <w:jc w:val="both"/>
        <w:outlineLvl w:val="3"/>
      </w:pPr>
      <w:r>
        <w:t>Статья 7. Порядок подготовки проекта Правил</w:t>
      </w:r>
    </w:p>
    <w:p w:rsidR="00C919B4" w:rsidRDefault="00C919B4">
      <w:pPr>
        <w:pStyle w:val="ConsPlusNormal"/>
        <w:jc w:val="both"/>
      </w:pPr>
    </w:p>
    <w:p w:rsidR="00C919B4" w:rsidRDefault="00C919B4">
      <w:pPr>
        <w:pStyle w:val="ConsPlusNormal"/>
        <w:ind w:firstLine="540"/>
        <w:jc w:val="both"/>
      </w:pPr>
      <w:r>
        <w:t>1. Подготовка проекта Правил осуществляется для всей территории Города с возможностью последующего внесения в Правила изменений.</w:t>
      </w:r>
    </w:p>
    <w:p w:rsidR="00C919B4" w:rsidRDefault="00C919B4">
      <w:pPr>
        <w:pStyle w:val="ConsPlusNormal"/>
        <w:spacing w:before="220"/>
        <w:ind w:firstLine="540"/>
        <w:jc w:val="both"/>
      </w:pPr>
      <w:r>
        <w:t>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нормативов градостроительного проектирования, требований обеспечения пожарной, экологической безопасности, санитарно-эпидемиологического благополучия населения, иных технических норм, результатов публичных слушаний и предложений заинтересованных лиц.</w:t>
      </w:r>
    </w:p>
    <w:p w:rsidR="00C919B4" w:rsidRDefault="00C919B4">
      <w:pPr>
        <w:pStyle w:val="ConsPlusNormal"/>
        <w:spacing w:before="220"/>
        <w:ind w:firstLine="540"/>
        <w:jc w:val="both"/>
      </w:pPr>
      <w:r>
        <w:t>3. Решение о подготовке проекта Правил принимается Главой Города с установлением этапов градостроительного зонирования для всей территории Города, порядка и сроков проведения работ по подготовке Правил, иных положений, касающихся организации указанных работ.</w:t>
      </w:r>
    </w:p>
    <w:p w:rsidR="00C919B4" w:rsidRDefault="00C919B4">
      <w:pPr>
        <w:pStyle w:val="ConsPlusNormal"/>
        <w:spacing w:before="220"/>
        <w:ind w:firstLine="540"/>
        <w:jc w:val="both"/>
      </w:pPr>
      <w:r>
        <w:t xml:space="preserve">4. Одновременно с принятием решения о подготовке проекта Правил Главой Города утверждаются </w:t>
      </w:r>
      <w:proofErr w:type="gramStart"/>
      <w:r>
        <w:t>состав</w:t>
      </w:r>
      <w:proofErr w:type="gramEnd"/>
      <w:r>
        <w:t xml:space="preserve"> и порядок деятельности комиссии по подготовке проекта Правил (далее - Комиссии).</w:t>
      </w:r>
    </w:p>
    <w:p w:rsidR="00C919B4" w:rsidRDefault="00C919B4">
      <w:pPr>
        <w:pStyle w:val="ConsPlusNormal"/>
        <w:spacing w:before="220"/>
        <w:ind w:firstLine="540"/>
        <w:jc w:val="both"/>
      </w:pPr>
      <w:bookmarkStart w:id="6" w:name="P192"/>
      <w:bookmarkEnd w:id="6"/>
      <w:r>
        <w:t xml:space="preserve">5. Глава Города не позднее, чем по истечении десяти дней </w:t>
      </w:r>
      <w:proofErr w:type="gramStart"/>
      <w:r>
        <w:t>с даты принятия</w:t>
      </w:r>
      <w:proofErr w:type="gramEnd"/>
      <w:r>
        <w:t xml:space="preserve">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Главой Города на официальном сайте Города в сети Интернет, а также может быть распространено по </w:t>
      </w:r>
      <w:r>
        <w:lastRenderedPageBreak/>
        <w:t>радио и телевидению.</w:t>
      </w:r>
    </w:p>
    <w:p w:rsidR="00C919B4" w:rsidRDefault="00C919B4">
      <w:pPr>
        <w:pStyle w:val="ConsPlusNormal"/>
        <w:spacing w:before="220"/>
        <w:ind w:firstLine="540"/>
        <w:jc w:val="both"/>
      </w:pPr>
      <w:r>
        <w:t xml:space="preserve">6. В указанном в </w:t>
      </w:r>
      <w:hyperlink w:anchor="P192">
        <w:r>
          <w:rPr>
            <w:color w:val="0000FF"/>
          </w:rPr>
          <w:t>части 5</w:t>
        </w:r>
      </w:hyperlink>
      <w:r>
        <w:t xml:space="preserve"> настоящей статьи сообщении о принятии решения о подготовке проекта Правил содержатся:</w:t>
      </w:r>
    </w:p>
    <w:p w:rsidR="00C919B4" w:rsidRDefault="00C919B4">
      <w:pPr>
        <w:pStyle w:val="ConsPlusNormal"/>
        <w:spacing w:before="220"/>
        <w:ind w:firstLine="540"/>
        <w:jc w:val="both"/>
      </w:pPr>
      <w:r>
        <w:t>1) состав и порядок деятельности Комиссии;</w:t>
      </w:r>
    </w:p>
    <w:p w:rsidR="00C919B4" w:rsidRDefault="00C919B4">
      <w:pPr>
        <w:pStyle w:val="ConsPlusNormal"/>
        <w:spacing w:before="220"/>
        <w:ind w:firstLine="540"/>
        <w:jc w:val="both"/>
      </w:pPr>
      <w:r>
        <w:t>2) последовательность градостроительного зонирования применительно к территориям Города;</w:t>
      </w:r>
    </w:p>
    <w:p w:rsidR="00C919B4" w:rsidRDefault="00C919B4">
      <w:pPr>
        <w:pStyle w:val="ConsPlusNormal"/>
        <w:spacing w:before="220"/>
        <w:ind w:firstLine="540"/>
        <w:jc w:val="both"/>
      </w:pPr>
      <w:r>
        <w:t>3) порядок и сроки проведения работ по подготовке проекта Правил;</w:t>
      </w:r>
    </w:p>
    <w:p w:rsidR="00C919B4" w:rsidRDefault="00C919B4">
      <w:pPr>
        <w:pStyle w:val="ConsPlusNormal"/>
        <w:spacing w:before="220"/>
        <w:ind w:firstLine="540"/>
        <w:jc w:val="both"/>
      </w:pPr>
      <w:r>
        <w:t>4) порядок направления в Комиссию предложений заинтересованных лиц по подготовке проекта Правил;</w:t>
      </w:r>
    </w:p>
    <w:p w:rsidR="00C919B4" w:rsidRDefault="00C919B4">
      <w:pPr>
        <w:pStyle w:val="ConsPlusNormal"/>
        <w:spacing w:before="220"/>
        <w:ind w:firstLine="540"/>
        <w:jc w:val="both"/>
      </w:pPr>
      <w:r>
        <w:t>5) по мере необходимости иная информация.</w:t>
      </w:r>
    </w:p>
    <w:p w:rsidR="00C919B4" w:rsidRDefault="00C919B4">
      <w:pPr>
        <w:pStyle w:val="ConsPlusNormal"/>
        <w:spacing w:before="220"/>
        <w:ind w:firstLine="540"/>
        <w:jc w:val="both"/>
      </w:pPr>
      <w:bookmarkStart w:id="7" w:name="P199"/>
      <w:bookmarkEnd w:id="7"/>
      <w:r>
        <w:t>7. Орган администрации Города, уполномоченный в сфере вопросов архитектуры и градостроительства (далее - Орган) осуществляет проверку проекта Правил, представленного Комиссией, на соответствие требованиям технических регламентов, Генплану, Схеме территориального планирования муниципальных районов, Схеме территориального планирования Красноярского края, схемам территориального планирования Российской Федерации.</w:t>
      </w:r>
    </w:p>
    <w:p w:rsidR="00C919B4" w:rsidRDefault="00C919B4">
      <w:pPr>
        <w:pStyle w:val="ConsPlusNormal"/>
        <w:spacing w:before="220"/>
        <w:ind w:firstLine="540"/>
        <w:jc w:val="both"/>
      </w:pPr>
      <w:r>
        <w:t xml:space="preserve">8. По результатам указанной в </w:t>
      </w:r>
      <w:hyperlink w:anchor="P199">
        <w:r>
          <w:rPr>
            <w:color w:val="0000FF"/>
          </w:rPr>
          <w:t>части 7</w:t>
        </w:r>
      </w:hyperlink>
      <w:r>
        <w:t xml:space="preserve"> настоящей статьи проверки Орган направляет проект Правил Главе Города или, в случае обнаружения его несоответствия требованиям и документам, указанным в </w:t>
      </w:r>
      <w:hyperlink w:anchor="P199">
        <w:r>
          <w:rPr>
            <w:color w:val="0000FF"/>
          </w:rPr>
          <w:t>части 7</w:t>
        </w:r>
      </w:hyperlink>
      <w:r>
        <w:t xml:space="preserve"> настоящей статьи, в Комиссию на доработку.</w:t>
      </w:r>
    </w:p>
    <w:p w:rsidR="00C919B4" w:rsidRDefault="00C919B4">
      <w:pPr>
        <w:pStyle w:val="ConsPlusNormal"/>
        <w:spacing w:before="220"/>
        <w:ind w:firstLine="540"/>
        <w:jc w:val="both"/>
      </w:pPr>
      <w:r>
        <w:t>9. Глава Города при получении от Органа проекта Правил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C919B4" w:rsidRDefault="00C919B4">
      <w:pPr>
        <w:pStyle w:val="ConsPlusNormal"/>
        <w:spacing w:before="220"/>
        <w:ind w:firstLine="540"/>
        <w:jc w:val="both"/>
      </w:pPr>
      <w:bookmarkStart w:id="8" w:name="P202"/>
      <w:bookmarkEnd w:id="8"/>
      <w:r>
        <w:t>10.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Города. Обязательными приложениями к проекту Правил являются протоколы публичных слушаний и заключение о результатах публичных слушаний.</w:t>
      </w:r>
    </w:p>
    <w:p w:rsidR="00C919B4" w:rsidRDefault="00C919B4">
      <w:pPr>
        <w:pStyle w:val="ConsPlusNormal"/>
        <w:spacing w:before="220"/>
        <w:ind w:firstLine="540"/>
        <w:jc w:val="both"/>
      </w:pPr>
      <w:r>
        <w:t xml:space="preserve">11. </w:t>
      </w:r>
      <w:proofErr w:type="gramStart"/>
      <w:r>
        <w:t xml:space="preserve">Глава Города в течение десяти дней после представления ему проекта Правил и указанных в </w:t>
      </w:r>
      <w:hyperlink w:anchor="P202">
        <w:r>
          <w:rPr>
            <w:color w:val="0000FF"/>
          </w:rPr>
          <w:t>части 10</w:t>
        </w:r>
      </w:hyperlink>
      <w:r>
        <w:t xml:space="preserve"> настоящей статьи обязательных приложений должен принять решение о направлении вышеуказанного проекта в представительный орган местного самоуправления Города (далее - Совет) для утверждения или об отклонении проекта Правил и о направлении его на доработку с указанием даты его повторного представления.</w:t>
      </w:r>
      <w:proofErr w:type="gramEnd"/>
    </w:p>
    <w:p w:rsidR="00C919B4" w:rsidRDefault="00C919B4">
      <w:pPr>
        <w:pStyle w:val="ConsPlusNormal"/>
        <w:spacing w:before="220"/>
        <w:ind w:firstLine="540"/>
        <w:jc w:val="both"/>
      </w:pPr>
      <w:r>
        <w:t xml:space="preserve">12. Состав и порядок деятельности Комиссии устанавливаются Градостроительным </w:t>
      </w:r>
      <w:hyperlink r:id="rId32">
        <w:r>
          <w:rPr>
            <w:color w:val="0000FF"/>
          </w:rPr>
          <w:t>Кодексом</w:t>
        </w:r>
      </w:hyperlink>
      <w:r>
        <w:t xml:space="preserve"> Российской Федерации, законами Красноярского края, настоящими Правилами и могут детализироваться и уточняться актами, утверждаемыми Главой Города.</w:t>
      </w:r>
    </w:p>
    <w:p w:rsidR="00C919B4" w:rsidRDefault="00C919B4">
      <w:pPr>
        <w:pStyle w:val="ConsPlusNormal"/>
        <w:jc w:val="both"/>
      </w:pPr>
    </w:p>
    <w:p w:rsidR="00C919B4" w:rsidRDefault="00C919B4">
      <w:pPr>
        <w:pStyle w:val="ConsPlusTitle"/>
        <w:ind w:firstLine="540"/>
        <w:jc w:val="both"/>
        <w:outlineLvl w:val="3"/>
      </w:pPr>
      <w:bookmarkStart w:id="9" w:name="P206"/>
      <w:bookmarkEnd w:id="9"/>
      <w:r>
        <w:t>Статья 8. Сфера действия Правил</w:t>
      </w:r>
    </w:p>
    <w:p w:rsidR="00C919B4" w:rsidRDefault="00C919B4">
      <w:pPr>
        <w:pStyle w:val="ConsPlusNormal"/>
        <w:jc w:val="both"/>
      </w:pPr>
    </w:p>
    <w:p w:rsidR="00C919B4" w:rsidRDefault="00C919B4">
      <w:pPr>
        <w:pStyle w:val="ConsPlusNormal"/>
        <w:ind w:firstLine="540"/>
        <w:jc w:val="both"/>
      </w:pPr>
      <w:r>
        <w:t>1. Правила обязательны для исполнения всеми органами государственной власти и органами местного самоуправления Города, должностными, физическими и юридическими лицами в сфере градостроительной деятельности на территории Города.</w:t>
      </w:r>
    </w:p>
    <w:p w:rsidR="00C919B4" w:rsidRDefault="00C919B4">
      <w:pPr>
        <w:pStyle w:val="ConsPlusNormal"/>
        <w:spacing w:before="220"/>
        <w:ind w:firstLine="540"/>
        <w:jc w:val="both"/>
      </w:pPr>
      <w:r>
        <w:t>2. Правила регламентируют следующие аспекты градостроительной деятельности вышеуказанных субъектов:</w:t>
      </w:r>
    </w:p>
    <w:p w:rsidR="00C919B4" w:rsidRDefault="00C919B4">
      <w:pPr>
        <w:pStyle w:val="ConsPlusNormal"/>
        <w:spacing w:before="220"/>
        <w:ind w:firstLine="540"/>
        <w:jc w:val="both"/>
      </w:pPr>
      <w:r>
        <w:lastRenderedPageBreak/>
        <w:t>- градостроительное зонирование территорий и установление требований в форме разрешений или ограничений по видам использования недвижимости и предельным параметрам ее разрешенного строительства;</w:t>
      </w:r>
    </w:p>
    <w:p w:rsidR="00C919B4" w:rsidRDefault="00C919B4">
      <w:pPr>
        <w:pStyle w:val="ConsPlusNormal"/>
        <w:spacing w:before="220"/>
        <w:ind w:firstLine="540"/>
        <w:jc w:val="both"/>
      </w:pPr>
      <w:r>
        <w:t>- установление границ новых и изменение границ существующих земельных участков;</w:t>
      </w:r>
    </w:p>
    <w:p w:rsidR="00C919B4" w:rsidRDefault="00C919B4">
      <w:pPr>
        <w:pStyle w:val="ConsPlusNormal"/>
        <w:spacing w:before="220"/>
        <w:ind w:firstLine="540"/>
        <w:jc w:val="both"/>
      </w:pPr>
      <w:r>
        <w:t>- изменение видов использования земельных участков, зданий и сооружений;</w:t>
      </w:r>
    </w:p>
    <w:p w:rsidR="00C919B4" w:rsidRDefault="00C919B4">
      <w:pPr>
        <w:pStyle w:val="ConsPlusNormal"/>
        <w:spacing w:before="220"/>
        <w:ind w:firstLine="540"/>
        <w:jc w:val="both"/>
      </w:pPr>
      <w:r>
        <w:t>- изменение предельных параметров разрешенного строительства;</w:t>
      </w:r>
    </w:p>
    <w:p w:rsidR="00C919B4" w:rsidRDefault="00C919B4">
      <w:pPr>
        <w:pStyle w:val="ConsPlusNormal"/>
        <w:spacing w:before="220"/>
        <w:ind w:firstLine="540"/>
        <w:jc w:val="both"/>
      </w:pPr>
      <w:r>
        <w:t>3. Правила применяются в соответствии с требованиями действующего законодательства в области охраны природы, а также обеспечения безопасности, жизни и здоровья граждан.</w:t>
      </w:r>
    </w:p>
    <w:p w:rsidR="00C919B4" w:rsidRDefault="00C919B4">
      <w:pPr>
        <w:pStyle w:val="ConsPlusNormal"/>
        <w:spacing w:before="220"/>
        <w:ind w:firstLine="540"/>
        <w:jc w:val="both"/>
      </w:pPr>
      <w:r>
        <w:t>4. Изменения планировочных и строительных технических регламентов могут повлечь необходимость изменения границ и градостроительных регламентов территориальных зон Города. Изменения границ и градостроительных регламентов территориальных зон Города производятся в порядке, установленном Правилами.</w:t>
      </w:r>
    </w:p>
    <w:p w:rsidR="00C919B4" w:rsidRDefault="00C919B4">
      <w:pPr>
        <w:pStyle w:val="ConsPlusNormal"/>
        <w:jc w:val="both"/>
      </w:pPr>
    </w:p>
    <w:p w:rsidR="00C919B4" w:rsidRDefault="00C919B4">
      <w:pPr>
        <w:pStyle w:val="ConsPlusTitle"/>
        <w:ind w:firstLine="540"/>
        <w:jc w:val="both"/>
        <w:outlineLvl w:val="3"/>
      </w:pPr>
      <w:r>
        <w:t>Статья 9. Порядок утверждения Правил</w:t>
      </w:r>
    </w:p>
    <w:p w:rsidR="00C919B4" w:rsidRDefault="00C919B4">
      <w:pPr>
        <w:pStyle w:val="ConsPlusNormal"/>
        <w:jc w:val="both"/>
      </w:pPr>
    </w:p>
    <w:p w:rsidR="00C919B4" w:rsidRDefault="00C919B4">
      <w:pPr>
        <w:pStyle w:val="ConsPlusNormal"/>
        <w:ind w:firstLine="540"/>
        <w:jc w:val="both"/>
      </w:pPr>
      <w:r>
        <w:t>1. Правила утверждаются Советом. Обязательными приложениями к проекту Правил являются протоколы публичных слушаний по вышеуказанному проекту и заключение о результатах таких публичных слушаний.</w:t>
      </w:r>
    </w:p>
    <w:p w:rsidR="00C919B4" w:rsidRDefault="00C919B4">
      <w:pPr>
        <w:pStyle w:val="ConsPlusNormal"/>
        <w:spacing w:before="220"/>
        <w:ind w:firstLine="540"/>
        <w:jc w:val="both"/>
      </w:pPr>
      <w:r>
        <w:t>2. Совет по результатам рассмотрения проекта Правил и обязательных приложений к нему может утвердить Правила или направить проект Правил Главе Города на доработку в соответствии с результатами публичных слушаний по указанному проекту.</w:t>
      </w:r>
    </w:p>
    <w:p w:rsidR="00C919B4" w:rsidRDefault="00C919B4">
      <w:pPr>
        <w:pStyle w:val="ConsPlusNormal"/>
        <w:spacing w:before="220"/>
        <w:ind w:firstLine="540"/>
        <w:jc w:val="both"/>
      </w:pPr>
      <w:r>
        <w:t>3. Проект Правил подлежит опубликованию в порядке, установленном для официального опубликования муниципальных правовых актов, иной официальной информации, и может размещаться на официальном сайте Города в сети Интернет.</w:t>
      </w:r>
    </w:p>
    <w:p w:rsidR="00C919B4" w:rsidRDefault="00C919B4">
      <w:pPr>
        <w:pStyle w:val="ConsPlusNormal"/>
        <w:spacing w:before="220"/>
        <w:ind w:firstLine="540"/>
        <w:jc w:val="both"/>
      </w:pPr>
      <w:r>
        <w:t>4. Физические и юридические лица вправе оспорить решение об утверждении Правил в судебном порядке.</w:t>
      </w:r>
    </w:p>
    <w:p w:rsidR="00C919B4" w:rsidRDefault="00C919B4">
      <w:pPr>
        <w:pStyle w:val="ConsPlusNormal"/>
        <w:spacing w:before="220"/>
        <w:ind w:firstLine="540"/>
        <w:jc w:val="both"/>
      </w:pPr>
      <w:r>
        <w:t>5. Органы государственной власти Российской Федерации, органы государственной власти Красноярского края вправе оспорить решение об утверждении Правил в судебном порядке в случае их несоответствия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Красноярского края, утвержденным до утверждения Правил.</w:t>
      </w:r>
    </w:p>
    <w:p w:rsidR="00C919B4" w:rsidRDefault="00C919B4">
      <w:pPr>
        <w:pStyle w:val="ConsPlusNormal"/>
        <w:jc w:val="both"/>
      </w:pPr>
    </w:p>
    <w:p w:rsidR="00C919B4" w:rsidRDefault="00C919B4">
      <w:pPr>
        <w:pStyle w:val="ConsPlusTitle"/>
        <w:jc w:val="center"/>
        <w:outlineLvl w:val="2"/>
      </w:pPr>
      <w:r>
        <w:t>Часть III. ГРАДОСТРОИТЕЛЬНОЕ ЗОНИРОВАНИЕ</w:t>
      </w:r>
    </w:p>
    <w:p w:rsidR="00C919B4" w:rsidRDefault="00C919B4">
      <w:pPr>
        <w:pStyle w:val="ConsPlusNormal"/>
        <w:jc w:val="both"/>
      </w:pPr>
    </w:p>
    <w:p w:rsidR="00C919B4" w:rsidRDefault="00C919B4">
      <w:pPr>
        <w:pStyle w:val="ConsPlusTitle"/>
        <w:ind w:firstLine="540"/>
        <w:jc w:val="both"/>
        <w:outlineLvl w:val="3"/>
      </w:pPr>
      <w:r>
        <w:t>Статья 10. Понятие градостроительного зонирования</w:t>
      </w:r>
    </w:p>
    <w:p w:rsidR="00C919B4" w:rsidRDefault="00C919B4">
      <w:pPr>
        <w:pStyle w:val="ConsPlusNormal"/>
        <w:jc w:val="both"/>
      </w:pPr>
    </w:p>
    <w:p w:rsidR="00C919B4" w:rsidRDefault="00C919B4">
      <w:pPr>
        <w:pStyle w:val="ConsPlusNormal"/>
        <w:ind w:firstLine="540"/>
        <w:jc w:val="both"/>
      </w:pPr>
      <w:r>
        <w:t>1. Градостроительное зонирование Города - зонирование его территории в целях определения территориальных зон и установления для них градостроительных регламентов.</w:t>
      </w:r>
    </w:p>
    <w:p w:rsidR="00C919B4" w:rsidRDefault="00C919B4">
      <w:pPr>
        <w:pStyle w:val="ConsPlusNormal"/>
        <w:spacing w:before="220"/>
        <w:ind w:firstLine="540"/>
        <w:jc w:val="both"/>
      </w:pPr>
      <w:r>
        <w:t xml:space="preserve">2. Градостроительное зонирование Города предполагает подразделение видов использования </w:t>
      </w:r>
      <w:proofErr w:type="gramStart"/>
      <w:r>
        <w:t>недвижимости</w:t>
      </w:r>
      <w:proofErr w:type="gramEnd"/>
      <w:r>
        <w:t xml:space="preserve"> на виды использования разрешенные и условно разрешенные.</w:t>
      </w:r>
    </w:p>
    <w:p w:rsidR="00C919B4" w:rsidRDefault="00C919B4">
      <w:pPr>
        <w:pStyle w:val="ConsPlusNormal"/>
        <w:spacing w:before="220"/>
        <w:ind w:firstLine="540"/>
        <w:jc w:val="both"/>
      </w:pPr>
      <w:r>
        <w:t>3. Правовой режим, установленный для каждой территориальной зоны градостроительным регламентом в части видов использования недвижимости, применяется в равной мере ко всем расположенным в ее границах объектам недвижимости.</w:t>
      </w:r>
    </w:p>
    <w:p w:rsidR="00C919B4" w:rsidRDefault="00C919B4">
      <w:pPr>
        <w:pStyle w:val="ConsPlusNormal"/>
        <w:spacing w:before="220"/>
        <w:ind w:firstLine="540"/>
        <w:jc w:val="both"/>
      </w:pPr>
      <w:r>
        <w:t xml:space="preserve">4. Градостроительное зонирование территории Города направлено </w:t>
      </w:r>
      <w:proofErr w:type="gramStart"/>
      <w:r>
        <w:t>на</w:t>
      </w:r>
      <w:proofErr w:type="gramEnd"/>
      <w:r>
        <w:t>:</w:t>
      </w:r>
    </w:p>
    <w:p w:rsidR="00C919B4" w:rsidRDefault="00C919B4">
      <w:pPr>
        <w:pStyle w:val="ConsPlusNormal"/>
        <w:spacing w:before="220"/>
        <w:ind w:firstLine="540"/>
        <w:jc w:val="both"/>
      </w:pPr>
      <w:r>
        <w:lastRenderedPageBreak/>
        <w:t>- установление правовых гарантий для владельцев недвижимости по ее использованию и строительному изменению;</w:t>
      </w:r>
    </w:p>
    <w:p w:rsidR="00C919B4" w:rsidRDefault="00C919B4">
      <w:pPr>
        <w:pStyle w:val="ConsPlusNormal"/>
        <w:spacing w:before="220"/>
        <w:ind w:firstLine="540"/>
        <w:jc w:val="both"/>
      </w:pPr>
      <w:r>
        <w:t>- повышение эффективности использования земельных участков, в том числе, путем создания условий для привлечения инвестиций в строительство и обустройство городской территории;</w:t>
      </w:r>
    </w:p>
    <w:p w:rsidR="00C919B4" w:rsidRDefault="00C919B4">
      <w:pPr>
        <w:pStyle w:val="ConsPlusNormal"/>
        <w:spacing w:before="220"/>
        <w:ind w:firstLine="540"/>
        <w:jc w:val="both"/>
      </w:pPr>
      <w:r>
        <w:t>- защиту экономических интересов граждан и юридических лиц от негативных последствий решений органов государственной власти и местного самоуправления;</w:t>
      </w:r>
    </w:p>
    <w:p w:rsidR="00C919B4" w:rsidRDefault="00C919B4">
      <w:pPr>
        <w:pStyle w:val="ConsPlusNormal"/>
        <w:spacing w:before="220"/>
        <w:ind w:firstLine="540"/>
        <w:jc w:val="both"/>
      </w:pPr>
      <w:r>
        <w:t>- повышение инвестиционной привлекательности Города для инвестиций в капитальное строительство.</w:t>
      </w:r>
    </w:p>
    <w:p w:rsidR="00C919B4" w:rsidRDefault="00C919B4">
      <w:pPr>
        <w:pStyle w:val="ConsPlusNormal"/>
        <w:spacing w:before="220"/>
        <w:ind w:firstLine="540"/>
        <w:jc w:val="both"/>
      </w:pPr>
      <w:r>
        <w:t>5. Деление территории Города на территориальные зоны отражается в Схеме зонирования его территории.</w:t>
      </w:r>
    </w:p>
    <w:p w:rsidR="00C919B4" w:rsidRDefault="00C919B4">
      <w:pPr>
        <w:pStyle w:val="ConsPlusNormal"/>
        <w:jc w:val="both"/>
      </w:pPr>
    </w:p>
    <w:p w:rsidR="00C919B4" w:rsidRDefault="00C919B4">
      <w:pPr>
        <w:pStyle w:val="ConsPlusTitle"/>
        <w:ind w:firstLine="540"/>
        <w:jc w:val="both"/>
        <w:outlineLvl w:val="3"/>
      </w:pPr>
      <w:r>
        <w:t>Статья 11. Органы управления в области градостроительного зонирования</w:t>
      </w:r>
    </w:p>
    <w:p w:rsidR="00C919B4" w:rsidRDefault="00C919B4">
      <w:pPr>
        <w:pStyle w:val="ConsPlusNormal"/>
        <w:jc w:val="both"/>
      </w:pPr>
    </w:p>
    <w:p w:rsidR="00C919B4" w:rsidRDefault="00C919B4">
      <w:pPr>
        <w:pStyle w:val="ConsPlusNormal"/>
        <w:ind w:firstLine="540"/>
        <w:jc w:val="both"/>
      </w:pPr>
      <w:r>
        <w:t>1. Органом управления в области градостроительного зонирования является Комиссия - совещательный орган при Органе в области регулирования застройки на основе градостроительного зонирования территории.</w:t>
      </w:r>
    </w:p>
    <w:p w:rsidR="00C919B4" w:rsidRDefault="00C919B4">
      <w:pPr>
        <w:pStyle w:val="ConsPlusNormal"/>
        <w:spacing w:before="220"/>
        <w:ind w:firstLine="540"/>
        <w:jc w:val="both"/>
      </w:pPr>
      <w:r>
        <w:t>2. Полномочия, порядок создания Комиссии, подготовки ею заключений и рекомендаций, проведения публичных слушаний устанавливаются настоящими Правилами, а также "Положением о Комиссии по зонированию", утверждаемым Главой Города.</w:t>
      </w:r>
    </w:p>
    <w:p w:rsidR="00C919B4" w:rsidRDefault="00C919B4">
      <w:pPr>
        <w:pStyle w:val="ConsPlusNormal"/>
        <w:spacing w:before="220"/>
        <w:ind w:firstLine="540"/>
        <w:jc w:val="both"/>
      </w:pPr>
      <w:r>
        <w:t>3. Председатель Комиссии назначается и освобождается от должности Главой Города. В состав Комиссии входят:</w:t>
      </w:r>
    </w:p>
    <w:p w:rsidR="00C919B4" w:rsidRDefault="00C919B4">
      <w:pPr>
        <w:pStyle w:val="ConsPlusNormal"/>
        <w:spacing w:before="220"/>
        <w:ind w:firstLine="540"/>
        <w:jc w:val="both"/>
      </w:pPr>
      <w:r>
        <w:t>- Главный специалист администрации Города в сфере вопросов архитектуры и градостроительства (Председатель Комиссии);</w:t>
      </w:r>
    </w:p>
    <w:p w:rsidR="00C919B4" w:rsidRDefault="00C919B4">
      <w:pPr>
        <w:pStyle w:val="ConsPlusNormal"/>
        <w:spacing w:before="220"/>
        <w:ind w:firstLine="540"/>
        <w:jc w:val="both"/>
      </w:pPr>
      <w:r>
        <w:t>- представители органа по управлению имуществом Города;</w:t>
      </w:r>
    </w:p>
    <w:p w:rsidR="00C919B4" w:rsidRDefault="00C919B4">
      <w:pPr>
        <w:pStyle w:val="ConsPlusNormal"/>
        <w:spacing w:before="220"/>
        <w:ind w:firstLine="540"/>
        <w:jc w:val="both"/>
      </w:pPr>
      <w:r>
        <w:t>- представители надзорных и контрольных органов на территории Города;</w:t>
      </w:r>
    </w:p>
    <w:p w:rsidR="00C919B4" w:rsidRDefault="00C919B4">
      <w:pPr>
        <w:pStyle w:val="ConsPlusNormal"/>
        <w:spacing w:before="220"/>
        <w:ind w:firstLine="540"/>
        <w:jc w:val="both"/>
      </w:pPr>
      <w:bookmarkStart w:id="10" w:name="P247"/>
      <w:bookmarkEnd w:id="10"/>
      <w:r>
        <w:t xml:space="preserve">4. </w:t>
      </w:r>
      <w:proofErr w:type="gramStart"/>
      <w:r>
        <w:t>В соответствии с Положением о Комиссии в ее состав могут включаться представители других органов местного самоуправления Города, деятельность которых связана с вопросами планирования развития, обустройства территории Города, его частей и функционирования городского хозяйства, а также включаются лица, представляющие общественные и частные интересы граждан, владельцев недвижимости, коммерческих и иных организаций (число этих лиц должно составлять не менее 1/3 общего числа</w:t>
      </w:r>
      <w:proofErr w:type="gramEnd"/>
      <w:r>
        <w:t xml:space="preserve"> членов Комиссии).</w:t>
      </w:r>
    </w:p>
    <w:p w:rsidR="00C919B4" w:rsidRDefault="00C919B4">
      <w:pPr>
        <w:pStyle w:val="ConsPlusNormal"/>
        <w:spacing w:before="220"/>
        <w:ind w:firstLine="540"/>
        <w:jc w:val="both"/>
      </w:pPr>
      <w:bookmarkStart w:id="11" w:name="P248"/>
      <w:bookmarkEnd w:id="11"/>
      <w:r>
        <w:t>5. Комиссия выполняет следующие функции:</w:t>
      </w:r>
    </w:p>
    <w:p w:rsidR="00C919B4" w:rsidRDefault="00C919B4">
      <w:pPr>
        <w:pStyle w:val="ConsPlusNormal"/>
        <w:spacing w:before="220"/>
        <w:ind w:firstLine="540"/>
        <w:jc w:val="both"/>
      </w:pPr>
      <w:r>
        <w:t>- обеспечивает организацию процесса разработки, согласования, утверждения Правил и внесения в них изменений;</w:t>
      </w:r>
    </w:p>
    <w:p w:rsidR="00C919B4" w:rsidRDefault="00C919B4">
      <w:pPr>
        <w:pStyle w:val="ConsPlusNormal"/>
        <w:spacing w:before="220"/>
        <w:ind w:firstLine="540"/>
        <w:jc w:val="both"/>
      </w:pPr>
      <w:r>
        <w:t>- организует процесс последовательного формирования и совершенствования системы регулирования застройки;</w:t>
      </w:r>
    </w:p>
    <w:p w:rsidR="00C919B4" w:rsidRDefault="00C919B4">
      <w:pPr>
        <w:pStyle w:val="ConsPlusNormal"/>
        <w:spacing w:before="220"/>
        <w:ind w:firstLine="540"/>
        <w:jc w:val="both"/>
      </w:pPr>
      <w:r>
        <w:t>- обеспечивает постоянное действие Правил, в том числе посредством организации внесения в них изменений и дополнений в соответствии с процедурами, предусмотренными Правилами;</w:t>
      </w:r>
    </w:p>
    <w:p w:rsidR="00C919B4" w:rsidRDefault="00C919B4">
      <w:pPr>
        <w:pStyle w:val="ConsPlusNormal"/>
        <w:spacing w:before="220"/>
        <w:ind w:firstLine="540"/>
        <w:jc w:val="both"/>
      </w:pPr>
      <w:r>
        <w:t xml:space="preserve">- контролирует соблюдение настоящих Правил всеми субъектами градостроительной </w:t>
      </w:r>
      <w:r>
        <w:lastRenderedPageBreak/>
        <w:t>деятельности;</w:t>
      </w:r>
    </w:p>
    <w:p w:rsidR="00C919B4" w:rsidRDefault="00C919B4">
      <w:pPr>
        <w:pStyle w:val="ConsPlusNormal"/>
        <w:spacing w:before="220"/>
        <w:ind w:firstLine="540"/>
        <w:jc w:val="both"/>
      </w:pPr>
      <w:r>
        <w:t>- координирует градостроительную деятельность органов администрации Города;</w:t>
      </w:r>
    </w:p>
    <w:p w:rsidR="00C919B4" w:rsidRDefault="00C919B4">
      <w:pPr>
        <w:pStyle w:val="ConsPlusNormal"/>
        <w:spacing w:before="220"/>
        <w:ind w:firstLine="540"/>
        <w:jc w:val="both"/>
      </w:pPr>
      <w:r>
        <w:t>- оказывает консультационные услуги заинтересованным лицам в сфере градостроительства;</w:t>
      </w:r>
    </w:p>
    <w:p w:rsidR="00C919B4" w:rsidRDefault="00C919B4">
      <w:pPr>
        <w:pStyle w:val="ConsPlusNormal"/>
        <w:spacing w:before="220"/>
        <w:ind w:firstLine="540"/>
        <w:jc w:val="both"/>
      </w:pPr>
      <w:r>
        <w:t>- проводит публичные слушания по вопросам градостроительства и подготавливает по их результатам заключения или рекомендации Главе Города, в том числе о целесообразности предоставления зональных согласований;</w:t>
      </w:r>
    </w:p>
    <w:p w:rsidR="00C919B4" w:rsidRDefault="00C919B4">
      <w:pPr>
        <w:pStyle w:val="ConsPlusNormal"/>
        <w:spacing w:before="220"/>
        <w:ind w:firstLine="540"/>
        <w:jc w:val="both"/>
      </w:pPr>
      <w:r>
        <w:t>- предоставляет регулярные (не реже одного раза в год) отчеты о деятельности Комиссии Совету и Главе Города.</w:t>
      </w:r>
    </w:p>
    <w:p w:rsidR="00C919B4" w:rsidRDefault="00C919B4">
      <w:pPr>
        <w:pStyle w:val="ConsPlusNormal"/>
        <w:spacing w:before="220"/>
        <w:ind w:firstLine="540"/>
        <w:jc w:val="both"/>
      </w:pPr>
      <w:r>
        <w:t>5. В Комиссии не может быть менее пяти и более девяти человек. Рекомендации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C919B4" w:rsidRDefault="00C919B4">
      <w:pPr>
        <w:pStyle w:val="ConsPlusNormal"/>
        <w:spacing w:before="220"/>
        <w:ind w:firstLine="540"/>
        <w:jc w:val="both"/>
      </w:pPr>
      <w:r>
        <w:t>6.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принимается решение.</w:t>
      </w:r>
    </w:p>
    <w:p w:rsidR="00C919B4" w:rsidRDefault="00C919B4">
      <w:pPr>
        <w:pStyle w:val="ConsPlusNormal"/>
        <w:spacing w:before="220"/>
        <w:ind w:firstLine="540"/>
        <w:jc w:val="both"/>
      </w:pPr>
      <w:r>
        <w:t>7. Все собрания и слушания Комиссии открыты для общественности и прессы.</w:t>
      </w:r>
    </w:p>
    <w:p w:rsidR="00C919B4" w:rsidRDefault="00C919B4">
      <w:pPr>
        <w:pStyle w:val="ConsPlusNormal"/>
        <w:spacing w:before="220"/>
        <w:ind w:firstLine="540"/>
        <w:jc w:val="both"/>
      </w:pPr>
      <w:r>
        <w:t>8. Заключения и рекомендации Комиссии оформляются в письменном виде и подписываются ее Председателем.</w:t>
      </w:r>
    </w:p>
    <w:p w:rsidR="00C919B4" w:rsidRDefault="00C919B4">
      <w:pPr>
        <w:pStyle w:val="ConsPlusNormal"/>
        <w:spacing w:before="220"/>
        <w:ind w:firstLine="540"/>
        <w:jc w:val="both"/>
      </w:pPr>
      <w:r>
        <w:t>9. Заключения и рекомендации Комиссии направляются Главе Города и с их учетом соответствующие органы местного самоуправления принимают необходимые решения.</w:t>
      </w:r>
    </w:p>
    <w:p w:rsidR="00C919B4" w:rsidRDefault="00C919B4">
      <w:pPr>
        <w:pStyle w:val="ConsPlusNormal"/>
        <w:spacing w:before="220"/>
        <w:ind w:firstLine="540"/>
        <w:jc w:val="both"/>
      </w:pPr>
      <w:r>
        <w:t>10. Решения органов местного самоуправления с учетом заключений и рекомендаций Комиссии должны быть доступны гражданам, юридическим лицам и средствам массовой информации. Указанные лица могут получать копии любых заключений, рекомендаций, решений за плату, установленную распоряжением Главы Города и зачисляемую в местный бюджет.</w:t>
      </w:r>
    </w:p>
    <w:p w:rsidR="00C919B4" w:rsidRDefault="00C919B4">
      <w:pPr>
        <w:pStyle w:val="ConsPlusNormal"/>
        <w:jc w:val="both"/>
      </w:pPr>
    </w:p>
    <w:p w:rsidR="00C919B4" w:rsidRDefault="00C919B4">
      <w:pPr>
        <w:pStyle w:val="ConsPlusTitle"/>
        <w:jc w:val="center"/>
        <w:outlineLvl w:val="2"/>
      </w:pPr>
      <w:r>
        <w:t>Часть IV. ГЕНЕРАЛЬНОЕ ПЛАНИРОВАНИЕ</w:t>
      </w:r>
    </w:p>
    <w:p w:rsidR="00C919B4" w:rsidRDefault="00C919B4">
      <w:pPr>
        <w:pStyle w:val="ConsPlusNormal"/>
        <w:jc w:val="both"/>
      </w:pPr>
    </w:p>
    <w:p w:rsidR="00C919B4" w:rsidRDefault="00C919B4">
      <w:pPr>
        <w:pStyle w:val="ConsPlusTitle"/>
        <w:ind w:firstLine="540"/>
        <w:jc w:val="both"/>
        <w:outlineLvl w:val="3"/>
      </w:pPr>
      <w:bookmarkStart w:id="12" w:name="P266"/>
      <w:bookmarkEnd w:id="12"/>
      <w:r>
        <w:t>Статья 12. Содержание Генплана</w:t>
      </w:r>
    </w:p>
    <w:p w:rsidR="00C919B4" w:rsidRDefault="00C919B4">
      <w:pPr>
        <w:pStyle w:val="ConsPlusNormal"/>
        <w:jc w:val="both"/>
      </w:pPr>
    </w:p>
    <w:p w:rsidR="00C919B4" w:rsidRDefault="00C919B4">
      <w:pPr>
        <w:pStyle w:val="ConsPlusNormal"/>
        <w:ind w:firstLine="540"/>
        <w:jc w:val="both"/>
      </w:pPr>
      <w:r>
        <w:t>Документом территориального планирования Города является его Генплан.</w:t>
      </w:r>
    </w:p>
    <w:p w:rsidR="00C919B4" w:rsidRDefault="00C919B4">
      <w:pPr>
        <w:pStyle w:val="ConsPlusNormal"/>
        <w:spacing w:before="220"/>
        <w:ind w:firstLine="540"/>
        <w:jc w:val="both"/>
      </w:pPr>
      <w:r>
        <w:t>1. Подготовка Генплана осуществляется для всей территории Города.</w:t>
      </w:r>
    </w:p>
    <w:p w:rsidR="00C919B4" w:rsidRDefault="00C919B4">
      <w:pPr>
        <w:pStyle w:val="ConsPlusNormal"/>
        <w:spacing w:before="220"/>
        <w:ind w:firstLine="540"/>
        <w:jc w:val="both"/>
      </w:pPr>
      <w:r>
        <w:t>2. Генплан включает в себя карты (схемы) планируемого размещения объектов капитального строительства городского значения, в том числе:</w:t>
      </w:r>
    </w:p>
    <w:p w:rsidR="00C919B4" w:rsidRDefault="00C919B4">
      <w:pPr>
        <w:pStyle w:val="ConsPlusNormal"/>
        <w:spacing w:before="220"/>
        <w:ind w:firstLine="540"/>
        <w:jc w:val="both"/>
      </w:pPr>
      <w:r>
        <w:t>1) объектов электроснабжения, теплоснабжения, газоснабжения и водоснабжения населения в границах Города;</w:t>
      </w:r>
    </w:p>
    <w:p w:rsidR="00C919B4" w:rsidRDefault="00C919B4">
      <w:pPr>
        <w:pStyle w:val="ConsPlusNormal"/>
        <w:spacing w:before="220"/>
        <w:ind w:firstLine="540"/>
        <w:jc w:val="both"/>
      </w:pPr>
      <w:r>
        <w:t>2) автомобильных дорог общего пользования, мостов и иных транспортных инженерных сооружений в границах Города;</w:t>
      </w:r>
    </w:p>
    <w:p w:rsidR="00C919B4" w:rsidRDefault="00C919B4">
      <w:pPr>
        <w:pStyle w:val="ConsPlusNormal"/>
        <w:spacing w:before="220"/>
        <w:ind w:firstLine="540"/>
        <w:jc w:val="both"/>
      </w:pPr>
      <w:r>
        <w:t>3) иных объектов, размещение которых необходимо для осуществления полномочий органов местного самоуправления Города.</w:t>
      </w:r>
    </w:p>
    <w:p w:rsidR="00C919B4" w:rsidRDefault="00C919B4">
      <w:pPr>
        <w:pStyle w:val="ConsPlusNormal"/>
        <w:spacing w:before="220"/>
        <w:ind w:firstLine="540"/>
        <w:jc w:val="both"/>
      </w:pPr>
      <w:r>
        <w:lastRenderedPageBreak/>
        <w:t>3. Генплан содержит положение о территориальном планировании и соответствующие карты (схемы).</w:t>
      </w:r>
    </w:p>
    <w:p w:rsidR="00C919B4" w:rsidRDefault="00C919B4">
      <w:pPr>
        <w:pStyle w:val="ConsPlusNormal"/>
        <w:spacing w:before="220"/>
        <w:ind w:firstLine="540"/>
        <w:jc w:val="both"/>
      </w:pPr>
      <w:r>
        <w:t>4. Положение о территориальном планировании, содержащееся в Генплане, включает в себя:</w:t>
      </w:r>
    </w:p>
    <w:p w:rsidR="00C919B4" w:rsidRDefault="00C919B4">
      <w:pPr>
        <w:pStyle w:val="ConsPlusNormal"/>
        <w:spacing w:before="220"/>
        <w:ind w:firstLine="540"/>
        <w:jc w:val="both"/>
      </w:pPr>
      <w:r>
        <w:t>1) цели и задачи территориального планирования;</w:t>
      </w:r>
    </w:p>
    <w:p w:rsidR="00C919B4" w:rsidRDefault="00C919B4">
      <w:pPr>
        <w:pStyle w:val="ConsPlusNormal"/>
        <w:spacing w:before="220"/>
        <w:ind w:firstLine="540"/>
        <w:jc w:val="both"/>
      </w:pPr>
      <w:r>
        <w:t>2) перечень мероприятий по территориальному планированию и указание на последовательность их выполнения.</w:t>
      </w:r>
    </w:p>
    <w:p w:rsidR="00C919B4" w:rsidRDefault="00C919B4">
      <w:pPr>
        <w:pStyle w:val="ConsPlusNormal"/>
        <w:spacing w:before="220"/>
        <w:ind w:firstLine="540"/>
        <w:jc w:val="both"/>
      </w:pPr>
      <w:r>
        <w:t>5. На картах (схемах), содержащихся в Генплане, отображаются:</w:t>
      </w:r>
    </w:p>
    <w:p w:rsidR="00C919B4" w:rsidRDefault="00C919B4">
      <w:pPr>
        <w:pStyle w:val="ConsPlusNormal"/>
        <w:spacing w:before="220"/>
        <w:ind w:firstLine="540"/>
        <w:jc w:val="both"/>
      </w:pPr>
      <w:r>
        <w:t>1) границы Города;</w:t>
      </w:r>
    </w:p>
    <w:p w:rsidR="00C919B4" w:rsidRDefault="00C919B4">
      <w:pPr>
        <w:pStyle w:val="ConsPlusNormal"/>
        <w:spacing w:before="220"/>
        <w:ind w:firstLine="540"/>
        <w:jc w:val="both"/>
      </w:pPr>
      <w:r>
        <w:t>2) существующие и планируемые границы населенных пунктов, входящих в состав Города;</w:t>
      </w:r>
    </w:p>
    <w:p w:rsidR="00C919B4" w:rsidRDefault="00C919B4">
      <w:pPr>
        <w:pStyle w:val="ConsPlusNormal"/>
        <w:spacing w:before="220"/>
        <w:ind w:firstLine="540"/>
        <w:jc w:val="both"/>
      </w:pPr>
      <w:r>
        <w:t>3) границы земель сельскохозяйственного назначения, границы земель обороны и безопасности, границы земель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краевого значения;</w:t>
      </w:r>
    </w:p>
    <w:p w:rsidR="00C919B4" w:rsidRDefault="00C919B4">
      <w:pPr>
        <w:pStyle w:val="ConsPlusNormal"/>
        <w:spacing w:before="220"/>
        <w:ind w:firstLine="540"/>
        <w:jc w:val="both"/>
      </w:pPr>
      <w:r>
        <w:t>4) существующие и планируемые границы земель промышленности, энергетики, транспорта, связи;</w:t>
      </w:r>
    </w:p>
    <w:p w:rsidR="00C919B4" w:rsidRDefault="00C919B4">
      <w:pPr>
        <w:pStyle w:val="ConsPlusNormal"/>
        <w:spacing w:before="220"/>
        <w:ind w:firstLine="540"/>
        <w:jc w:val="both"/>
      </w:pPr>
      <w:r>
        <w:t>5) границы функциональных зон с отображением параметров планируемого развития таких зон;</w:t>
      </w:r>
    </w:p>
    <w:p w:rsidR="00C919B4" w:rsidRDefault="00C919B4">
      <w:pPr>
        <w:pStyle w:val="ConsPlusNormal"/>
        <w:spacing w:before="220"/>
        <w:ind w:firstLine="540"/>
        <w:jc w:val="both"/>
      </w:pPr>
      <w:r>
        <w:t>6) границы территорий объектов культурного наследия;</w:t>
      </w:r>
    </w:p>
    <w:p w:rsidR="00C919B4" w:rsidRDefault="00C919B4">
      <w:pPr>
        <w:pStyle w:val="ConsPlusNormal"/>
        <w:spacing w:before="220"/>
        <w:ind w:firstLine="540"/>
        <w:jc w:val="both"/>
      </w:pPr>
      <w:r>
        <w:t>7) границы зон с особыми условиями использования территорий;</w:t>
      </w:r>
    </w:p>
    <w:p w:rsidR="00C919B4" w:rsidRDefault="00C919B4">
      <w:pPr>
        <w:pStyle w:val="ConsPlusNormal"/>
        <w:spacing w:before="220"/>
        <w:ind w:firstLine="540"/>
        <w:jc w:val="both"/>
      </w:pPr>
      <w:r>
        <w:t>8) границы земельных участков, предоставленных для размещения объектов капитального строительства федерального, краевого или районного значения либо предназначенных для размещения объектов капитального строительства, находящихся в государственной или муниципальной собственности, а также границы зон планируемого размещения объектов капитального строительства федерального, краевого или районного значения;</w:t>
      </w:r>
    </w:p>
    <w:p w:rsidR="00C919B4" w:rsidRDefault="00C919B4">
      <w:pPr>
        <w:pStyle w:val="ConsPlusNormal"/>
        <w:spacing w:before="220"/>
        <w:ind w:firstLine="540"/>
        <w:jc w:val="both"/>
      </w:pPr>
      <w:r>
        <w:t>9) 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C919B4" w:rsidRDefault="00C919B4">
      <w:pPr>
        <w:pStyle w:val="ConsPlusNormal"/>
        <w:spacing w:before="220"/>
        <w:ind w:firstLine="540"/>
        <w:jc w:val="both"/>
      </w:pPr>
      <w:r>
        <w:t>10) границы зон инженерной и транспортной инфраструктур.</w:t>
      </w:r>
    </w:p>
    <w:p w:rsidR="00C919B4" w:rsidRDefault="00C919B4">
      <w:pPr>
        <w:pStyle w:val="ConsPlusNormal"/>
        <w:spacing w:before="220"/>
        <w:ind w:firstLine="540"/>
        <w:jc w:val="both"/>
      </w:pPr>
      <w:r>
        <w:t>6. В целях утверждения Генплана осуществляется подготовка соответствующих материалов по обоснованию его проекта в текстовой форме и в виде карт (схем).</w:t>
      </w:r>
    </w:p>
    <w:p w:rsidR="00C919B4" w:rsidRDefault="00C919B4">
      <w:pPr>
        <w:pStyle w:val="ConsPlusNormal"/>
        <w:spacing w:before="220"/>
        <w:ind w:firstLine="540"/>
        <w:jc w:val="both"/>
      </w:pPr>
      <w:r>
        <w:t>7. Материалы по обоснованию проекта Генплана в текстовой форме включают в себя:</w:t>
      </w:r>
    </w:p>
    <w:p w:rsidR="00C919B4" w:rsidRDefault="00C919B4">
      <w:pPr>
        <w:pStyle w:val="ConsPlusNormal"/>
        <w:spacing w:before="220"/>
        <w:ind w:firstLine="540"/>
        <w:jc w:val="both"/>
      </w:pPr>
      <w:r>
        <w:t>1) анализ состояния территории Города, проблем и направлений ее комплексного развития;</w:t>
      </w:r>
    </w:p>
    <w:p w:rsidR="00C919B4" w:rsidRDefault="00C919B4">
      <w:pPr>
        <w:pStyle w:val="ConsPlusNormal"/>
        <w:spacing w:before="220"/>
        <w:ind w:firstLine="540"/>
        <w:jc w:val="both"/>
      </w:pPr>
      <w:r>
        <w:t>2) обоснование вариантов решения задач генерального планирования;</w:t>
      </w:r>
    </w:p>
    <w:p w:rsidR="00C919B4" w:rsidRDefault="00C919B4">
      <w:pPr>
        <w:pStyle w:val="ConsPlusNormal"/>
        <w:spacing w:before="220"/>
        <w:ind w:firstLine="540"/>
        <w:jc w:val="both"/>
      </w:pPr>
      <w:r>
        <w:t>3) перечень мероприятий по генеральному планированию;</w:t>
      </w:r>
    </w:p>
    <w:p w:rsidR="00C919B4" w:rsidRDefault="00C919B4">
      <w:pPr>
        <w:pStyle w:val="ConsPlusNormal"/>
        <w:spacing w:before="220"/>
        <w:ind w:firstLine="540"/>
        <w:jc w:val="both"/>
      </w:pPr>
      <w:r>
        <w:t>4) обоснование предложений по генеральному планированию, этапы их реализации;</w:t>
      </w:r>
    </w:p>
    <w:p w:rsidR="00C919B4" w:rsidRDefault="00C919B4">
      <w:pPr>
        <w:pStyle w:val="ConsPlusNormal"/>
        <w:spacing w:before="220"/>
        <w:ind w:firstLine="540"/>
        <w:jc w:val="both"/>
      </w:pPr>
      <w:r>
        <w:t>5) перечень основных факторов риска возникновения чрезвычайных ситуаций природного и техногенного характера.</w:t>
      </w:r>
    </w:p>
    <w:p w:rsidR="00C919B4" w:rsidRDefault="00C919B4">
      <w:pPr>
        <w:pStyle w:val="ConsPlusNormal"/>
        <w:spacing w:before="220"/>
        <w:ind w:firstLine="540"/>
        <w:jc w:val="both"/>
      </w:pPr>
      <w:r>
        <w:lastRenderedPageBreak/>
        <w:t>8. На картах (схемах) в составе материалов по обоснованию проекта Генплана отображаются:</w:t>
      </w:r>
    </w:p>
    <w:p w:rsidR="00C919B4" w:rsidRDefault="00C919B4">
      <w:pPr>
        <w:pStyle w:val="ConsPlusNormal"/>
        <w:spacing w:before="220"/>
        <w:ind w:firstLine="540"/>
        <w:jc w:val="both"/>
      </w:pPr>
      <w:bookmarkStart w:id="13" w:name="P297"/>
      <w:bookmarkEnd w:id="13"/>
      <w:r>
        <w:t>1) информация о состоянии соответствующей территории, возможных направлениях ее развития и об ограничениях ее использования;</w:t>
      </w:r>
    </w:p>
    <w:p w:rsidR="00C919B4" w:rsidRDefault="00C919B4">
      <w:pPr>
        <w:pStyle w:val="ConsPlusNormal"/>
        <w:spacing w:before="220"/>
        <w:ind w:firstLine="540"/>
        <w:jc w:val="both"/>
      </w:pPr>
      <w:bookmarkStart w:id="14" w:name="P298"/>
      <w:bookmarkEnd w:id="14"/>
      <w:r>
        <w:t>2) предложения по территориальному планированию.</w:t>
      </w:r>
    </w:p>
    <w:p w:rsidR="00C919B4" w:rsidRDefault="00C919B4">
      <w:pPr>
        <w:pStyle w:val="ConsPlusNormal"/>
        <w:spacing w:before="220"/>
        <w:ind w:firstLine="540"/>
        <w:jc w:val="both"/>
      </w:pPr>
      <w:r>
        <w:t xml:space="preserve">9. Указанная в </w:t>
      </w:r>
      <w:hyperlink w:anchor="P297">
        <w:r>
          <w:rPr>
            <w:color w:val="0000FF"/>
          </w:rPr>
          <w:t>пункте 1 части 8</w:t>
        </w:r>
      </w:hyperlink>
      <w:r>
        <w:t xml:space="preserve"> настоящей статьи информация отображается на следующих картах (схемах):</w:t>
      </w:r>
    </w:p>
    <w:p w:rsidR="00C919B4" w:rsidRDefault="00C919B4">
      <w:pPr>
        <w:pStyle w:val="ConsPlusNormal"/>
        <w:spacing w:before="220"/>
        <w:ind w:firstLine="540"/>
        <w:jc w:val="both"/>
      </w:pPr>
      <w:r>
        <w:t>1) карты (схемы) использования территории Города с отображением границ земель различных категорий, иной информации об использовании территории Города;</w:t>
      </w:r>
    </w:p>
    <w:p w:rsidR="00C919B4" w:rsidRDefault="00C919B4">
      <w:pPr>
        <w:pStyle w:val="ConsPlusNormal"/>
        <w:spacing w:before="220"/>
        <w:ind w:firstLine="540"/>
        <w:jc w:val="both"/>
      </w:pPr>
      <w:proofErr w:type="gramStart"/>
      <w:r>
        <w:t>2) карты (схемы) ограничений, утверждаемые в составе схем территориального планирования Российской Федерации, Схемы территориального планирования Красноярского края, в том числе карты (схемы) границ территорий объектов культурного наследия, карты (схемы) границ зон с особыми условиями использования территорий, карты (схемы) границ территорий, подверженных риску возникновения чрезвычайных ситуаций природного и техногенного характера, карты (схемы) границ зон негативного воздействия объектов капитального строительства городского значения</w:t>
      </w:r>
      <w:proofErr w:type="gramEnd"/>
      <w:r>
        <w:t xml:space="preserve"> в случае размещения таких объектов;</w:t>
      </w:r>
    </w:p>
    <w:p w:rsidR="00C919B4" w:rsidRDefault="00C919B4">
      <w:pPr>
        <w:pStyle w:val="ConsPlusNormal"/>
        <w:spacing w:before="220"/>
        <w:ind w:firstLine="540"/>
        <w:jc w:val="both"/>
      </w:pPr>
      <w:r>
        <w:t xml:space="preserve">3) карты (схемы) с отображением </w:t>
      </w:r>
      <w:proofErr w:type="gramStart"/>
      <w:r>
        <w:t>результатов анализа комплексного развития территории Города</w:t>
      </w:r>
      <w:proofErr w:type="gramEnd"/>
      <w:r>
        <w:t xml:space="preserve"> и размещения объектов капитального строительства городского значения, в том числе с учетом результатов инженерных изысканий;</w:t>
      </w:r>
    </w:p>
    <w:p w:rsidR="00C919B4" w:rsidRDefault="00C919B4">
      <w:pPr>
        <w:pStyle w:val="ConsPlusNormal"/>
        <w:spacing w:before="220"/>
        <w:ind w:firstLine="540"/>
        <w:jc w:val="both"/>
      </w:pPr>
      <w:r>
        <w:t>4) иные карты (схемы).</w:t>
      </w:r>
    </w:p>
    <w:p w:rsidR="00C919B4" w:rsidRDefault="00C919B4">
      <w:pPr>
        <w:pStyle w:val="ConsPlusNormal"/>
        <w:spacing w:before="220"/>
        <w:ind w:firstLine="540"/>
        <w:jc w:val="both"/>
      </w:pPr>
      <w:r>
        <w:t xml:space="preserve">10. Указанные в </w:t>
      </w:r>
      <w:hyperlink w:anchor="P298">
        <w:r>
          <w:rPr>
            <w:color w:val="0000FF"/>
          </w:rPr>
          <w:t>пункте 2 части 8</w:t>
        </w:r>
      </w:hyperlink>
      <w:r>
        <w:t xml:space="preserve"> настоящей статьи предложения отображаются на картах (схемах), которые используются для внесения в них изменений при согласовании проекта Генплана и включают в себя:</w:t>
      </w:r>
    </w:p>
    <w:p w:rsidR="00C919B4" w:rsidRDefault="00C919B4">
      <w:pPr>
        <w:pStyle w:val="ConsPlusNormal"/>
        <w:spacing w:before="220"/>
        <w:ind w:firstLine="540"/>
        <w:jc w:val="both"/>
      </w:pPr>
      <w:r>
        <w:t>1) карты (схемы) планируемых границ функциональных зон с отображением параметров планируемого развития таких зон;</w:t>
      </w:r>
    </w:p>
    <w:p w:rsidR="00C919B4" w:rsidRDefault="00C919B4">
      <w:pPr>
        <w:pStyle w:val="ConsPlusNormal"/>
        <w:spacing w:before="220"/>
        <w:ind w:firstLine="540"/>
        <w:jc w:val="both"/>
      </w:pPr>
      <w:r>
        <w:t xml:space="preserve">2) карты (схемы) с отображением </w:t>
      </w:r>
      <w:proofErr w:type="gramStart"/>
      <w:r>
        <w:t>зон планируемого размещения объектов капитального строительства городского значения</w:t>
      </w:r>
      <w:proofErr w:type="gramEnd"/>
      <w:r>
        <w:t>;</w:t>
      </w:r>
    </w:p>
    <w:p w:rsidR="00C919B4" w:rsidRDefault="00C919B4">
      <w:pPr>
        <w:pStyle w:val="ConsPlusNormal"/>
        <w:spacing w:before="220"/>
        <w:ind w:firstLine="540"/>
        <w:jc w:val="both"/>
      </w:pPr>
      <w:r>
        <w:t>3) карты (схемы) планируемых границ территорий, документация по планировке которых подлежит разработке в первоочередном порядке;</w:t>
      </w:r>
    </w:p>
    <w:p w:rsidR="00C919B4" w:rsidRDefault="00C919B4">
      <w:pPr>
        <w:pStyle w:val="ConsPlusNormal"/>
        <w:spacing w:before="220"/>
        <w:ind w:firstLine="540"/>
        <w:jc w:val="both"/>
      </w:pPr>
      <w:r>
        <w:t>4) карты (схемы) существующих и планируемых границ земель промышленности, энергетики, транспорта, связи;</w:t>
      </w:r>
    </w:p>
    <w:p w:rsidR="00C919B4" w:rsidRDefault="00C919B4">
      <w:pPr>
        <w:pStyle w:val="ConsPlusNormal"/>
        <w:spacing w:before="220"/>
        <w:ind w:firstLine="540"/>
        <w:jc w:val="both"/>
      </w:pPr>
      <w:r>
        <w:t>5) иные карты (схемы).</w:t>
      </w:r>
    </w:p>
    <w:p w:rsidR="00C919B4" w:rsidRDefault="00C919B4">
      <w:pPr>
        <w:pStyle w:val="ConsPlusNormal"/>
        <w:jc w:val="both"/>
      </w:pPr>
    </w:p>
    <w:p w:rsidR="00C919B4" w:rsidRDefault="00C919B4">
      <w:pPr>
        <w:pStyle w:val="ConsPlusTitle"/>
        <w:ind w:firstLine="540"/>
        <w:jc w:val="both"/>
        <w:outlineLvl w:val="3"/>
      </w:pPr>
      <w:bookmarkStart w:id="15" w:name="P311"/>
      <w:bookmarkEnd w:id="15"/>
      <w:r>
        <w:t>Статья 13. Подготовка и утверждение Генплана</w:t>
      </w:r>
    </w:p>
    <w:p w:rsidR="00C919B4" w:rsidRDefault="00C919B4">
      <w:pPr>
        <w:pStyle w:val="ConsPlusNormal"/>
        <w:jc w:val="both"/>
      </w:pPr>
    </w:p>
    <w:p w:rsidR="00C919B4" w:rsidRDefault="00C919B4">
      <w:pPr>
        <w:pStyle w:val="ConsPlusNormal"/>
        <w:ind w:firstLine="540"/>
        <w:jc w:val="both"/>
      </w:pPr>
      <w:r>
        <w:t>1. Генплан, в том числе внесение в него изменений, утверждается Советом.</w:t>
      </w:r>
    </w:p>
    <w:p w:rsidR="00C919B4" w:rsidRDefault="00C919B4">
      <w:pPr>
        <w:pStyle w:val="ConsPlusNormal"/>
        <w:spacing w:before="220"/>
        <w:ind w:firstLine="540"/>
        <w:jc w:val="both"/>
      </w:pPr>
      <w:bookmarkStart w:id="16" w:name="P314"/>
      <w:bookmarkEnd w:id="16"/>
      <w:r>
        <w:t>2. Решение о подготовке проекта Генплана, а также решения о подготовке предложений о внесении в Генплан изменений принимаются Главой Города.</w:t>
      </w:r>
    </w:p>
    <w:p w:rsidR="00C919B4" w:rsidRDefault="00C919B4">
      <w:pPr>
        <w:pStyle w:val="ConsPlusNormal"/>
        <w:spacing w:before="220"/>
        <w:ind w:firstLine="540"/>
        <w:jc w:val="both"/>
      </w:pPr>
      <w:r>
        <w:t>3. Не допускается внесение изменений в утвержденный Генплан, ухудшающих комфортность среды жизнедеятельности правообладателей недвижимости и снижающих рыночную стоимость этой недвижимости, в том числе:</w:t>
      </w:r>
    </w:p>
    <w:p w:rsidR="00C919B4" w:rsidRDefault="00C919B4">
      <w:pPr>
        <w:pStyle w:val="ConsPlusNormal"/>
        <w:spacing w:before="220"/>
        <w:ind w:firstLine="540"/>
        <w:jc w:val="both"/>
      </w:pPr>
      <w:proofErr w:type="gramStart"/>
      <w:r>
        <w:lastRenderedPageBreak/>
        <w:t>1) повышение этажности существующей и запланированной застройки, предусмотренной Генпланом;</w:t>
      </w:r>
      <w:proofErr w:type="gramEnd"/>
    </w:p>
    <w:p w:rsidR="00C919B4" w:rsidRDefault="00C919B4">
      <w:pPr>
        <w:pStyle w:val="ConsPlusNormal"/>
        <w:spacing w:before="220"/>
        <w:ind w:firstLine="540"/>
        <w:jc w:val="both"/>
      </w:pPr>
      <w:proofErr w:type="gramStart"/>
      <w:r>
        <w:t>2) изменения функционального зонирования территории Города, предусмотренного Генпланом, заключающиеся в сокращении площадей или упразднения территорий функциональных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roofErr w:type="gramEnd"/>
    </w:p>
    <w:p w:rsidR="00C919B4" w:rsidRDefault="00C919B4">
      <w:pPr>
        <w:pStyle w:val="ConsPlusNormal"/>
        <w:spacing w:before="220"/>
        <w:ind w:firstLine="540"/>
        <w:jc w:val="both"/>
      </w:pPr>
      <w:r>
        <w:t>3) размещения любых, не предусмотренных утвержденным Генпланом, предприятий любого класса вредности.</w:t>
      </w:r>
    </w:p>
    <w:p w:rsidR="00C919B4" w:rsidRDefault="00C919B4">
      <w:pPr>
        <w:pStyle w:val="ConsPlusNormal"/>
        <w:spacing w:before="220"/>
        <w:ind w:firstLine="540"/>
        <w:jc w:val="both"/>
      </w:pPr>
      <w:r>
        <w:t xml:space="preserve">4. </w:t>
      </w:r>
      <w:proofErr w:type="gramStart"/>
      <w:r>
        <w:t>Подготовка проекта Генплана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Города, положений о территориальном планировании, содержащихся в схемах территориального планирования Российской Федерации, Схеме территориального планирования Красноярского края, краевых и (или) городских нормативов градостроительного проектирования, результатов публичных слушаний по проекту Генплана, а также с учетом предложений заинтересованных лиц.</w:t>
      </w:r>
      <w:proofErr w:type="gramEnd"/>
    </w:p>
    <w:p w:rsidR="00C919B4" w:rsidRDefault="00C919B4">
      <w:pPr>
        <w:pStyle w:val="ConsPlusNormal"/>
        <w:spacing w:before="220"/>
        <w:ind w:firstLine="540"/>
        <w:jc w:val="both"/>
      </w:pPr>
      <w:r>
        <w:t>5. Краевые и городские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C919B4" w:rsidRDefault="00C919B4">
      <w:pPr>
        <w:pStyle w:val="ConsPlusNormal"/>
        <w:spacing w:before="220"/>
        <w:ind w:firstLine="540"/>
        <w:jc w:val="both"/>
      </w:pPr>
      <w:r>
        <w:t>6. Утверждение городских нормативов градостроительного проектирования осуществляется с учетом особенностей городской территории. Состав, порядок подготовки и утверждения городских нормативов градостроительного проектирования устанавливаются решениями Городского Совета. Не допускается утверждение городских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краевых нормативах градостроительного проектирования.</w:t>
      </w:r>
    </w:p>
    <w:p w:rsidR="00C919B4" w:rsidRDefault="00C919B4">
      <w:pPr>
        <w:pStyle w:val="ConsPlusNormal"/>
        <w:spacing w:before="220"/>
        <w:ind w:firstLine="540"/>
        <w:jc w:val="both"/>
      </w:pPr>
      <w:r>
        <w:t>7. При наличии на территории Города объектов культурного наследия в процессе подготовки Генплана в обязательном порядке учитываются ограничения в использовании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p>
    <w:p w:rsidR="00C919B4" w:rsidRDefault="00C919B4">
      <w:pPr>
        <w:pStyle w:val="ConsPlusNormal"/>
        <w:spacing w:before="220"/>
        <w:ind w:firstLine="540"/>
        <w:jc w:val="both"/>
      </w:pPr>
      <w:r>
        <w:t>8. Государственная экспертиза Генплана и подготовка сводного заключения по результатам проведения его государственной экспертизы осуществляется органом администрации Красноярского края, уполномоченным на проведение государственной экспертизы проектов документов территориального планирования или подведомственным ему государственным учреждением;</w:t>
      </w:r>
    </w:p>
    <w:p w:rsidR="00C919B4" w:rsidRDefault="00C919B4">
      <w:pPr>
        <w:pStyle w:val="ConsPlusNormal"/>
        <w:spacing w:before="220"/>
        <w:ind w:firstLine="540"/>
        <w:jc w:val="both"/>
      </w:pPr>
      <w:r>
        <w:t xml:space="preserve">9. Проект Генплана до его утверждения подлежит обязательному согласованию в порядке, установленному Правительством, в соответствии со </w:t>
      </w:r>
      <w:hyperlink w:anchor="P311">
        <w:r>
          <w:rPr>
            <w:color w:val="0000FF"/>
          </w:rPr>
          <w:t>статьей 13</w:t>
        </w:r>
      </w:hyperlink>
      <w:r>
        <w:t xml:space="preserve"> Правил.</w:t>
      </w:r>
    </w:p>
    <w:p w:rsidR="00C919B4" w:rsidRDefault="00C919B4">
      <w:pPr>
        <w:pStyle w:val="ConsPlusNormal"/>
        <w:spacing w:before="220"/>
        <w:ind w:firstLine="540"/>
        <w:jc w:val="both"/>
      </w:pPr>
      <w:r>
        <w:t xml:space="preserve">10. Проект Генплана подлежит опубликованию в порядке, установленном </w:t>
      </w:r>
      <w:hyperlink r:id="rId33">
        <w:r>
          <w:rPr>
            <w:color w:val="0000FF"/>
          </w:rPr>
          <w:t>Уставом</w:t>
        </w:r>
      </w:hyperlink>
      <w:r>
        <w:t xml:space="preserve"> Города для официального опубликования муниципальных правовых актов, иной официальной информации, не менее чем за три месяца до его утверждения и размещается на официальном сайте Города, в сети Интернет. Опубликованию подлежат проект положений о генеральном планировании, предусмотренных </w:t>
      </w:r>
      <w:hyperlink w:anchor="P247">
        <w:r>
          <w:rPr>
            <w:color w:val="0000FF"/>
          </w:rPr>
          <w:t>ч. 4 ст. 11</w:t>
        </w:r>
      </w:hyperlink>
      <w:r>
        <w:t xml:space="preserve"> настоящих Правил, и проекты карты (схемы) или </w:t>
      </w:r>
      <w:r>
        <w:lastRenderedPageBreak/>
        <w:t xml:space="preserve">нескольких карт (схем), на которых отображена информация, предусмотренная </w:t>
      </w:r>
      <w:hyperlink w:anchor="P248">
        <w:r>
          <w:rPr>
            <w:color w:val="0000FF"/>
          </w:rPr>
          <w:t>ч. 5 ст. 11</w:t>
        </w:r>
      </w:hyperlink>
      <w:r>
        <w:t xml:space="preserve"> настоящих Правил. Заинтересованные лица вправе представить свои предложения по проекту Генплана.</w:t>
      </w:r>
    </w:p>
    <w:p w:rsidR="00C919B4" w:rsidRDefault="00C919B4">
      <w:pPr>
        <w:pStyle w:val="ConsPlusNormal"/>
        <w:spacing w:before="220"/>
        <w:ind w:firstLine="540"/>
        <w:jc w:val="both"/>
      </w:pPr>
      <w:r>
        <w:t xml:space="preserve">11. Проект Генплана подлежит обязательному рассмотрению на публичных слушаниях, проводимых в соответствии со </w:t>
      </w:r>
      <w:hyperlink w:anchor="P574">
        <w:r>
          <w:rPr>
            <w:color w:val="0000FF"/>
          </w:rPr>
          <w:t>статьей 26</w:t>
        </w:r>
      </w:hyperlink>
      <w:r>
        <w:t xml:space="preserve"> настоящих Правил.</w:t>
      </w:r>
    </w:p>
    <w:p w:rsidR="00C919B4" w:rsidRDefault="00C919B4">
      <w:pPr>
        <w:pStyle w:val="ConsPlusNormal"/>
        <w:spacing w:before="220"/>
        <w:ind w:firstLine="540"/>
        <w:jc w:val="both"/>
      </w:pPr>
      <w:r>
        <w:t>12 Протоколы публичных слушаний по проекту Генплана, заключение о результатах таких публичных слушаний являются обязательным приложением к проекту Генплана, направляемому Главой города в Совет.</w:t>
      </w:r>
    </w:p>
    <w:p w:rsidR="00C919B4" w:rsidRDefault="00C919B4">
      <w:pPr>
        <w:pStyle w:val="ConsPlusNormal"/>
        <w:spacing w:before="220"/>
        <w:ind w:firstLine="540"/>
        <w:jc w:val="both"/>
      </w:pPr>
      <w:r>
        <w:t>13. Совет с учетом протоколов публичных слушаний по проекту Генплана и заключения Комиссии о результатах таких публичных слушаний принимает решение об утверждении Генплана или об отклонении проекта Генплана и о направлении его соответственно Главе города на доработку в соответствии с указанными протоколами и заключением.</w:t>
      </w:r>
    </w:p>
    <w:p w:rsidR="00C919B4" w:rsidRDefault="00C919B4">
      <w:pPr>
        <w:pStyle w:val="ConsPlusNormal"/>
        <w:spacing w:before="220"/>
        <w:ind w:firstLine="540"/>
        <w:jc w:val="both"/>
      </w:pPr>
      <w:r>
        <w:t xml:space="preserve">14. Генплан подлежит опубликованию в порядке, установленном </w:t>
      </w:r>
      <w:hyperlink r:id="rId34">
        <w:r>
          <w:rPr>
            <w:color w:val="0000FF"/>
          </w:rPr>
          <w:t>Уставом</w:t>
        </w:r>
      </w:hyperlink>
      <w:r>
        <w:t xml:space="preserve"> Города для официального опубликования муниципальных правовых актов, иной официальной информации, и может размещаться на официальном сайте Города в сети Интернет. </w:t>
      </w:r>
      <w:proofErr w:type="gramStart"/>
      <w:r>
        <w:t xml:space="preserve">Опубликованию подлежат положения, предусмотренные </w:t>
      </w:r>
      <w:hyperlink w:anchor="P247">
        <w:r>
          <w:rPr>
            <w:color w:val="0000FF"/>
          </w:rPr>
          <w:t>ч. 4 ст. 11</w:t>
        </w:r>
      </w:hyperlink>
      <w:r>
        <w:t xml:space="preserve"> настоящих Правил, и карта (схема) или несколько карт (схем), на которых отображена информация, предусмотренная </w:t>
      </w:r>
      <w:hyperlink w:anchor="P248">
        <w:r>
          <w:rPr>
            <w:color w:val="0000FF"/>
          </w:rPr>
          <w:t>ч. 5 ст. 11</w:t>
        </w:r>
      </w:hyperlink>
      <w:r>
        <w:t xml:space="preserve"> настоящих Правил.</w:t>
      </w:r>
      <w:proofErr w:type="gramEnd"/>
    </w:p>
    <w:p w:rsidR="00C919B4" w:rsidRDefault="00C919B4">
      <w:pPr>
        <w:pStyle w:val="ConsPlusNormal"/>
        <w:spacing w:before="220"/>
        <w:ind w:firstLine="540"/>
        <w:jc w:val="both"/>
      </w:pPr>
      <w:r>
        <w:t>Генплан в течение трех дней со дня его утверждения направляется в Правительство Красноярского края.</w:t>
      </w:r>
    </w:p>
    <w:p w:rsidR="00C919B4" w:rsidRDefault="00C919B4">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Генплана, вправе его оспорить в судебном порядке.</w:t>
      </w:r>
    </w:p>
    <w:p w:rsidR="00C919B4" w:rsidRDefault="00C919B4">
      <w:pPr>
        <w:pStyle w:val="ConsPlusNormal"/>
        <w:spacing w:before="220"/>
        <w:ind w:firstLine="540"/>
        <w:jc w:val="both"/>
      </w:pPr>
      <w:r>
        <w:t>16. Органы государственной власти Российской Федерации, органы государственной власти Красноярского края, органы местного самоуправления, заинтересованные физические и юридические лица вправе обращаться к Главе Города с предложениями о внесении изменений в Генплан.</w:t>
      </w:r>
    </w:p>
    <w:p w:rsidR="00C919B4" w:rsidRDefault="00C919B4">
      <w:pPr>
        <w:pStyle w:val="ConsPlusNormal"/>
        <w:spacing w:before="220"/>
        <w:ind w:firstLine="540"/>
        <w:jc w:val="both"/>
      </w:pPr>
      <w:r>
        <w:t xml:space="preserve">17. Внесение изменений в Генплан осуществляется в соответствии с </w:t>
      </w:r>
      <w:hyperlink w:anchor="P314">
        <w:proofErr w:type="spellStart"/>
        <w:r>
          <w:rPr>
            <w:color w:val="0000FF"/>
          </w:rPr>
          <w:t>ч.ч</w:t>
        </w:r>
        <w:proofErr w:type="spellEnd"/>
        <w:r>
          <w:rPr>
            <w:color w:val="0000FF"/>
          </w:rPr>
          <w:t>. 2</w:t>
        </w:r>
      </w:hyperlink>
      <w:r>
        <w:t xml:space="preserve"> - </w:t>
      </w:r>
      <w:hyperlink w:anchor="P266">
        <w:r>
          <w:rPr>
            <w:color w:val="0000FF"/>
          </w:rPr>
          <w:t>12</w:t>
        </w:r>
      </w:hyperlink>
      <w:r>
        <w:t xml:space="preserve"> настоящей статьи.</w:t>
      </w:r>
    </w:p>
    <w:p w:rsidR="00C919B4" w:rsidRDefault="00C919B4">
      <w:pPr>
        <w:pStyle w:val="ConsPlusNormal"/>
        <w:jc w:val="both"/>
      </w:pPr>
    </w:p>
    <w:p w:rsidR="00C919B4" w:rsidRDefault="00C919B4">
      <w:pPr>
        <w:pStyle w:val="ConsPlusTitle"/>
        <w:ind w:firstLine="540"/>
        <w:jc w:val="both"/>
        <w:outlineLvl w:val="3"/>
      </w:pPr>
      <w:r>
        <w:t>Статья 14. Особенности согласования проекта Генплана</w:t>
      </w:r>
    </w:p>
    <w:p w:rsidR="00C919B4" w:rsidRDefault="00C919B4">
      <w:pPr>
        <w:pStyle w:val="ConsPlusNormal"/>
        <w:jc w:val="both"/>
      </w:pPr>
    </w:p>
    <w:p w:rsidR="00C919B4" w:rsidRDefault="00C919B4">
      <w:pPr>
        <w:pStyle w:val="ConsPlusNormal"/>
        <w:ind w:firstLine="540"/>
        <w:jc w:val="both"/>
      </w:pPr>
      <w:bookmarkStart w:id="17" w:name="P337"/>
      <w:bookmarkEnd w:id="17"/>
      <w:r>
        <w:t xml:space="preserve">1. </w:t>
      </w:r>
      <w:proofErr w:type="gramStart"/>
      <w:r>
        <w:t>Проект Генплана подлежит согласованию в порядке, установленном Правительством Российской Федерации, в случае, если предложения, содержащиеся в таком проекте, предполагают изменение существующих или планируемых в соответствии со схемами территориального планирования Российской Федерации границ земель лесного фонда, границ земель особо охраняемых природных территорий федерального значения, границ земель обороны и безопасности, границ земельных участков, находящихся в собственности Российской Федерации, границ территорий объектов культурного</w:t>
      </w:r>
      <w:proofErr w:type="gramEnd"/>
      <w:r>
        <w:t xml:space="preserve"> наследия, границ </w:t>
      </w:r>
      <w:proofErr w:type="gramStart"/>
      <w:r>
        <w:t>зон планируемого размещения объектов капитального строительства федерального значения</w:t>
      </w:r>
      <w:proofErr w:type="gramEnd"/>
      <w:r>
        <w:t>. Согласованию также подлежат вопросы размещения объектов капитального строительства местного значения, которые могут оказать негативное воздействие на окружающую среду на указанных землях, территориях и земельных участках.</w:t>
      </w:r>
    </w:p>
    <w:p w:rsidR="00C919B4" w:rsidRDefault="00C919B4">
      <w:pPr>
        <w:pStyle w:val="ConsPlusNormal"/>
        <w:spacing w:before="220"/>
        <w:ind w:firstLine="540"/>
        <w:jc w:val="both"/>
      </w:pPr>
      <w:r>
        <w:t xml:space="preserve">2. </w:t>
      </w:r>
      <w:proofErr w:type="gramStart"/>
      <w:r>
        <w:t xml:space="preserve">Проект Генплана подлежит согласованию с Правительством Красноярского края, если предложения, содержащиеся в указанном проекте, предполагают изменение существующих или планируемых в соответствии со Схемой территориального планирования Красноярского края границ земель сельскохозяйственного назначения, границ земель особо охраняемых природных </w:t>
      </w:r>
      <w:r>
        <w:lastRenderedPageBreak/>
        <w:t>территорий краевого значения, границ земельных участков, находящихся в собственности Красноярского края, границ территорий объектов культурного наследия, границ зон планируемого размещения объектов капитального строительства краевого</w:t>
      </w:r>
      <w:proofErr w:type="gramEnd"/>
      <w:r>
        <w:t xml:space="preserve"> значения. Согласованию также подлежат вопросы размещения объектов капитального строительства городского значения, которые могут оказать негативное воздействие на окружающую среду на территории Красноярского края.</w:t>
      </w:r>
    </w:p>
    <w:p w:rsidR="00C919B4" w:rsidRDefault="00C919B4">
      <w:pPr>
        <w:pStyle w:val="ConsPlusNormal"/>
        <w:spacing w:before="220"/>
        <w:ind w:firstLine="540"/>
        <w:jc w:val="both"/>
      </w:pPr>
      <w:bookmarkStart w:id="18" w:name="P339"/>
      <w:bookmarkEnd w:id="18"/>
      <w:r>
        <w:t xml:space="preserve">3. </w:t>
      </w:r>
      <w:proofErr w:type="gramStart"/>
      <w:r>
        <w:t>Проект Генплана подлежит согласованию с заинтересованными органами местного самоуправления муниципальных образований, имеющих общую границу с Городом в целях соблюдения интересов населения муниципальных образований при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 среду на территориях таких муниципальных образований.</w:t>
      </w:r>
      <w:proofErr w:type="gramEnd"/>
    </w:p>
    <w:p w:rsidR="00C919B4" w:rsidRDefault="00C919B4">
      <w:pPr>
        <w:pStyle w:val="ConsPlusNormal"/>
        <w:spacing w:before="220"/>
        <w:ind w:firstLine="540"/>
        <w:jc w:val="both"/>
      </w:pPr>
      <w:r>
        <w:t xml:space="preserve">4. Иные вопросы, кроме указанных в </w:t>
      </w:r>
      <w:hyperlink w:anchor="P337">
        <w:r>
          <w:rPr>
            <w:color w:val="0000FF"/>
          </w:rPr>
          <w:t>частях 1</w:t>
        </w:r>
      </w:hyperlink>
      <w:r>
        <w:t xml:space="preserve"> - </w:t>
      </w:r>
      <w:hyperlink w:anchor="P339">
        <w:r>
          <w:rPr>
            <w:color w:val="0000FF"/>
          </w:rPr>
          <w:t>3</w:t>
        </w:r>
      </w:hyperlink>
      <w:r>
        <w:t xml:space="preserve"> настоящей статьи вопросов, не могут рассматриваться при согласовании проекта Генплана.</w:t>
      </w:r>
    </w:p>
    <w:p w:rsidR="00C919B4" w:rsidRDefault="00C919B4">
      <w:pPr>
        <w:pStyle w:val="ConsPlusNormal"/>
        <w:spacing w:before="220"/>
        <w:ind w:firstLine="540"/>
        <w:jc w:val="both"/>
      </w:pPr>
      <w:r>
        <w:t xml:space="preserve">5. Уполномоченный федеральный орган исполнительной власти в случаях, установленных Правительством Российской Федерации, направляет представленный на согласование проект Генплана на государственную экспертизу, осуществляемую в порядке, предусмотренном </w:t>
      </w:r>
      <w:hyperlink r:id="rId35">
        <w:r>
          <w:rPr>
            <w:color w:val="0000FF"/>
          </w:rPr>
          <w:t>статьей 29</w:t>
        </w:r>
      </w:hyperlink>
      <w:r>
        <w:t xml:space="preserve"> Градостроительного кодекса Российской Федерации.</w:t>
      </w:r>
    </w:p>
    <w:p w:rsidR="00C919B4" w:rsidRDefault="00C919B4">
      <w:pPr>
        <w:pStyle w:val="ConsPlusNormal"/>
        <w:spacing w:before="220"/>
        <w:ind w:firstLine="540"/>
        <w:jc w:val="both"/>
      </w:pPr>
      <w:r>
        <w:t>6. Срок согласования проекта Генплана составляет три месяца со дня его направления Главой Города на согласование в уполномоченный федеральный орган исполнительной власти, Правительство Красноярского края, органы местного самоуправления муниципальных образований, имеющих общую границу с Городом.</w:t>
      </w:r>
    </w:p>
    <w:p w:rsidR="00C919B4" w:rsidRDefault="00C919B4">
      <w:pPr>
        <w:pStyle w:val="ConsPlusNormal"/>
        <w:spacing w:before="220"/>
        <w:ind w:firstLine="540"/>
        <w:jc w:val="both"/>
      </w:pPr>
      <w:r>
        <w:t>7. В случае</w:t>
      </w:r>
      <w:proofErr w:type="gramStart"/>
      <w:r>
        <w:t>,</w:t>
      </w:r>
      <w:proofErr w:type="gramEnd"/>
      <w:r>
        <w:t xml:space="preserve"> если заключения на проект Генплана не поступают в установленный срок Главе Города от указанных в настоящей статье органов, данный проект считается согласованным с такими органами.</w:t>
      </w:r>
    </w:p>
    <w:p w:rsidR="00C919B4" w:rsidRDefault="00C919B4">
      <w:pPr>
        <w:pStyle w:val="ConsPlusNormal"/>
        <w:spacing w:before="220"/>
        <w:ind w:firstLine="540"/>
        <w:jc w:val="both"/>
      </w:pPr>
      <w:r>
        <w:t xml:space="preserve">8. Заключения на проект Генплана могут содержать положения о согласии или несогласии с таким проектом с обоснованием причин такого решения. В случае поступления от одного или нескольких указанных в настоящей статье органов заключений, содержащих положения о несогласии с проектом Генплана с обоснованием принятого решения, Глава Города в течение тридцати дней со дня </w:t>
      </w:r>
      <w:proofErr w:type="gramStart"/>
      <w:r>
        <w:t>окончания установленного срока согласования проекта Генплана</w:t>
      </w:r>
      <w:proofErr w:type="gramEnd"/>
      <w:r>
        <w:t xml:space="preserve"> принимает решение о создании согласительной комиссии. Максимальный срок работы согласительной комиссии не может превышать три месяца.</w:t>
      </w:r>
    </w:p>
    <w:p w:rsidR="00C919B4" w:rsidRDefault="00C919B4">
      <w:pPr>
        <w:pStyle w:val="ConsPlusNormal"/>
        <w:spacing w:before="220"/>
        <w:ind w:firstLine="540"/>
        <w:jc w:val="both"/>
      </w:pPr>
      <w:bookmarkStart w:id="19" w:name="P345"/>
      <w:bookmarkEnd w:id="19"/>
      <w:r>
        <w:t>9. По результатам работы согласительная комиссия представляет Главе Города:</w:t>
      </w:r>
    </w:p>
    <w:p w:rsidR="00C919B4" w:rsidRDefault="00C919B4">
      <w:pPr>
        <w:pStyle w:val="ConsPlusNormal"/>
        <w:spacing w:before="220"/>
        <w:ind w:firstLine="540"/>
        <w:jc w:val="both"/>
      </w:pPr>
      <w:r>
        <w:t>1) документ о согласовании проекта Генплана и подготовленный для утверждения проект Генплана с внесенными в него изменениями;</w:t>
      </w:r>
    </w:p>
    <w:p w:rsidR="00C919B4" w:rsidRDefault="00C919B4">
      <w:pPr>
        <w:pStyle w:val="ConsPlusNormal"/>
        <w:spacing w:before="220"/>
        <w:ind w:firstLine="540"/>
        <w:jc w:val="both"/>
      </w:pPr>
      <w:r>
        <w:t>2) материалы в текстовой форме и в виде карт (схем) по несогласованным вопросам.</w:t>
      </w:r>
    </w:p>
    <w:p w:rsidR="00C919B4" w:rsidRDefault="00C919B4">
      <w:pPr>
        <w:pStyle w:val="ConsPlusNormal"/>
        <w:spacing w:before="220"/>
        <w:ind w:firstLine="540"/>
        <w:jc w:val="both"/>
      </w:pPr>
      <w:r>
        <w:t xml:space="preserve">10. Указанные в </w:t>
      </w:r>
      <w:hyperlink w:anchor="P345">
        <w:r>
          <w:rPr>
            <w:color w:val="0000FF"/>
          </w:rPr>
          <w:t>части 9</w:t>
        </w:r>
      </w:hyperlink>
      <w:r>
        <w:t xml:space="preserve"> настоящей статьи </w:t>
      </w:r>
      <w:proofErr w:type="gramStart"/>
      <w:r>
        <w:t>документы</w:t>
      </w:r>
      <w:proofErr w:type="gramEnd"/>
      <w:r>
        <w:t xml:space="preserve"> и материалы могут содержать:</w:t>
      </w:r>
    </w:p>
    <w:p w:rsidR="00C919B4" w:rsidRDefault="00C919B4">
      <w:pPr>
        <w:pStyle w:val="ConsPlusNormal"/>
        <w:spacing w:before="220"/>
        <w:ind w:firstLine="540"/>
        <w:jc w:val="both"/>
      </w:pPr>
      <w:bookmarkStart w:id="20" w:name="P349"/>
      <w:bookmarkEnd w:id="20"/>
      <w:r>
        <w:t>1) предложения об исключении из проекта Генплана материалов по несогласованным вопросам, в том числе путем их отображения на соответствующей карте (схеме) в целях фиксации несогласованных вопросов до момента их согласования;</w:t>
      </w:r>
    </w:p>
    <w:p w:rsidR="00C919B4" w:rsidRDefault="00C919B4">
      <w:pPr>
        <w:pStyle w:val="ConsPlusNormal"/>
        <w:spacing w:before="220"/>
        <w:ind w:firstLine="540"/>
        <w:jc w:val="both"/>
      </w:pPr>
      <w:r>
        <w:t xml:space="preserve">2) план согласования указанных в </w:t>
      </w:r>
      <w:hyperlink w:anchor="P349">
        <w:r>
          <w:rPr>
            <w:color w:val="0000FF"/>
          </w:rPr>
          <w:t>пункте 1</w:t>
        </w:r>
      </w:hyperlink>
      <w:r>
        <w:t xml:space="preserve"> настоящей части вопросов после утверждения Генплана путем подготовки предложений о внесении в такой Генплан соответствующих изменений.</w:t>
      </w:r>
    </w:p>
    <w:p w:rsidR="00C919B4" w:rsidRDefault="00C919B4">
      <w:pPr>
        <w:pStyle w:val="ConsPlusNormal"/>
        <w:spacing w:before="220"/>
        <w:ind w:firstLine="540"/>
        <w:jc w:val="both"/>
      </w:pPr>
      <w:r>
        <w:lastRenderedPageBreak/>
        <w:t>11. На основании документов и материалов, представленных согласительной комиссией, Глава Города вправе принять решение о направлении согласованного или не согласованного в определенной части проекта Генплана в Совет или об отклонении такого проекта и о направлении его на доработку.</w:t>
      </w:r>
    </w:p>
    <w:p w:rsidR="00C919B4" w:rsidRDefault="00C919B4">
      <w:pPr>
        <w:pStyle w:val="ConsPlusNormal"/>
        <w:jc w:val="both"/>
      </w:pPr>
    </w:p>
    <w:p w:rsidR="00C919B4" w:rsidRDefault="00C919B4">
      <w:pPr>
        <w:pStyle w:val="ConsPlusTitle"/>
        <w:ind w:firstLine="540"/>
        <w:jc w:val="both"/>
        <w:outlineLvl w:val="3"/>
      </w:pPr>
      <w:r>
        <w:t>Статья 15. Реализация Генплана</w:t>
      </w:r>
    </w:p>
    <w:p w:rsidR="00C919B4" w:rsidRDefault="00C919B4">
      <w:pPr>
        <w:pStyle w:val="ConsPlusNormal"/>
        <w:jc w:val="both"/>
      </w:pPr>
    </w:p>
    <w:p w:rsidR="00C919B4" w:rsidRDefault="00C919B4">
      <w:pPr>
        <w:pStyle w:val="ConsPlusNormal"/>
        <w:ind w:firstLine="540"/>
        <w:jc w:val="both"/>
      </w:pPr>
      <w:r>
        <w:t>1. Реализация Генплана осуществляется на основании плана реализации Генплана, который утверждается Главой Города в течение трех месяцев со дня утверждения Генплана.</w:t>
      </w:r>
    </w:p>
    <w:p w:rsidR="00C919B4" w:rsidRDefault="00C919B4">
      <w:pPr>
        <w:pStyle w:val="ConsPlusNormal"/>
        <w:spacing w:before="220"/>
        <w:ind w:firstLine="540"/>
        <w:jc w:val="both"/>
      </w:pPr>
      <w:r>
        <w:t>2.. В плане реализации Генплана содержатся:</w:t>
      </w:r>
    </w:p>
    <w:p w:rsidR="00C919B4" w:rsidRDefault="00C919B4">
      <w:pPr>
        <w:pStyle w:val="ConsPlusNormal"/>
        <w:spacing w:before="220"/>
        <w:ind w:firstLine="540"/>
        <w:jc w:val="both"/>
      </w:pPr>
      <w:r>
        <w:t>1) решение о подготовке проекта Правил или о внесении в них изменений;</w:t>
      </w:r>
    </w:p>
    <w:p w:rsidR="00C919B4" w:rsidRDefault="00C919B4">
      <w:pPr>
        <w:pStyle w:val="ConsPlusNormal"/>
        <w:spacing w:before="220"/>
        <w:ind w:firstLine="540"/>
        <w:jc w:val="both"/>
      </w:pPr>
      <w:r>
        <w:t>2) сроки подготовки документации по планировке территории Города для размещения объектов капитального строительства городского значения, на основании которой определяются или уточняются границы земельных участков для размещения таких объектов;</w:t>
      </w:r>
    </w:p>
    <w:p w:rsidR="00C919B4" w:rsidRDefault="00C919B4">
      <w:pPr>
        <w:pStyle w:val="ConsPlusNormal"/>
        <w:spacing w:before="220"/>
        <w:ind w:firstLine="540"/>
        <w:jc w:val="both"/>
      </w:pPr>
      <w:r>
        <w:t>3) сроки подготовки проектной документации и сроки строительства объектов капитального строительства городского значения;</w:t>
      </w:r>
    </w:p>
    <w:p w:rsidR="00C919B4" w:rsidRDefault="00C919B4">
      <w:pPr>
        <w:pStyle w:val="ConsPlusNormal"/>
        <w:spacing w:before="220"/>
        <w:ind w:firstLine="540"/>
        <w:jc w:val="both"/>
      </w:pPr>
      <w:r>
        <w:t>4) финансово-экономическое обоснование реализации Генплана.</w:t>
      </w:r>
    </w:p>
    <w:p w:rsidR="00C919B4" w:rsidRDefault="00C919B4">
      <w:pPr>
        <w:pStyle w:val="ConsPlusNormal"/>
        <w:jc w:val="both"/>
      </w:pPr>
    </w:p>
    <w:p w:rsidR="00C919B4" w:rsidRDefault="00C919B4">
      <w:pPr>
        <w:pStyle w:val="ConsPlusTitle"/>
        <w:jc w:val="center"/>
        <w:outlineLvl w:val="2"/>
      </w:pPr>
      <w:r>
        <w:t>Часть V. ПОДГОТОВКА ДОКУМЕНТАЦИИ ПО ПЛАНИРОВКЕ</w:t>
      </w:r>
    </w:p>
    <w:p w:rsidR="00C919B4" w:rsidRDefault="00C919B4">
      <w:pPr>
        <w:pStyle w:val="ConsPlusTitle"/>
        <w:jc w:val="center"/>
      </w:pPr>
      <w:r>
        <w:t>ТЕРРИТОРИИ ГОРОДА</w:t>
      </w:r>
    </w:p>
    <w:p w:rsidR="00C919B4" w:rsidRDefault="00C919B4">
      <w:pPr>
        <w:pStyle w:val="ConsPlusNormal"/>
        <w:jc w:val="both"/>
      </w:pPr>
    </w:p>
    <w:p w:rsidR="00C919B4" w:rsidRDefault="00C919B4">
      <w:pPr>
        <w:pStyle w:val="ConsPlusTitle"/>
        <w:ind w:firstLine="540"/>
        <w:jc w:val="both"/>
        <w:outlineLvl w:val="3"/>
      </w:pPr>
      <w:r>
        <w:t>Статья 16. Назначение и виды документации по планировке территории Города</w:t>
      </w:r>
    </w:p>
    <w:p w:rsidR="00C919B4" w:rsidRDefault="00C919B4">
      <w:pPr>
        <w:pStyle w:val="ConsPlusNormal"/>
        <w:jc w:val="both"/>
      </w:pPr>
    </w:p>
    <w:p w:rsidR="00C919B4" w:rsidRDefault="00C919B4">
      <w:pPr>
        <w:pStyle w:val="ConsPlusNormal"/>
        <w:ind w:firstLine="540"/>
        <w:jc w:val="both"/>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C919B4" w:rsidRDefault="00C919B4">
      <w:pPr>
        <w:pStyle w:val="ConsPlusNormal"/>
        <w:spacing w:before="220"/>
        <w:ind w:firstLine="540"/>
        <w:jc w:val="both"/>
      </w:pPr>
      <w: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919B4" w:rsidRDefault="00C919B4">
      <w:pPr>
        <w:pStyle w:val="ConsPlusNormal"/>
        <w:spacing w:before="220"/>
        <w:ind w:firstLine="540"/>
        <w:jc w:val="both"/>
      </w:pPr>
      <w:r>
        <w:t>1) необходимо изъятие земельных участков для муниципальных ну</w:t>
      </w:r>
      <w:proofErr w:type="gramStart"/>
      <w:r>
        <w:t>жд в св</w:t>
      </w:r>
      <w:proofErr w:type="gramEnd"/>
      <w:r>
        <w:t>язи с размещением объекта капитального строительства местного значения;</w:t>
      </w:r>
    </w:p>
    <w:p w:rsidR="00C919B4" w:rsidRDefault="00C919B4">
      <w:pPr>
        <w:pStyle w:val="ConsPlusNormal"/>
        <w:spacing w:before="220"/>
        <w:ind w:firstLine="540"/>
        <w:jc w:val="both"/>
      </w:pPr>
      <w:r>
        <w:t xml:space="preserve">2) </w:t>
      </w:r>
      <w:proofErr w:type="gramStart"/>
      <w:r>
        <w:t>необходимы</w:t>
      </w:r>
      <w:proofErr w:type="gramEnd"/>
      <w:r>
        <w:t xml:space="preserve"> установление, изменение или отмена красных линий;</w:t>
      </w:r>
    </w:p>
    <w:p w:rsidR="00C919B4" w:rsidRDefault="00C919B4">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919B4" w:rsidRDefault="00C919B4">
      <w:pPr>
        <w:pStyle w:val="ConsPlusNormal"/>
        <w:spacing w:before="220"/>
        <w:ind w:firstLine="540"/>
        <w:jc w:val="both"/>
      </w:pPr>
      <w:proofErr w:type="gramStart"/>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919B4" w:rsidRDefault="00C919B4">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w:t>
      </w:r>
      <w:r>
        <w:lastRenderedPageBreak/>
        <w:t>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C919B4" w:rsidRDefault="00C919B4">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919B4" w:rsidRDefault="00C919B4">
      <w:pPr>
        <w:pStyle w:val="ConsPlusNormal"/>
        <w:spacing w:before="220"/>
        <w:ind w:firstLine="540"/>
        <w:jc w:val="both"/>
      </w:pPr>
      <w:r>
        <w:t>3. Видами документации по планировке территории являются:</w:t>
      </w:r>
    </w:p>
    <w:p w:rsidR="00C919B4" w:rsidRDefault="00C919B4">
      <w:pPr>
        <w:pStyle w:val="ConsPlusNormal"/>
        <w:spacing w:before="220"/>
        <w:ind w:firstLine="540"/>
        <w:jc w:val="both"/>
      </w:pPr>
      <w:r>
        <w:t>- проект планировки территории;</w:t>
      </w:r>
    </w:p>
    <w:p w:rsidR="00C919B4" w:rsidRDefault="00C919B4">
      <w:pPr>
        <w:pStyle w:val="ConsPlusNormal"/>
        <w:spacing w:before="220"/>
        <w:ind w:firstLine="540"/>
        <w:jc w:val="both"/>
      </w:pPr>
      <w:r>
        <w:t>- проект межевания территории.</w:t>
      </w:r>
    </w:p>
    <w:p w:rsidR="00C919B4" w:rsidRDefault="00C919B4">
      <w:pPr>
        <w:pStyle w:val="ConsPlusNormal"/>
        <w:spacing w:before="220"/>
        <w:ind w:firstLine="540"/>
        <w:jc w:val="both"/>
      </w:pPr>
      <w:bookmarkStart w:id="21" w:name="P378"/>
      <w:bookmarkEnd w:id="21"/>
      <w:r>
        <w:t xml:space="preserve">4. </w:t>
      </w:r>
      <w:proofErr w:type="gramStart"/>
      <w:r>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t xml:space="preserve"> </w:t>
      </w:r>
      <w:proofErr w:type="gramStart"/>
      <w:r>
        <w:t>границах</w:t>
      </w:r>
      <w:proofErr w:type="gramEnd"/>
      <w:r>
        <w:t xml:space="preserve"> территории, применительно к которой не предусматривается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919B4" w:rsidRDefault="00C919B4">
      <w:pPr>
        <w:pStyle w:val="ConsPlusNormal"/>
        <w:spacing w:before="220"/>
        <w:ind w:firstLine="540"/>
        <w:jc w:val="both"/>
      </w:pPr>
      <w: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w:anchor="P378">
        <w:r>
          <w:rPr>
            <w:color w:val="0000FF"/>
          </w:rPr>
          <w:t>частью 4</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919B4" w:rsidRDefault="00C919B4">
      <w:pPr>
        <w:pStyle w:val="ConsPlusNormal"/>
        <w:jc w:val="both"/>
      </w:pPr>
    </w:p>
    <w:p w:rsidR="00C919B4" w:rsidRDefault="00C919B4">
      <w:pPr>
        <w:pStyle w:val="ConsPlusTitle"/>
        <w:ind w:firstLine="540"/>
        <w:jc w:val="both"/>
        <w:outlineLvl w:val="3"/>
      </w:pPr>
      <w:r>
        <w:t>Статья 17. Порядок подготовки документации по планировке территории органами местного самоуправления</w:t>
      </w:r>
    </w:p>
    <w:p w:rsidR="00C919B4" w:rsidRDefault="00C919B4">
      <w:pPr>
        <w:pStyle w:val="ConsPlusNormal"/>
        <w:jc w:val="both"/>
      </w:pPr>
    </w:p>
    <w:p w:rsidR="00C919B4" w:rsidRDefault="00C919B4">
      <w:pPr>
        <w:pStyle w:val="ConsPlusNormal"/>
        <w:ind w:firstLine="540"/>
        <w:jc w:val="both"/>
      </w:pPr>
      <w:bookmarkStart w:id="22" w:name="P383"/>
      <w:bookmarkEnd w:id="22"/>
      <w:r>
        <w:t xml:space="preserve">1. </w:t>
      </w:r>
      <w:proofErr w:type="gramStart"/>
      <w:r>
        <w:t xml:space="preserve">Решение о подготовке документации по планировке территории применительно к территории городского округа, за исключением случаев, предусмотренных Градостроительным </w:t>
      </w:r>
      <w:hyperlink r:id="rId36">
        <w:r>
          <w:rPr>
            <w:color w:val="0000FF"/>
          </w:rPr>
          <w:t>кодексом</w:t>
        </w:r>
      </w:hyperlink>
      <w:r>
        <w:t xml:space="preserve"> Российской Федерации, принимается органом местного самоуправления за исключением случаев, указанных в </w:t>
      </w:r>
      <w:hyperlink r:id="rId37">
        <w:r>
          <w:rPr>
            <w:color w:val="0000FF"/>
          </w:rPr>
          <w:t>частях 2</w:t>
        </w:r>
      </w:hyperlink>
      <w:r>
        <w:t xml:space="preserve"> - </w:t>
      </w:r>
      <w:hyperlink r:id="rId38">
        <w:r>
          <w:rPr>
            <w:color w:val="0000FF"/>
          </w:rPr>
          <w:t>4.2</w:t>
        </w:r>
      </w:hyperlink>
      <w:r>
        <w:t xml:space="preserve"> и </w:t>
      </w:r>
      <w:hyperlink r:id="rId39">
        <w:r>
          <w:rPr>
            <w:color w:val="0000FF"/>
          </w:rPr>
          <w:t>5.2 статьи 45</w:t>
        </w:r>
      </w:hyperlink>
      <w:r>
        <w:t xml:space="preserve">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w:t>
      </w:r>
      <w:proofErr w:type="gramEnd"/>
      <w:r>
        <w:t xml:space="preserve"> В случае подготовки документации по планировке территории заинтересованными лицами, указанными в </w:t>
      </w:r>
      <w:hyperlink r:id="rId40">
        <w:r>
          <w:rPr>
            <w:color w:val="0000FF"/>
          </w:rPr>
          <w:t>части 1.1 статьи 45</w:t>
        </w:r>
      </w:hyperlink>
      <w:r>
        <w:t xml:space="preserve">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C919B4" w:rsidRDefault="00C919B4">
      <w:pPr>
        <w:pStyle w:val="ConsPlusNormal"/>
        <w:spacing w:before="220"/>
        <w:ind w:firstLine="540"/>
        <w:jc w:val="both"/>
      </w:pPr>
      <w:bookmarkStart w:id="23" w:name="P384"/>
      <w:bookmarkEnd w:id="23"/>
      <w:r>
        <w:t>1.1. Решения о подготовке документации по планировке территории принимаются самостоятельно:</w:t>
      </w:r>
    </w:p>
    <w:p w:rsidR="00C919B4" w:rsidRDefault="00C919B4">
      <w:pPr>
        <w:pStyle w:val="ConsPlusNormal"/>
        <w:spacing w:before="220"/>
        <w:ind w:firstLine="540"/>
        <w:jc w:val="both"/>
      </w:pPr>
      <w:r>
        <w:t>1) лицами, с которыми заключены договоры о комплексном развитии территории;</w:t>
      </w:r>
    </w:p>
    <w:p w:rsidR="00C919B4" w:rsidRDefault="00C919B4">
      <w:pPr>
        <w:pStyle w:val="ConsPlusNormal"/>
        <w:spacing w:before="220"/>
        <w:ind w:firstLine="540"/>
        <w:jc w:val="both"/>
      </w:pPr>
      <w: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1">
        <w:r>
          <w:rPr>
            <w:color w:val="0000FF"/>
          </w:rPr>
          <w:t>части 12.12 ст. 45</w:t>
        </w:r>
      </w:hyperlink>
      <w:r>
        <w:t xml:space="preserve"> Градостроительного кодекса РФ);</w:t>
      </w:r>
    </w:p>
    <w:p w:rsidR="00C919B4" w:rsidRDefault="00C919B4">
      <w:pPr>
        <w:pStyle w:val="ConsPlusNormal"/>
        <w:spacing w:before="220"/>
        <w:ind w:firstLine="540"/>
        <w:jc w:val="both"/>
      </w:pPr>
      <w: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2">
        <w:r>
          <w:rPr>
            <w:color w:val="0000FF"/>
          </w:rPr>
          <w:t>части 12.12 ст. 45</w:t>
        </w:r>
      </w:hyperlink>
      <w:r>
        <w:t xml:space="preserve"> Градостроительного кодекса РФ);</w:t>
      </w:r>
    </w:p>
    <w:p w:rsidR="00C919B4" w:rsidRDefault="00C919B4">
      <w:pPr>
        <w:pStyle w:val="ConsPlusNormal"/>
        <w:spacing w:before="220"/>
        <w:ind w:firstLine="540"/>
        <w:jc w:val="both"/>
      </w:pPr>
      <w:r>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919B4" w:rsidRDefault="00C919B4">
      <w:pPr>
        <w:pStyle w:val="ConsPlusNormal"/>
        <w:spacing w:before="220"/>
        <w:ind w:firstLine="540"/>
        <w:jc w:val="both"/>
      </w:pPr>
      <w:r>
        <w:t xml:space="preserve">1.2. В случаях, предусмотренных </w:t>
      </w:r>
      <w:hyperlink w:anchor="P384">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919B4" w:rsidRDefault="00C919B4">
      <w:pPr>
        <w:pStyle w:val="ConsPlusNormal"/>
        <w:spacing w:before="220"/>
        <w:ind w:firstLine="540"/>
        <w:jc w:val="both"/>
      </w:pPr>
      <w:r>
        <w:t xml:space="preserve">2. Указанное в </w:t>
      </w:r>
      <w:hyperlink w:anchor="P383">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в сети Интернет.</w:t>
      </w:r>
    </w:p>
    <w:p w:rsidR="00C919B4" w:rsidRDefault="00C919B4">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территории.</w:t>
      </w:r>
    </w:p>
    <w:p w:rsidR="00C919B4" w:rsidRDefault="00C919B4">
      <w:pPr>
        <w:pStyle w:val="ConsPlusNormal"/>
        <w:spacing w:before="220"/>
        <w:ind w:firstLine="540"/>
        <w:jc w:val="both"/>
      </w:pPr>
      <w:r>
        <w:t xml:space="preserve">4. </w:t>
      </w:r>
      <w:proofErr w:type="gramStart"/>
      <w:r>
        <w:t>Администрация города осуществляет проверку документации по планировке территории на соответствие требованиям, установленными документами территориального планирования, правилами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w:t>
      </w:r>
      <w:proofErr w:type="gramEnd"/>
      <w:r>
        <w:t xml:space="preserve">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919B4" w:rsidRDefault="00C919B4">
      <w:pPr>
        <w:pStyle w:val="ConsPlusNormal"/>
        <w:spacing w:before="220"/>
        <w:ind w:firstLine="540"/>
        <w:jc w:val="both"/>
      </w:pPr>
      <w:r>
        <w:t>По результатам проверки администрация города принимает соответствующее решение о направлении документации по планировке территории Главе города или об отклонении такой документации и о направлении ее на доработку.</w:t>
      </w:r>
    </w:p>
    <w:p w:rsidR="00C919B4" w:rsidRDefault="00C919B4">
      <w:pPr>
        <w:pStyle w:val="ConsPlusNormal"/>
        <w:spacing w:before="220"/>
        <w:ind w:firstLine="540"/>
        <w:jc w:val="both"/>
      </w:pPr>
      <w: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43">
        <w:r>
          <w:rPr>
            <w:color w:val="0000FF"/>
          </w:rPr>
          <w:t>кодексом</w:t>
        </w:r>
      </w:hyperlink>
      <w:r>
        <w:t xml:space="preserve"> администрацией города, до их утверждения подлежат обязательному рассмотрению на общественных обсуждениях.</w:t>
      </w:r>
    </w:p>
    <w:p w:rsidR="00C919B4" w:rsidRDefault="00C919B4">
      <w:pPr>
        <w:pStyle w:val="ConsPlusNormal"/>
        <w:spacing w:before="220"/>
        <w:ind w:firstLine="540"/>
        <w:jc w:val="both"/>
      </w:pPr>
      <w:r>
        <w:t>5.1. Общественные обсуждения по проекту планировки территории и проекту межевания территории не проводятся, если они подготовлены в отношении:</w:t>
      </w:r>
    </w:p>
    <w:p w:rsidR="00C919B4" w:rsidRDefault="00C919B4">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комплексного развития территории;</w:t>
      </w:r>
    </w:p>
    <w:p w:rsidR="00C919B4" w:rsidRDefault="00C919B4">
      <w:pPr>
        <w:pStyle w:val="ConsPlusNormal"/>
        <w:spacing w:before="220"/>
        <w:ind w:firstLine="540"/>
        <w:jc w:val="both"/>
      </w:pPr>
      <w:r>
        <w:t>2) территории в границах земельного участка, предоставленного огородническому некоммерческому товариществу для ведения огородничества;</w:t>
      </w:r>
    </w:p>
    <w:p w:rsidR="00C919B4" w:rsidRDefault="00C919B4">
      <w:pPr>
        <w:pStyle w:val="ConsPlusNormal"/>
        <w:spacing w:before="220"/>
        <w:ind w:firstLine="540"/>
        <w:jc w:val="both"/>
      </w:pPr>
      <w:r>
        <w:t>3) территории для размещения линейных объектов в границах земель лесного фонда.</w:t>
      </w:r>
    </w:p>
    <w:p w:rsidR="00C919B4" w:rsidRDefault="00C919B4">
      <w:pPr>
        <w:pStyle w:val="ConsPlusNormal"/>
        <w:spacing w:before="220"/>
        <w:ind w:firstLine="540"/>
        <w:jc w:val="both"/>
      </w:pPr>
      <w:r>
        <w:t xml:space="preserve">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Бородинского городского Совета депутатов с учетом положений Градостроительного </w:t>
      </w:r>
      <w:hyperlink r:id="rId44">
        <w:r>
          <w:rPr>
            <w:color w:val="0000FF"/>
          </w:rPr>
          <w:t>кодекса</w:t>
        </w:r>
      </w:hyperlink>
      <w:r>
        <w:t xml:space="preserve"> </w:t>
      </w:r>
      <w:r>
        <w:lastRenderedPageBreak/>
        <w:t>Российской Федерации.</w:t>
      </w:r>
    </w:p>
    <w:p w:rsidR="00C919B4" w:rsidRDefault="00C919B4">
      <w:pPr>
        <w:pStyle w:val="ConsPlusNormal"/>
        <w:spacing w:before="220"/>
        <w:ind w:firstLine="540"/>
        <w:jc w:val="both"/>
      </w:pPr>
      <w:r>
        <w:t>7. Срок проведения общественных обсуждений со дня оповещения жителей об их проведении до дня опубликования заключения о результатах общественных обсуждений определяется Положением и не может быть менее одного месяца и более трех месяцев.</w:t>
      </w:r>
    </w:p>
    <w:p w:rsidR="00C919B4" w:rsidRDefault="00C919B4">
      <w:pPr>
        <w:pStyle w:val="ConsPlusNormal"/>
        <w:spacing w:before="220"/>
        <w:ind w:firstLine="540"/>
        <w:jc w:val="both"/>
      </w:pPr>
      <w:r>
        <w:t>8. Администрация города направляет соответственно Главе города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пятнадцать дней со дня проведения общественных обсуждений.</w:t>
      </w:r>
    </w:p>
    <w:p w:rsidR="00C919B4" w:rsidRDefault="00C919B4">
      <w:pPr>
        <w:pStyle w:val="ConsPlusNormal"/>
        <w:spacing w:before="220"/>
        <w:ind w:firstLine="540"/>
        <w:jc w:val="both"/>
      </w:pPr>
      <w:r>
        <w:t>9. Глава города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города на доработку с учетом указанных протокола и заключения.</w:t>
      </w:r>
    </w:p>
    <w:p w:rsidR="00C919B4" w:rsidRDefault="00C919B4">
      <w:pPr>
        <w:pStyle w:val="ConsPlusNormal"/>
        <w:spacing w:before="220"/>
        <w:ind w:firstLine="540"/>
        <w:jc w:val="both"/>
      </w:pPr>
      <w: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города в сети Интернет.</w:t>
      </w:r>
    </w:p>
    <w:p w:rsidR="00C919B4" w:rsidRDefault="00C919B4">
      <w:pPr>
        <w:pStyle w:val="ConsPlusNormal"/>
        <w:jc w:val="both"/>
      </w:pPr>
    </w:p>
    <w:p w:rsidR="00C919B4" w:rsidRDefault="00C919B4">
      <w:pPr>
        <w:pStyle w:val="ConsPlusTitle"/>
        <w:ind w:firstLine="540"/>
        <w:jc w:val="both"/>
        <w:outlineLvl w:val="3"/>
      </w:pPr>
      <w:r>
        <w:t>Статья 18. Проект планировки территории</w:t>
      </w:r>
    </w:p>
    <w:p w:rsidR="00C919B4" w:rsidRDefault="00C919B4">
      <w:pPr>
        <w:pStyle w:val="ConsPlusNormal"/>
        <w:jc w:val="both"/>
      </w:pPr>
    </w:p>
    <w:p w:rsidR="00C919B4" w:rsidRDefault="00C919B4">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 микрорайонов, кварталов и других планировочных единиц городской территории.</w:t>
      </w:r>
    </w:p>
    <w:p w:rsidR="00C919B4" w:rsidRDefault="00C919B4">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C919B4" w:rsidRDefault="00C919B4">
      <w:pPr>
        <w:pStyle w:val="ConsPlusNormal"/>
        <w:spacing w:before="220"/>
        <w:ind w:firstLine="540"/>
        <w:jc w:val="both"/>
      </w:pPr>
      <w:r>
        <w:t>3. Основная часть проекта планировки территории включает в себя:</w:t>
      </w:r>
    </w:p>
    <w:p w:rsidR="00C919B4" w:rsidRDefault="00C919B4">
      <w:pPr>
        <w:pStyle w:val="ConsPlusNormal"/>
        <w:spacing w:before="220"/>
        <w:ind w:firstLine="540"/>
        <w:jc w:val="both"/>
      </w:pPr>
      <w:r>
        <w:t>1) чертеж или чертежи планировки территории, на которых отображаются:</w:t>
      </w:r>
    </w:p>
    <w:p w:rsidR="00C919B4" w:rsidRDefault="00C919B4">
      <w:pPr>
        <w:pStyle w:val="ConsPlusNormal"/>
        <w:spacing w:before="220"/>
        <w:ind w:firstLine="540"/>
        <w:jc w:val="both"/>
      </w:pPr>
      <w:r>
        <w:t>а) красные линии;</w:t>
      </w:r>
    </w:p>
    <w:p w:rsidR="00C919B4" w:rsidRDefault="00C919B4">
      <w:pPr>
        <w:pStyle w:val="ConsPlusNormal"/>
        <w:spacing w:before="220"/>
        <w:ind w:firstLine="540"/>
        <w:jc w:val="both"/>
      </w:pPr>
      <w:r>
        <w:t>б) линии, обозначающие дороги, улицы, проезды, линии связи, объекты инженерной и транспортной инфраструктур;</w:t>
      </w:r>
    </w:p>
    <w:p w:rsidR="00C919B4" w:rsidRDefault="00C919B4">
      <w:pPr>
        <w:pStyle w:val="ConsPlusNormal"/>
        <w:spacing w:before="220"/>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C919B4" w:rsidRDefault="00C919B4">
      <w:pPr>
        <w:pStyle w:val="ConsPlusNormal"/>
        <w:spacing w:before="220"/>
        <w:ind w:firstLine="540"/>
        <w:jc w:val="both"/>
      </w:pPr>
      <w:r>
        <w:t>2) положения о размещении объектов капитального строительства городского значения, а также о характеристиках планируемого развития территории Города,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C919B4" w:rsidRDefault="00C919B4">
      <w:pPr>
        <w:pStyle w:val="ConsPlusNormal"/>
        <w:spacing w:before="220"/>
        <w:ind w:firstLine="540"/>
        <w:jc w:val="both"/>
      </w:pPr>
      <w:bookmarkStart w:id="24" w:name="P415"/>
      <w:bookmarkEnd w:id="24"/>
      <w:r>
        <w:t>4. Материалы по обоснованию проекта планировки территории включают в себя материалы в графической форме и пояснительную записку.</w:t>
      </w:r>
    </w:p>
    <w:p w:rsidR="00C919B4" w:rsidRDefault="00C919B4">
      <w:pPr>
        <w:pStyle w:val="ConsPlusNormal"/>
        <w:spacing w:before="220"/>
        <w:ind w:firstLine="540"/>
        <w:jc w:val="both"/>
      </w:pPr>
      <w:r>
        <w:t>5. Материалы по обоснованию проекта планировки территории в графической форме содержат:</w:t>
      </w:r>
    </w:p>
    <w:p w:rsidR="00C919B4" w:rsidRDefault="00C919B4">
      <w:pPr>
        <w:pStyle w:val="ConsPlusNormal"/>
        <w:spacing w:before="220"/>
        <w:ind w:firstLine="540"/>
        <w:jc w:val="both"/>
      </w:pPr>
      <w:r>
        <w:lastRenderedPageBreak/>
        <w:t>1) схему расположения элементов планировочной структуры;</w:t>
      </w:r>
    </w:p>
    <w:p w:rsidR="00C919B4" w:rsidRDefault="00C919B4">
      <w:pPr>
        <w:pStyle w:val="ConsPlusNormal"/>
        <w:spacing w:before="220"/>
        <w:ind w:firstLine="540"/>
        <w:jc w:val="both"/>
      </w:pPr>
      <w:r>
        <w:t>2) схему использования территории в период подготовки проекта планировки территории;</w:t>
      </w:r>
    </w:p>
    <w:p w:rsidR="00C919B4" w:rsidRDefault="00C919B4">
      <w:pPr>
        <w:pStyle w:val="ConsPlusNormal"/>
        <w:spacing w:before="220"/>
        <w:ind w:firstLine="540"/>
        <w:jc w:val="both"/>
      </w:pPr>
      <w:r>
        <w:t>3) схему организации улично-дорожной сети и схему движения транспорта на соответствующей территории;</w:t>
      </w:r>
    </w:p>
    <w:p w:rsidR="00C919B4" w:rsidRDefault="00C919B4">
      <w:pPr>
        <w:pStyle w:val="ConsPlusNormal"/>
        <w:spacing w:before="220"/>
        <w:ind w:firstLine="540"/>
        <w:jc w:val="both"/>
      </w:pPr>
      <w:r>
        <w:t>4) схему границ территорий объектов культурного наследия;</w:t>
      </w:r>
    </w:p>
    <w:p w:rsidR="00C919B4" w:rsidRDefault="00C919B4">
      <w:pPr>
        <w:pStyle w:val="ConsPlusNormal"/>
        <w:spacing w:before="220"/>
        <w:ind w:firstLine="540"/>
        <w:jc w:val="both"/>
      </w:pPr>
      <w:r>
        <w:t>5) схему границ зон с особыми условиями использования территорий;</w:t>
      </w:r>
    </w:p>
    <w:p w:rsidR="00C919B4" w:rsidRDefault="00C919B4">
      <w:pPr>
        <w:pStyle w:val="ConsPlusNormal"/>
        <w:spacing w:before="220"/>
        <w:ind w:firstLine="540"/>
        <w:jc w:val="both"/>
      </w:pPr>
      <w:r>
        <w:t>6) схему вертикальной планировки и инженерной подготовки территории;</w:t>
      </w:r>
    </w:p>
    <w:p w:rsidR="00C919B4" w:rsidRDefault="00C919B4">
      <w:pPr>
        <w:pStyle w:val="ConsPlusNormal"/>
        <w:spacing w:before="220"/>
        <w:ind w:firstLine="540"/>
        <w:jc w:val="both"/>
      </w:pPr>
      <w:r>
        <w:t>7) иные материалы в графической форме для обоснования положений о планировке территории.</w:t>
      </w:r>
    </w:p>
    <w:p w:rsidR="00C919B4" w:rsidRDefault="00C919B4">
      <w:pPr>
        <w:pStyle w:val="ConsPlusNormal"/>
        <w:spacing w:before="220"/>
        <w:ind w:firstLine="540"/>
        <w:jc w:val="both"/>
      </w:pPr>
      <w:r>
        <w:t xml:space="preserve">6. Пояснительная записка, указанная в </w:t>
      </w:r>
      <w:hyperlink w:anchor="P415">
        <w:r>
          <w:rPr>
            <w:color w:val="0000FF"/>
          </w:rPr>
          <w:t>части 4</w:t>
        </w:r>
      </w:hyperlink>
      <w:r>
        <w:t xml:space="preserve"> настоящей статьи, содержит описание и обоснование положений, касающихся:</w:t>
      </w:r>
    </w:p>
    <w:p w:rsidR="00C919B4" w:rsidRDefault="00C919B4">
      <w:pPr>
        <w:pStyle w:val="ConsPlusNormal"/>
        <w:spacing w:before="220"/>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C919B4" w:rsidRDefault="00C919B4">
      <w:pPr>
        <w:pStyle w:val="ConsPlusNormal"/>
        <w:spacing w:before="220"/>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C919B4" w:rsidRDefault="00C919B4">
      <w:pPr>
        <w:pStyle w:val="ConsPlusNormal"/>
        <w:spacing w:before="220"/>
        <w:ind w:firstLine="540"/>
        <w:jc w:val="both"/>
      </w:pPr>
      <w:r>
        <w:t>3) иных вопросов планировки территории.</w:t>
      </w:r>
    </w:p>
    <w:p w:rsidR="00C919B4" w:rsidRDefault="00C919B4">
      <w:pPr>
        <w:pStyle w:val="ConsPlusNormal"/>
        <w:spacing w:before="220"/>
        <w:ind w:firstLine="540"/>
        <w:jc w:val="both"/>
      </w:pPr>
      <w:r>
        <w:t xml:space="preserve">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45">
        <w:r>
          <w:rPr>
            <w:color w:val="0000FF"/>
          </w:rPr>
          <w:t>кодексом</w:t>
        </w:r>
      </w:hyperlink>
      <w:r>
        <w:t xml:space="preserve"> Российской Федерации и принимаемыми в соответствии с ним нормативными правовыми актами Российской Федерации.</w:t>
      </w:r>
    </w:p>
    <w:p w:rsidR="00C919B4" w:rsidRDefault="00C919B4">
      <w:pPr>
        <w:pStyle w:val="ConsPlusNormal"/>
        <w:spacing w:before="220"/>
        <w:ind w:firstLine="540"/>
        <w:jc w:val="both"/>
      </w:pPr>
      <w:r>
        <w:t xml:space="preserve">8. Состав и содержание проектов планировки территории, подготовка которых осуществляется на основании Схемы территориального планирования Красноярского края, Генплана, устанавливаются Градостроительным </w:t>
      </w:r>
      <w:hyperlink r:id="rId46">
        <w:r>
          <w:rPr>
            <w:color w:val="0000FF"/>
          </w:rPr>
          <w:t>кодексом</w:t>
        </w:r>
      </w:hyperlink>
      <w:r>
        <w:t>, а также законами и иными нормативными правовыми актами Красноярского края.</w:t>
      </w:r>
    </w:p>
    <w:p w:rsidR="00C919B4" w:rsidRDefault="00C919B4">
      <w:pPr>
        <w:pStyle w:val="ConsPlusNormal"/>
        <w:spacing w:before="220"/>
        <w:ind w:firstLine="540"/>
        <w:jc w:val="both"/>
      </w:pPr>
      <w:r>
        <w:t>9. Проект планировки территории является основой для разработки проектов межевания территорий.</w:t>
      </w:r>
    </w:p>
    <w:p w:rsidR="00C919B4" w:rsidRDefault="00C919B4">
      <w:pPr>
        <w:pStyle w:val="ConsPlusNormal"/>
        <w:spacing w:before="220"/>
        <w:ind w:firstLine="540"/>
        <w:jc w:val="both"/>
      </w:pPr>
      <w:r>
        <w:t>10. Проекты планировки разрабатываются с обязательным учетом:</w:t>
      </w:r>
    </w:p>
    <w:p w:rsidR="00C919B4" w:rsidRDefault="00C919B4">
      <w:pPr>
        <w:pStyle w:val="ConsPlusNormal"/>
        <w:spacing w:before="220"/>
        <w:ind w:firstLine="540"/>
        <w:jc w:val="both"/>
      </w:pPr>
      <w:r>
        <w:t>1) размещения индивидуальных жилых домов с учетом инсоляции жилых помещений и противопожарных разрывов между всеми строениями на территории земельного участка, на котором размещены индивидуальные жилые дома;</w:t>
      </w:r>
    </w:p>
    <w:p w:rsidR="00C919B4" w:rsidRDefault="00C919B4">
      <w:pPr>
        <w:pStyle w:val="ConsPlusNormal"/>
        <w:spacing w:before="220"/>
        <w:ind w:firstLine="540"/>
        <w:jc w:val="both"/>
      </w:pPr>
      <w:r>
        <w:t>2) размещение рекламы в местах, где ее размещение не создает опасности для жизни и здоровья граждан и не нарушает законных прав юридических и физических лиц;</w:t>
      </w:r>
    </w:p>
    <w:p w:rsidR="00C919B4" w:rsidRDefault="00C919B4">
      <w:pPr>
        <w:pStyle w:val="ConsPlusNormal"/>
        <w:spacing w:before="220"/>
        <w:ind w:firstLine="540"/>
        <w:jc w:val="both"/>
      </w:pPr>
      <w:r>
        <w:t>3) размещения полустационарных архитектурных форм не ближе 500 метров от мест размещения в зданиях - объектах капитального строительства предприятий с видами деятельности, аналогичными видам деятельности, организаций, использующих для своей деятельности эти полустационарные архитектурные формы.</w:t>
      </w:r>
    </w:p>
    <w:p w:rsidR="00C919B4" w:rsidRDefault="00C919B4">
      <w:pPr>
        <w:pStyle w:val="ConsPlusNormal"/>
        <w:jc w:val="both"/>
      </w:pPr>
    </w:p>
    <w:p w:rsidR="00C919B4" w:rsidRDefault="00C919B4">
      <w:pPr>
        <w:pStyle w:val="ConsPlusTitle"/>
        <w:ind w:firstLine="540"/>
        <w:jc w:val="both"/>
        <w:outlineLvl w:val="3"/>
      </w:pPr>
      <w:r>
        <w:t>Статья 19. Проекты межевания территорий</w:t>
      </w:r>
    </w:p>
    <w:p w:rsidR="00C919B4" w:rsidRDefault="00C919B4">
      <w:pPr>
        <w:pStyle w:val="ConsPlusNormal"/>
        <w:jc w:val="both"/>
      </w:pPr>
    </w:p>
    <w:p w:rsidR="00C919B4" w:rsidRDefault="00C919B4">
      <w:pPr>
        <w:pStyle w:val="ConsPlusNormal"/>
        <w:ind w:firstLine="540"/>
        <w:jc w:val="both"/>
      </w:pPr>
      <w:r>
        <w:lastRenderedPageBreak/>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C919B4" w:rsidRDefault="00C919B4">
      <w:pPr>
        <w:pStyle w:val="ConsPlusNormal"/>
        <w:spacing w:before="220"/>
        <w:ind w:firstLine="540"/>
        <w:jc w:val="both"/>
      </w:pPr>
      <w:r>
        <w:t>2. Подготовка проектов межевания застроенных территорий осуществляется в целях установления границ застроенных и незастроенных земельных участков.</w:t>
      </w:r>
    </w:p>
    <w:p w:rsidR="00C919B4" w:rsidRDefault="00C919B4">
      <w:pPr>
        <w:pStyle w:val="ConsPlusNormal"/>
        <w:spacing w:before="220"/>
        <w:ind w:firstLine="540"/>
        <w:jc w:val="both"/>
      </w:pPr>
      <w:r>
        <w:t>3.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городского значения.</w:t>
      </w:r>
    </w:p>
    <w:p w:rsidR="00C919B4" w:rsidRDefault="00C919B4">
      <w:pPr>
        <w:pStyle w:val="ConsPlusNormal"/>
        <w:spacing w:before="220"/>
        <w:ind w:firstLine="540"/>
        <w:jc w:val="both"/>
      </w:pPr>
      <w:r>
        <w:t>4. Подготовка проектов межевания территорий осуществляется в составе проектов планировки территорий или в виде отдельного документа.</w:t>
      </w:r>
    </w:p>
    <w:p w:rsidR="00C919B4" w:rsidRDefault="00C919B4">
      <w:pPr>
        <w:pStyle w:val="ConsPlusNormal"/>
        <w:spacing w:before="220"/>
        <w:ind w:firstLine="540"/>
        <w:jc w:val="both"/>
      </w:pPr>
      <w:r>
        <w:t>5. Размеры земельных участков в границах застроенных территорий устанавливаются с учетом фактического землепользования и нормативов градостроительного проектирования,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919B4" w:rsidRDefault="00C919B4">
      <w:pPr>
        <w:pStyle w:val="ConsPlusNormal"/>
        <w:spacing w:before="220"/>
        <w:ind w:firstLine="540"/>
        <w:jc w:val="both"/>
      </w:pPr>
      <w:r>
        <w:t>6. Проект межевания территории включает в себя чертежи межевания территории, на которых отображаются:</w:t>
      </w:r>
    </w:p>
    <w:p w:rsidR="00C919B4" w:rsidRDefault="00C919B4">
      <w:pPr>
        <w:pStyle w:val="ConsPlusNormal"/>
        <w:spacing w:before="220"/>
        <w:ind w:firstLine="540"/>
        <w:jc w:val="both"/>
      </w:pPr>
      <w:r>
        <w:t>1) красные линии, утвержденные в составе проекта планировки территории;</w:t>
      </w:r>
    </w:p>
    <w:p w:rsidR="00C919B4" w:rsidRDefault="00C919B4">
      <w:pPr>
        <w:pStyle w:val="ConsPlusNormal"/>
        <w:spacing w:before="220"/>
        <w:ind w:firstLine="540"/>
        <w:jc w:val="both"/>
      </w:pPr>
      <w:r>
        <w:t>2) линии отступа от красных линий в целях определения места допустимого размещения зданий, строений, сооружений;</w:t>
      </w:r>
    </w:p>
    <w:p w:rsidR="00C919B4" w:rsidRDefault="00C919B4">
      <w:pPr>
        <w:pStyle w:val="ConsPlusNormal"/>
        <w:spacing w:before="220"/>
        <w:ind w:firstLine="540"/>
        <w:jc w:val="both"/>
      </w:pPr>
      <w:r>
        <w:t>3) границы застроенных земельных участков, в том числе границы земельных участков, на которых расположены линейные объекты;</w:t>
      </w:r>
    </w:p>
    <w:p w:rsidR="00C919B4" w:rsidRDefault="00C919B4">
      <w:pPr>
        <w:pStyle w:val="ConsPlusNormal"/>
        <w:spacing w:before="220"/>
        <w:ind w:firstLine="540"/>
        <w:jc w:val="both"/>
      </w:pPr>
      <w:r>
        <w:t>4) границы формируемых земельных участков, планируемых для предоставления физическим и юридическим лицам для строительства;</w:t>
      </w:r>
    </w:p>
    <w:p w:rsidR="00C919B4" w:rsidRDefault="00C919B4">
      <w:pPr>
        <w:pStyle w:val="ConsPlusNormal"/>
        <w:spacing w:before="220"/>
        <w:ind w:firstLine="540"/>
        <w:jc w:val="both"/>
      </w:pPr>
      <w:r>
        <w:t>5) границы земельных участков, предназначенных для размещения объектов капитального строительства городского значения;</w:t>
      </w:r>
    </w:p>
    <w:p w:rsidR="00C919B4" w:rsidRDefault="00C919B4">
      <w:pPr>
        <w:pStyle w:val="ConsPlusNormal"/>
        <w:spacing w:before="220"/>
        <w:ind w:firstLine="540"/>
        <w:jc w:val="both"/>
      </w:pPr>
      <w:r>
        <w:t>6) границы территорий объектов культурного наследия;</w:t>
      </w:r>
    </w:p>
    <w:p w:rsidR="00C919B4" w:rsidRDefault="00C919B4">
      <w:pPr>
        <w:pStyle w:val="ConsPlusNormal"/>
        <w:spacing w:before="220"/>
        <w:ind w:firstLine="540"/>
        <w:jc w:val="both"/>
      </w:pPr>
      <w:r>
        <w:t>7) границы зон с особыми условиями использования территорий;</w:t>
      </w:r>
    </w:p>
    <w:p w:rsidR="00C919B4" w:rsidRDefault="00C919B4">
      <w:pPr>
        <w:pStyle w:val="ConsPlusNormal"/>
        <w:spacing w:before="220"/>
        <w:ind w:firstLine="540"/>
        <w:jc w:val="both"/>
      </w:pPr>
      <w:r>
        <w:t>8) границы зон действия публичных сервитутов.</w:t>
      </w:r>
    </w:p>
    <w:p w:rsidR="00C919B4" w:rsidRDefault="00C919B4">
      <w:pPr>
        <w:pStyle w:val="ConsPlusNormal"/>
        <w:spacing w:before="220"/>
        <w:ind w:firstLine="540"/>
        <w:jc w:val="both"/>
      </w:pPr>
      <w:bookmarkStart w:id="25" w:name="P452"/>
      <w:bookmarkEnd w:id="25"/>
      <w:r>
        <w:t>7. В составе проектов межевания территорий осуществляется подготовка градостроительных планов земельных участков.</w:t>
      </w:r>
    </w:p>
    <w:p w:rsidR="00C919B4" w:rsidRDefault="00C919B4">
      <w:pPr>
        <w:pStyle w:val="ConsPlusNormal"/>
        <w:jc w:val="both"/>
      </w:pPr>
    </w:p>
    <w:p w:rsidR="00C919B4" w:rsidRDefault="00C919B4">
      <w:pPr>
        <w:pStyle w:val="ConsPlusTitle"/>
        <w:ind w:firstLine="540"/>
        <w:jc w:val="both"/>
        <w:outlineLvl w:val="3"/>
      </w:pPr>
      <w:bookmarkStart w:id="26" w:name="P454"/>
      <w:bookmarkEnd w:id="26"/>
      <w:r>
        <w:t>Статья 20. Подготовка и утверждение документации по планировке территории Города</w:t>
      </w:r>
    </w:p>
    <w:p w:rsidR="00C919B4" w:rsidRDefault="00C919B4">
      <w:pPr>
        <w:pStyle w:val="ConsPlusNormal"/>
        <w:jc w:val="both"/>
      </w:pPr>
    </w:p>
    <w:p w:rsidR="00C919B4" w:rsidRDefault="00C919B4">
      <w:pPr>
        <w:pStyle w:val="ConsPlusNormal"/>
        <w:ind w:firstLine="540"/>
        <w:jc w:val="both"/>
      </w:pPr>
      <w:r>
        <w:t>1. Решения о подготовке документации по планировке территории Города принимаются уполномоченными органами государственной власти, Главой Города.</w:t>
      </w:r>
    </w:p>
    <w:p w:rsidR="00C919B4" w:rsidRDefault="00C919B4">
      <w:pPr>
        <w:pStyle w:val="ConsPlusNormal"/>
        <w:spacing w:before="220"/>
        <w:ind w:firstLine="540"/>
        <w:jc w:val="both"/>
      </w:pPr>
      <w:r>
        <w:t xml:space="preserve">2. Уполномоченные федеральные органы исполнительной власти обеспечивают подготовку </w:t>
      </w:r>
      <w:r>
        <w:lastRenderedPageBreak/>
        <w:t>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объектов капитального строительства федерального значения.</w:t>
      </w:r>
    </w:p>
    <w:p w:rsidR="00C919B4" w:rsidRDefault="00C919B4">
      <w:pPr>
        <w:pStyle w:val="ConsPlusNormal"/>
        <w:spacing w:before="220"/>
        <w:ind w:firstLine="540"/>
        <w:jc w:val="both"/>
      </w:pPr>
      <w:r>
        <w:t>3. Правительство Красноярского края обеспечивает подготовку документации по планировке территории Города на основании Схемы территориального планирования Красноярского края, если ею предусмотрено размещение объектов капитального строительства краевого значения.</w:t>
      </w:r>
    </w:p>
    <w:p w:rsidR="00C919B4" w:rsidRDefault="00C919B4">
      <w:pPr>
        <w:pStyle w:val="ConsPlusNormal"/>
        <w:spacing w:before="220"/>
        <w:ind w:firstLine="540"/>
        <w:jc w:val="both"/>
      </w:pPr>
      <w:r>
        <w:t>4. Органы местного самоуправления Города обеспечивают подготовку документации по планировке территории Города на основании генерального плана Города, Правил.</w:t>
      </w:r>
    </w:p>
    <w:p w:rsidR="00C919B4" w:rsidRDefault="00C919B4">
      <w:pPr>
        <w:pStyle w:val="ConsPlusNormal"/>
        <w:spacing w:before="220"/>
        <w:ind w:firstLine="540"/>
        <w:jc w:val="both"/>
      </w:pPr>
      <w:r>
        <w:t xml:space="preserve">5. Не допускается осуществлять подготовку документации по планировке территории Города при отсутствии утвержденного Генплана, за исключением </w:t>
      </w:r>
      <w:proofErr w:type="gramStart"/>
      <w:r>
        <w:t>случаев подготовки проектов межевания застроенных территорий</w:t>
      </w:r>
      <w:proofErr w:type="gramEnd"/>
      <w:r>
        <w:t xml:space="preserve"> и градостроительных планов земельных участков по заявлениям физических или юридических лиц.</w:t>
      </w:r>
    </w:p>
    <w:p w:rsidR="00C919B4" w:rsidRDefault="00C919B4">
      <w:pPr>
        <w:pStyle w:val="ConsPlusNormal"/>
        <w:spacing w:before="220"/>
        <w:ind w:firstLine="540"/>
        <w:jc w:val="both"/>
      </w:pPr>
      <w:r>
        <w:t>6. Заказ на подготовку документации по планировке территории выполняется в соответствии с законодательством Российской Федерации.</w:t>
      </w:r>
    </w:p>
    <w:p w:rsidR="00C919B4" w:rsidRDefault="00C919B4">
      <w:pPr>
        <w:pStyle w:val="ConsPlusNormal"/>
        <w:spacing w:before="220"/>
        <w:ind w:firstLine="540"/>
        <w:jc w:val="both"/>
      </w:pPr>
      <w:r>
        <w:t xml:space="preserve">7. </w:t>
      </w:r>
      <w:proofErr w:type="gramStart"/>
      <w:r>
        <w:t>В случае размещения объекта капитального строительства, за исключением объекта капитального строительства федерального, краевого, районного или городского значения, в границах территории, на которую не распространяется действие градостроительного регламента или для которой не устанавливается градостроительный регламент, подготовка документации по планировке территории может осуществляться физическим или юридическим лицом, по заявлению которого принято решение об использовании земельного участка в границах такой территории.</w:t>
      </w:r>
      <w:proofErr w:type="gramEnd"/>
      <w:r>
        <w:t xml:space="preserve"> Документация по планировке территории, подготовка которой осуществляется указанным лицом, подлежит утверждению уполномоченным федеральным органом исполнительной власти, Правительством Красноярского края или Главой Города.</w:t>
      </w:r>
    </w:p>
    <w:p w:rsidR="00C919B4" w:rsidRDefault="00C919B4">
      <w:pPr>
        <w:pStyle w:val="ConsPlusNormal"/>
        <w:spacing w:before="220"/>
        <w:ind w:firstLine="540"/>
        <w:jc w:val="both"/>
      </w:pPr>
      <w:bookmarkStart w:id="27" w:name="P463"/>
      <w:bookmarkEnd w:id="27"/>
      <w:r>
        <w:t xml:space="preserve">8. </w:t>
      </w:r>
      <w:proofErr w:type="gramStart"/>
      <w:r>
        <w:t>Подготовка документации по планировке территории Города осуществляется на основании Генплана,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C919B4" w:rsidRDefault="00C919B4">
      <w:pPr>
        <w:pStyle w:val="ConsPlusNormal"/>
        <w:spacing w:before="220"/>
        <w:ind w:firstLine="540"/>
        <w:jc w:val="both"/>
      </w:pPr>
      <w:r>
        <w:t>9. В случае принятия решения о подготовке документации по планировке территории уполномоченным федеральным органом исполнительной власти, Правительством Красноярского края подготовка указанной документации должна осуществляться для территории в границах предусмотренных документами территориального планирования зон планируемого размещения объектов капитального строительства федерального, краевого, районного значения.</w:t>
      </w:r>
    </w:p>
    <w:p w:rsidR="00C919B4" w:rsidRDefault="00C919B4">
      <w:pPr>
        <w:pStyle w:val="ConsPlusNormal"/>
        <w:spacing w:before="220"/>
        <w:ind w:firstLine="540"/>
        <w:jc w:val="both"/>
      </w:pPr>
      <w:r>
        <w:t xml:space="preserve">10. Уполномоченные федеральные органы исполнительной власти, органы исполнительной власти Красноярского края в течение тридцати дней осуществляют проверку подготовленной на основании их решения документации по планировке территории на соответствие требованиям, указанным в </w:t>
      </w:r>
      <w:hyperlink w:anchor="P463">
        <w:r>
          <w:rPr>
            <w:color w:val="0000FF"/>
          </w:rPr>
          <w:t>части 8</w:t>
        </w:r>
      </w:hyperlink>
      <w:r>
        <w:t xml:space="preserve"> настоящей статьи. По результатам проверки указанные органы в течение семи дней принимают решение о направлении такой документации соответственно в Правительство Российской Федерации, Правительство Красноярского края на утверждение или об отклонении такой документации и о направлении ее на доработку.</w:t>
      </w:r>
    </w:p>
    <w:p w:rsidR="00C919B4" w:rsidRDefault="00C919B4">
      <w:pPr>
        <w:pStyle w:val="ConsPlusNormal"/>
        <w:spacing w:before="220"/>
        <w:ind w:firstLine="540"/>
        <w:jc w:val="both"/>
      </w:pPr>
      <w:r>
        <w:t xml:space="preserve">11. Особенности подготовки документации по планировке территории Города, разрабатываемой на основании решения Главы Города, устанавливаются </w:t>
      </w:r>
      <w:hyperlink w:anchor="P454">
        <w:r>
          <w:rPr>
            <w:color w:val="0000FF"/>
          </w:rPr>
          <w:t>статьей 20</w:t>
        </w:r>
      </w:hyperlink>
      <w:r>
        <w:t xml:space="preserve"> настоящих Правил.</w:t>
      </w:r>
    </w:p>
    <w:p w:rsidR="00C919B4" w:rsidRDefault="00C919B4">
      <w:pPr>
        <w:pStyle w:val="ConsPlusNormal"/>
        <w:spacing w:before="220"/>
        <w:ind w:firstLine="540"/>
        <w:jc w:val="both"/>
      </w:pPr>
      <w:r>
        <w:t xml:space="preserve">12. Документация по планировке территории Города, представленная уполномоченными </w:t>
      </w:r>
      <w:r>
        <w:lastRenderedPageBreak/>
        <w:t>федеральными органами исполнительной власти, органами архитектуры и градостроительства Красноярского края утверждается соответственно Правительством Российской Федерации, Правительством Красноярского края.</w:t>
      </w:r>
    </w:p>
    <w:p w:rsidR="00C919B4" w:rsidRDefault="00C919B4">
      <w:pPr>
        <w:pStyle w:val="ConsPlusNormal"/>
        <w:spacing w:before="220"/>
        <w:ind w:firstLine="540"/>
        <w:jc w:val="both"/>
      </w:pPr>
      <w:bookmarkStart w:id="28" w:name="P468"/>
      <w:bookmarkEnd w:id="28"/>
      <w:r>
        <w:t>13. Документация по планировке территории Города, утверждаемая соответственно Правительством Российской Федерации, Правительством Красноярского края направляется Главе Города в течение семи дней со дня ее утверждения.</w:t>
      </w:r>
    </w:p>
    <w:p w:rsidR="00C919B4" w:rsidRDefault="00C919B4">
      <w:pPr>
        <w:pStyle w:val="ConsPlusNormal"/>
        <w:spacing w:before="220"/>
        <w:ind w:firstLine="540"/>
        <w:jc w:val="both"/>
      </w:pPr>
      <w:r>
        <w:t xml:space="preserve">14. Глава Города обеспечивает опубликование указанной в </w:t>
      </w:r>
      <w:hyperlink w:anchor="P468">
        <w:r>
          <w:rPr>
            <w:color w:val="0000FF"/>
          </w:rPr>
          <w:t>части 13</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может </w:t>
      </w:r>
      <w:proofErr w:type="gramStart"/>
      <w:r>
        <w:t>разместить информацию</w:t>
      </w:r>
      <w:proofErr w:type="gramEnd"/>
      <w:r>
        <w:t xml:space="preserve"> о такой документации на официальном сайте Города в сети Интернет.</w:t>
      </w:r>
    </w:p>
    <w:p w:rsidR="00C919B4" w:rsidRDefault="00C919B4">
      <w:pPr>
        <w:pStyle w:val="ConsPlusNormal"/>
        <w:spacing w:before="220"/>
        <w:ind w:firstLine="540"/>
        <w:jc w:val="both"/>
      </w:pPr>
      <w:r>
        <w:t>15. Органы государственной власти Российской Федерации, органы государственной власти Красноярского края, органы местного самоуправления, Города, физические и юридические лица вправе оспорить в судебном порядке документацию по планировке территории.</w:t>
      </w:r>
    </w:p>
    <w:p w:rsidR="00C919B4" w:rsidRDefault="00C919B4">
      <w:pPr>
        <w:pStyle w:val="ConsPlusNormal"/>
        <w:spacing w:before="220"/>
        <w:ind w:firstLine="540"/>
        <w:jc w:val="both"/>
      </w:pPr>
      <w:r>
        <w:t xml:space="preserve">16. Порядок подготовки документации по планировке территории, которая осуществляется на основании решений уполномоченных федеральных органов исполнительной власти, устанавливается Градостроительным </w:t>
      </w:r>
      <w:hyperlink r:id="rId47">
        <w:r>
          <w:rPr>
            <w:color w:val="0000FF"/>
          </w:rPr>
          <w:t>кодексом</w:t>
        </w:r>
      </w:hyperlink>
      <w:r>
        <w:t xml:space="preserve"> Российской Федерации и принимаемыми в соответствии с ним нормативными правовыми актами Российской Федерации.</w:t>
      </w:r>
    </w:p>
    <w:p w:rsidR="00C919B4" w:rsidRDefault="00C919B4">
      <w:pPr>
        <w:pStyle w:val="ConsPlusNormal"/>
        <w:spacing w:before="220"/>
        <w:ind w:firstLine="540"/>
        <w:jc w:val="both"/>
      </w:pPr>
      <w:r>
        <w:t xml:space="preserve">17. Порядок подготовки документации по планировке территории, которая осуществляется на основании решений органов исполнительной власти Красноярского края, устанавливается настоящими Правилами, Градостроительным </w:t>
      </w:r>
      <w:hyperlink r:id="rId48">
        <w:r>
          <w:rPr>
            <w:color w:val="0000FF"/>
          </w:rPr>
          <w:t>кодексом</w:t>
        </w:r>
      </w:hyperlink>
      <w:r>
        <w:t xml:space="preserve"> Российской Федерации, и законами Красноярского края.</w:t>
      </w:r>
    </w:p>
    <w:p w:rsidR="00C919B4" w:rsidRDefault="00C919B4">
      <w:pPr>
        <w:pStyle w:val="ConsPlusNormal"/>
        <w:spacing w:before="220"/>
        <w:ind w:firstLine="540"/>
        <w:jc w:val="both"/>
      </w:pPr>
      <w:r>
        <w:t>18. Порядок подготовки документации по планировке территории, разрабатываемой на основании решений органов местного самоуправления Города, устанавливается настоящим кодексом и нормативными правовыми актами органов местного самоуправления Города.</w:t>
      </w:r>
    </w:p>
    <w:p w:rsidR="00C919B4" w:rsidRDefault="00C919B4">
      <w:pPr>
        <w:pStyle w:val="ConsPlusNormal"/>
        <w:jc w:val="both"/>
      </w:pPr>
    </w:p>
    <w:p w:rsidR="00C919B4" w:rsidRDefault="00C919B4">
      <w:pPr>
        <w:pStyle w:val="ConsPlusTitle"/>
        <w:jc w:val="center"/>
        <w:outlineLvl w:val="1"/>
      </w:pPr>
      <w:r>
        <w:t>Раздел II. ПОЛОЖЕНИЕ О ПОДГОТОВКЕ ДОКУМЕНТАЦИИ ПО ПЛАНИРОВКЕ</w:t>
      </w:r>
    </w:p>
    <w:p w:rsidR="00C919B4" w:rsidRDefault="00C919B4">
      <w:pPr>
        <w:pStyle w:val="ConsPlusTitle"/>
        <w:jc w:val="center"/>
      </w:pPr>
      <w:r>
        <w:t>ТЕРРИТОРИИ ГОРОДА ОРГАНАМИ МЕСТНОГО САМОУПРАВЛЕНИЯ</w:t>
      </w:r>
    </w:p>
    <w:p w:rsidR="00C919B4" w:rsidRDefault="00C919B4">
      <w:pPr>
        <w:pStyle w:val="ConsPlusNormal"/>
        <w:jc w:val="both"/>
      </w:pPr>
    </w:p>
    <w:p w:rsidR="00C919B4" w:rsidRDefault="00C919B4">
      <w:pPr>
        <w:pStyle w:val="ConsPlusTitle"/>
        <w:ind w:firstLine="540"/>
        <w:jc w:val="both"/>
        <w:outlineLvl w:val="2"/>
      </w:pPr>
      <w:r>
        <w:t>Статья 21. Особенности подготовки документации по планировке территории на основании решения органов местного самоуправления Города</w:t>
      </w:r>
    </w:p>
    <w:p w:rsidR="00C919B4" w:rsidRDefault="00C919B4">
      <w:pPr>
        <w:pStyle w:val="ConsPlusNormal"/>
        <w:jc w:val="both"/>
      </w:pPr>
    </w:p>
    <w:p w:rsidR="00C919B4" w:rsidRDefault="00C919B4">
      <w:pPr>
        <w:pStyle w:val="ConsPlusNormal"/>
        <w:ind w:firstLine="540"/>
        <w:jc w:val="both"/>
      </w:pPr>
      <w:bookmarkStart w:id="29" w:name="P480"/>
      <w:bookmarkEnd w:id="29"/>
      <w:r>
        <w:t>1. Решение о подготовке документации по планировке территории принимается Главой Города по инициативе Органа, либо на основании предложений физических или юридических лиц о подготовке документации по планировке территории.</w:t>
      </w:r>
    </w:p>
    <w:p w:rsidR="00C919B4" w:rsidRDefault="00C919B4">
      <w:pPr>
        <w:pStyle w:val="ConsPlusNormal"/>
        <w:spacing w:before="220"/>
        <w:ind w:firstLine="540"/>
        <w:jc w:val="both"/>
      </w:pPr>
      <w:r>
        <w:t xml:space="preserve">2. Указанное в </w:t>
      </w:r>
      <w:hyperlink w:anchor="P480">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может размещаться на официальном сайте Города в сети Интернет.</w:t>
      </w:r>
    </w:p>
    <w:p w:rsidR="00C919B4" w:rsidRDefault="00C919B4">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свои предложения о порядке, сроках подготовки и содержании документации по планировке территории.</w:t>
      </w:r>
    </w:p>
    <w:p w:rsidR="00C919B4" w:rsidRDefault="00C919B4">
      <w:pPr>
        <w:pStyle w:val="ConsPlusNormal"/>
        <w:spacing w:before="220"/>
        <w:ind w:firstLine="540"/>
        <w:jc w:val="both"/>
      </w:pPr>
      <w:r>
        <w:t xml:space="preserve">4. Орган осуществляет проверку документации по планировке территории на соответствие требованиям, установленным </w:t>
      </w:r>
      <w:hyperlink w:anchor="P452">
        <w:r>
          <w:rPr>
            <w:color w:val="0000FF"/>
          </w:rPr>
          <w:t>ч. 8 ст. 19</w:t>
        </w:r>
      </w:hyperlink>
      <w:r>
        <w:t xml:space="preserve"> настоящих Правил. По результатам проверки Орган принимает соответствующее решение о направлении документации по планировке территории Главе Города или об отклонении такой документации и о направлении ее на доработку.</w:t>
      </w:r>
    </w:p>
    <w:p w:rsidR="00C919B4" w:rsidRDefault="00C919B4">
      <w:pPr>
        <w:pStyle w:val="ConsPlusNormal"/>
        <w:spacing w:before="220"/>
        <w:ind w:firstLine="540"/>
        <w:jc w:val="both"/>
      </w:pPr>
      <w:r>
        <w:lastRenderedPageBreak/>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до их утверждения подлежат обязательному рассмотрению на публичных слушаниях.</w:t>
      </w:r>
    </w:p>
    <w:p w:rsidR="00C919B4" w:rsidRDefault="00C919B4">
      <w:pPr>
        <w:pStyle w:val="ConsPlusNormal"/>
        <w:spacing w:before="220"/>
        <w:ind w:firstLine="540"/>
        <w:jc w:val="both"/>
      </w:pPr>
      <w:r>
        <w:t>6. Глава Города с учетом протоколов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на доработку с учетом указанных протокола и заключения.</w:t>
      </w:r>
    </w:p>
    <w:p w:rsidR="00C919B4" w:rsidRDefault="00C919B4">
      <w:pPr>
        <w:pStyle w:val="ConsPlusNormal"/>
        <w:spacing w:before="220"/>
        <w:ind w:firstLine="540"/>
        <w:jc w:val="both"/>
      </w:pPr>
      <w: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может размещаться на официальном сайте Города в сети Интернет.</w:t>
      </w:r>
    </w:p>
    <w:p w:rsidR="00C919B4" w:rsidRDefault="00C919B4">
      <w:pPr>
        <w:pStyle w:val="ConsPlusNormal"/>
        <w:spacing w:before="220"/>
        <w:ind w:firstLine="540"/>
        <w:jc w:val="both"/>
      </w:pPr>
      <w:bookmarkStart w:id="30" w:name="P487"/>
      <w:bookmarkEnd w:id="30"/>
      <w:r>
        <w:t>8. На основании документации по планировке территории, утвержденной Главой Города, Совет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919B4" w:rsidRDefault="00C919B4">
      <w:pPr>
        <w:pStyle w:val="ConsPlusNormal"/>
        <w:spacing w:before="220"/>
        <w:ind w:firstLine="540"/>
        <w:jc w:val="both"/>
      </w:pPr>
      <w:r>
        <w:t>9. В случае</w:t>
      </w:r>
      <w:proofErr w:type="gramStart"/>
      <w:r>
        <w:t>,</w:t>
      </w:r>
      <w:proofErr w:type="gramEnd"/>
      <w:r>
        <w:t xml:space="preserve"> если физическое или юридическое лицо обращается в Орган с заявлением о выдаче ему градостроительного плана земельного участка, проведение процедур, предусмотренных </w:t>
      </w:r>
      <w:hyperlink w:anchor="P480">
        <w:r>
          <w:rPr>
            <w:color w:val="0000FF"/>
          </w:rPr>
          <w:t>частями 1</w:t>
        </w:r>
      </w:hyperlink>
      <w:r>
        <w:t xml:space="preserve"> - </w:t>
      </w:r>
      <w:hyperlink w:anchor="P487">
        <w:r>
          <w:rPr>
            <w:color w:val="0000FF"/>
          </w:rPr>
          <w:t>8</w:t>
        </w:r>
      </w:hyperlink>
      <w:r>
        <w:t xml:space="preserve"> настоящей статьи, не требуется. Орган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предоставляет заявителю градостроительный план земельного участка без взимания платы.</w:t>
      </w:r>
    </w:p>
    <w:p w:rsidR="00C919B4" w:rsidRDefault="00C919B4">
      <w:pPr>
        <w:pStyle w:val="ConsPlusNormal"/>
        <w:spacing w:before="220"/>
        <w:ind w:firstLine="540"/>
        <w:jc w:val="both"/>
      </w:pPr>
      <w:r>
        <w:t>10. В случае</w:t>
      </w:r>
      <w:proofErr w:type="gramStart"/>
      <w:r>
        <w:t>,</w:t>
      </w:r>
      <w:proofErr w:type="gramEnd"/>
      <w:r>
        <w:t xml:space="preserve"> если подготовка градостроительного плана земельного участка осуществлялась Органом на основании заявления физического или юридического лица, границы и размер земельного участка определяются с учетом требований </w:t>
      </w:r>
      <w:hyperlink r:id="rId49">
        <w:r>
          <w:rPr>
            <w:color w:val="0000FF"/>
          </w:rPr>
          <w:t>Градостроительного</w:t>
        </w:r>
      </w:hyperlink>
      <w:r>
        <w:t xml:space="preserve"> и </w:t>
      </w:r>
      <w:hyperlink r:id="rId50">
        <w:r>
          <w:rPr>
            <w:color w:val="0000FF"/>
          </w:rPr>
          <w:t>Земельного</w:t>
        </w:r>
      </w:hyperlink>
      <w:r>
        <w:t xml:space="preserve"> кодексов Российской Федерации.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C919B4" w:rsidRDefault="00C919B4">
      <w:pPr>
        <w:pStyle w:val="ConsPlusNormal"/>
        <w:jc w:val="both"/>
      </w:pPr>
    </w:p>
    <w:p w:rsidR="00C919B4" w:rsidRDefault="00C919B4">
      <w:pPr>
        <w:pStyle w:val="ConsPlusTitle"/>
        <w:jc w:val="center"/>
        <w:outlineLvl w:val="1"/>
      </w:pPr>
      <w:r>
        <w:t>Раздел III. ПОЛОЖЕНИЕ О ВНЕСЕНИИ ИЗМЕНЕНИЙ В ПРАВИЛА</w:t>
      </w:r>
    </w:p>
    <w:p w:rsidR="00C919B4" w:rsidRDefault="00C919B4">
      <w:pPr>
        <w:pStyle w:val="ConsPlusNormal"/>
        <w:jc w:val="both"/>
      </w:pPr>
    </w:p>
    <w:p w:rsidR="00C919B4" w:rsidRDefault="00C919B4">
      <w:pPr>
        <w:pStyle w:val="ConsPlusTitle"/>
        <w:ind w:firstLine="540"/>
        <w:jc w:val="both"/>
        <w:outlineLvl w:val="2"/>
      </w:pPr>
      <w:r>
        <w:t>Статья 22. Порядок внесения изменений в Правила</w:t>
      </w:r>
    </w:p>
    <w:p w:rsidR="00C919B4" w:rsidRDefault="00C919B4">
      <w:pPr>
        <w:pStyle w:val="ConsPlusNormal"/>
        <w:jc w:val="both"/>
      </w:pPr>
    </w:p>
    <w:p w:rsidR="00C919B4" w:rsidRDefault="00C919B4">
      <w:pPr>
        <w:pStyle w:val="ConsPlusNormal"/>
        <w:ind w:firstLine="540"/>
        <w:jc w:val="both"/>
      </w:pPr>
      <w:r>
        <w:t xml:space="preserve">1. Внесение изменений в Правила осуществляется в порядке, предусмотренном </w:t>
      </w:r>
      <w:hyperlink w:anchor="P115">
        <w:r>
          <w:rPr>
            <w:color w:val="0000FF"/>
          </w:rPr>
          <w:t>статьями 2</w:t>
        </w:r>
      </w:hyperlink>
      <w:r>
        <w:t xml:space="preserve">, </w:t>
      </w:r>
      <w:hyperlink w:anchor="P179">
        <w:r>
          <w:rPr>
            <w:color w:val="0000FF"/>
          </w:rPr>
          <w:t>6</w:t>
        </w:r>
      </w:hyperlink>
      <w:r>
        <w:t xml:space="preserve"> и </w:t>
      </w:r>
      <w:hyperlink w:anchor="P206">
        <w:r>
          <w:rPr>
            <w:color w:val="0000FF"/>
          </w:rPr>
          <w:t>8</w:t>
        </w:r>
      </w:hyperlink>
      <w:r>
        <w:t xml:space="preserve"> настоящих Правил.</w:t>
      </w:r>
    </w:p>
    <w:p w:rsidR="00C919B4" w:rsidRDefault="00C919B4">
      <w:pPr>
        <w:pStyle w:val="ConsPlusNormal"/>
        <w:spacing w:before="220"/>
        <w:ind w:firstLine="540"/>
        <w:jc w:val="both"/>
      </w:pPr>
      <w:r>
        <w:t>2. Основаниями для рассмотрения Главой Города вопроса о внесении изменений в Правила являются:</w:t>
      </w:r>
    </w:p>
    <w:p w:rsidR="00C919B4" w:rsidRDefault="00C919B4">
      <w:pPr>
        <w:pStyle w:val="ConsPlusNormal"/>
        <w:spacing w:before="220"/>
        <w:ind w:firstLine="540"/>
        <w:jc w:val="both"/>
      </w:pPr>
      <w:r>
        <w:t>1) несоответствие Правил Генплану Города, возникшее в результате внесения в Генплан Города изменений;</w:t>
      </w:r>
    </w:p>
    <w:p w:rsidR="00C919B4" w:rsidRDefault="00C919B4">
      <w:pPr>
        <w:pStyle w:val="ConsPlusNormal"/>
        <w:spacing w:before="220"/>
        <w:ind w:firstLine="540"/>
        <w:jc w:val="both"/>
      </w:pPr>
      <w:bookmarkStart w:id="31" w:name="P498"/>
      <w:bookmarkEnd w:id="31"/>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городского округа, межселенной территории;</w:t>
      </w:r>
    </w:p>
    <w:p w:rsidR="00C919B4" w:rsidRDefault="00C919B4">
      <w:pPr>
        <w:pStyle w:val="ConsPlusNormal"/>
        <w:spacing w:before="22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C919B4" w:rsidRDefault="00C919B4">
      <w:pPr>
        <w:pStyle w:val="ConsPlusNormal"/>
        <w:spacing w:before="220"/>
        <w:ind w:firstLine="540"/>
        <w:jc w:val="both"/>
      </w:pPr>
      <w:bookmarkStart w:id="32" w:name="P500"/>
      <w:bookmarkEnd w:id="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919B4" w:rsidRDefault="00C919B4">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919B4" w:rsidRDefault="00C919B4">
      <w:pPr>
        <w:pStyle w:val="ConsPlusNormal"/>
        <w:spacing w:before="220"/>
        <w:ind w:firstLine="540"/>
        <w:jc w:val="both"/>
      </w:pPr>
      <w:bookmarkStart w:id="33" w:name="P502"/>
      <w:bookmarkEnd w:id="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919B4" w:rsidRDefault="00C919B4">
      <w:pPr>
        <w:pStyle w:val="ConsPlusNormal"/>
        <w:spacing w:before="220"/>
        <w:ind w:firstLine="540"/>
        <w:jc w:val="both"/>
      </w:pPr>
      <w:r>
        <w:t>6) принятие решения о комплексном развитии территории;</w:t>
      </w:r>
    </w:p>
    <w:p w:rsidR="00C919B4" w:rsidRDefault="00C919B4">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C919B4" w:rsidRDefault="00C919B4">
      <w:pPr>
        <w:pStyle w:val="ConsPlusNormal"/>
        <w:spacing w:before="220"/>
        <w:ind w:firstLine="540"/>
        <w:jc w:val="both"/>
      </w:pPr>
      <w:r>
        <w:t>3. Предложения о внесении изменений в Правила в Комиссию направляются:</w:t>
      </w:r>
    </w:p>
    <w:p w:rsidR="00C919B4" w:rsidRDefault="00C919B4">
      <w:pPr>
        <w:pStyle w:val="ConsPlusNormal"/>
        <w:spacing w:before="220"/>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919B4" w:rsidRDefault="00C919B4">
      <w:pPr>
        <w:pStyle w:val="ConsPlusNormal"/>
        <w:spacing w:before="220"/>
        <w:ind w:firstLine="540"/>
        <w:jc w:val="both"/>
      </w:pPr>
      <w: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C919B4" w:rsidRDefault="00C919B4">
      <w:pPr>
        <w:pStyle w:val="ConsPlusNormal"/>
        <w:spacing w:before="220"/>
        <w:ind w:firstLine="540"/>
        <w:jc w:val="both"/>
      </w:pPr>
      <w:r>
        <w:t>3) органами местного самоуправления в случаях, если Правила могут воспрепятствовать функционированию, размещению объектов капитального строительства районного значения;</w:t>
      </w:r>
    </w:p>
    <w:p w:rsidR="00C919B4" w:rsidRDefault="00C919B4">
      <w:pPr>
        <w:pStyle w:val="ConsPlusNormal"/>
        <w:spacing w:before="220"/>
        <w:ind w:firstLine="540"/>
        <w:jc w:val="both"/>
      </w:pPr>
      <w:r>
        <w:t>4) органами местного самоуправления Города в случаях, если необходимо совершенствовать порядок регулирования землепользования и застройки на соответствующих территориях Города;</w:t>
      </w:r>
    </w:p>
    <w:p w:rsidR="00C919B4" w:rsidRDefault="00C919B4">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C919B4" w:rsidRDefault="00C919B4">
      <w:pPr>
        <w:pStyle w:val="ConsPlusNormal"/>
        <w:spacing w:before="220"/>
        <w:ind w:firstLine="540"/>
        <w:jc w:val="both"/>
      </w:pPr>
      <w:r>
        <w:t xml:space="preserve">5) физическими или юридическими лицами в инициативном порядке либо в случаях, если в результате применения </w:t>
      </w:r>
      <w:proofErr w:type="gramStart"/>
      <w:r>
        <w:t>Правил</w:t>
      </w:r>
      <w:proofErr w:type="gramEnd"/>
      <w: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919B4" w:rsidRDefault="00C919B4">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C919B4" w:rsidRDefault="00C919B4">
      <w:pPr>
        <w:pStyle w:val="ConsPlusNormal"/>
        <w:spacing w:before="220"/>
        <w:ind w:firstLine="540"/>
        <w:jc w:val="both"/>
      </w:pPr>
      <w:proofErr w:type="gramStart"/>
      <w:r>
        <w:t xml:space="preserve">7) высшим исполнительным органом государственной власти субъекта Российской </w:t>
      </w:r>
      <w:r>
        <w:lastRenderedPageBreak/>
        <w:t>Федерации, органом местного самоуправления муниципального образования город Енисейск,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roofErr w:type="gramEnd"/>
    </w:p>
    <w:p w:rsidR="00C919B4" w:rsidRDefault="00C919B4">
      <w:pPr>
        <w:pStyle w:val="ConsPlusNormal"/>
        <w:spacing w:before="220"/>
        <w:ind w:firstLine="540"/>
        <w:jc w:val="both"/>
      </w:pPr>
      <w:r>
        <w:t xml:space="preserve">3.1. </w:t>
      </w:r>
      <w:proofErr w:type="gramStart"/>
      <w:r>
        <w:t xml:space="preserve">В случае поступления требования, предусмотренного </w:t>
      </w:r>
      <w:hyperlink r:id="rId51">
        <w:r>
          <w:rPr>
            <w:color w:val="0000FF"/>
          </w:rPr>
          <w:t>частью 8 статьи 33</w:t>
        </w:r>
      </w:hyperlink>
      <w:r>
        <w:t xml:space="preserve">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2">
        <w:r>
          <w:rPr>
            <w:color w:val="0000FF"/>
          </w:rPr>
          <w:t>пунктами 3</w:t>
        </w:r>
      </w:hyperlink>
      <w:r>
        <w:t xml:space="preserve"> - </w:t>
      </w:r>
      <w:hyperlink r:id="rId53">
        <w:r>
          <w:rPr>
            <w:color w:val="0000FF"/>
          </w:rPr>
          <w:t>5 части 2 статьи 33</w:t>
        </w:r>
      </w:hyperlink>
      <w:r>
        <w:t xml:space="preserve"> Градостроительного кодекса РФ оснований для внесения изменений в правила землепользования и застройки</w:t>
      </w:r>
      <w:proofErr w:type="gramEnd"/>
      <w:r>
        <w:t xml:space="preserve"> Глава города </w:t>
      </w:r>
      <w:proofErr w:type="gramStart"/>
      <w:r>
        <w:t>обязан</w:t>
      </w:r>
      <w:proofErr w:type="gramEnd"/>
      <w: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54">
        <w:r>
          <w:rPr>
            <w:color w:val="0000FF"/>
          </w:rPr>
          <w:t>частью 8 статьи 33</w:t>
        </w:r>
      </w:hyperlink>
      <w:r>
        <w:t xml:space="preserve"> Градостроительного кодекса РФ, не требуется.</w:t>
      </w:r>
    </w:p>
    <w:p w:rsidR="00C919B4" w:rsidRDefault="00C919B4">
      <w:pPr>
        <w:pStyle w:val="ConsPlusNormal"/>
        <w:spacing w:before="220"/>
        <w:ind w:firstLine="540"/>
        <w:jc w:val="both"/>
      </w:pPr>
      <w:r>
        <w:t>Срок уточнения Правил не может превышать шесть месяцев со дня поступления требования.</w:t>
      </w:r>
    </w:p>
    <w:p w:rsidR="00C919B4" w:rsidRDefault="00C919B4">
      <w:pPr>
        <w:pStyle w:val="ConsPlusNormal"/>
        <w:spacing w:before="220"/>
        <w:ind w:firstLine="540"/>
        <w:jc w:val="both"/>
      </w:pPr>
      <w:r>
        <w:t>4. Комиссия в течение двадцати пяти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Города.</w:t>
      </w:r>
    </w:p>
    <w:p w:rsidR="00C919B4" w:rsidRDefault="00C919B4">
      <w:pPr>
        <w:pStyle w:val="ConsPlusNormal"/>
        <w:spacing w:before="220"/>
        <w:ind w:firstLine="540"/>
        <w:jc w:val="both"/>
      </w:pPr>
      <w: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t>приаэродромной</w:t>
      </w:r>
      <w:proofErr w:type="spellEnd"/>
      <w:r>
        <w:t xml:space="preserve"> территории, рассмотрению комиссией не подлежит.</w:t>
      </w:r>
    </w:p>
    <w:p w:rsidR="00C919B4" w:rsidRDefault="00C919B4">
      <w:pPr>
        <w:pStyle w:val="ConsPlusNormal"/>
        <w:spacing w:before="220"/>
        <w:ind w:firstLine="540"/>
        <w:jc w:val="both"/>
      </w:pPr>
      <w:r>
        <w:t>5. Глава Города с учетом рекомендаций, содержащихся в заключени</w:t>
      </w:r>
      <w:proofErr w:type="gramStart"/>
      <w:r>
        <w:t>и</w:t>
      </w:r>
      <w:proofErr w:type="gramEnd"/>
      <w: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919B4" w:rsidRDefault="00C919B4">
      <w:pPr>
        <w:pStyle w:val="ConsPlusNormal"/>
        <w:spacing w:before="220"/>
        <w:ind w:firstLine="540"/>
        <w:jc w:val="both"/>
      </w:pPr>
      <w:r>
        <w:t>5.1. В случае</w:t>
      </w:r>
      <w:proofErr w:type="gramStart"/>
      <w:r>
        <w:t>,</w:t>
      </w:r>
      <w:proofErr w:type="gramEnd"/>
      <w: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919B4" w:rsidRDefault="00C919B4">
      <w:pPr>
        <w:pStyle w:val="ConsPlusNormal"/>
        <w:spacing w:before="220"/>
        <w:ind w:firstLine="540"/>
        <w:jc w:val="both"/>
      </w:pPr>
      <w:r>
        <w:t xml:space="preserve">6. Глава Города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498">
        <w:r>
          <w:rPr>
            <w:color w:val="0000FF"/>
          </w:rPr>
          <w:t>пункте 1.1 части 2</w:t>
        </w:r>
      </w:hyperlink>
      <w:r>
        <w:t xml:space="preserve"> настоящей статьи, </w:t>
      </w:r>
      <w:proofErr w:type="gramStart"/>
      <w:r>
        <w:t>обязан</w:t>
      </w:r>
      <w:proofErr w:type="gramEnd"/>
      <w:r>
        <w:t xml:space="preserve"> принять решение о внесении изменений в правила землепользования и застройки. Предписание, указанное в </w:t>
      </w:r>
      <w:hyperlink w:anchor="P498">
        <w:r>
          <w:rPr>
            <w:color w:val="0000FF"/>
          </w:rPr>
          <w:t>пункте 1.1 части 2</w:t>
        </w:r>
      </w:hyperlink>
      <w:r>
        <w:t xml:space="preserve"> настоящей статьи, может быть обжаловано главой местной администрации в суд.</w:t>
      </w:r>
    </w:p>
    <w:p w:rsidR="00C919B4" w:rsidRDefault="00C919B4">
      <w:pPr>
        <w:pStyle w:val="ConsPlusNormal"/>
        <w:spacing w:before="220"/>
        <w:ind w:firstLine="540"/>
        <w:jc w:val="both"/>
      </w:pPr>
      <w:r>
        <w:t xml:space="preserve">7. </w:t>
      </w:r>
      <w:proofErr w:type="gramStart"/>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5">
        <w:r>
          <w:rPr>
            <w:color w:val="0000FF"/>
          </w:rPr>
          <w:t>части 2 статьи 55.32</w:t>
        </w:r>
      </w:hyperlink>
      <w: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t xml:space="preserve"> </w:t>
      </w:r>
      <w:proofErr w:type="gramStart"/>
      <w:r>
        <w:t xml:space="preserve">и объектов капитального строительства, предельных параметров разрешенного строительства, реконструкции объектов капитального строительства, которым </w:t>
      </w:r>
      <w:r>
        <w:lastRenderedPageBreak/>
        <w:t>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t xml:space="preserve"> в </w:t>
      </w:r>
      <w:hyperlink r:id="rId56">
        <w:r>
          <w:rPr>
            <w:color w:val="0000FF"/>
          </w:rPr>
          <w:t>части 2 статьи 55.32</w:t>
        </w:r>
      </w:hyperlink>
      <w:r>
        <w:t xml:space="preserve"> Градостроительного кодекса </w:t>
      </w:r>
      <w:proofErr w:type="gramStart"/>
      <w:r>
        <w:t>РФ</w:t>
      </w:r>
      <w:proofErr w:type="gramEnd"/>
      <w:r>
        <w:t xml:space="preserve"> и от </w:t>
      </w:r>
      <w:proofErr w:type="gramStart"/>
      <w:r>
        <w:t>которых</w:t>
      </w:r>
      <w:proofErr w:type="gramEnd"/>
      <w: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19B4" w:rsidRDefault="00C919B4">
      <w:pPr>
        <w:pStyle w:val="ConsPlusNormal"/>
        <w:spacing w:before="220"/>
        <w:ind w:firstLine="540"/>
        <w:jc w:val="both"/>
      </w:pPr>
      <w:bookmarkStart w:id="34" w:name="P522"/>
      <w:bookmarkEnd w:id="34"/>
      <w:r>
        <w:t>8. Не допускается внесение дополнений и изменений в утвержденные Правила, ухудшающих комфортность среды жизнедеятельности правообладателей недвижимости и снижающих рыночную стоимость этой недвижимости, в их числе:</w:t>
      </w:r>
    </w:p>
    <w:p w:rsidR="00C919B4" w:rsidRDefault="00C919B4">
      <w:pPr>
        <w:pStyle w:val="ConsPlusNormal"/>
        <w:spacing w:before="220"/>
        <w:ind w:firstLine="540"/>
        <w:jc w:val="both"/>
      </w:pPr>
      <w:r>
        <w:t>1) увеличение плотности существующей и запланированной застройки, предусмотренной утвержденными Правилами;</w:t>
      </w:r>
    </w:p>
    <w:p w:rsidR="00C919B4" w:rsidRDefault="00C919B4">
      <w:pPr>
        <w:pStyle w:val="ConsPlusNormal"/>
        <w:spacing w:before="220"/>
        <w:ind w:firstLine="540"/>
        <w:jc w:val="both"/>
      </w:pPr>
      <w:proofErr w:type="gramStart"/>
      <w:r>
        <w:t>2) повышение этажности существующей и запланированной застройки, предусмотренной утвержденными Правилами;</w:t>
      </w:r>
      <w:proofErr w:type="gramEnd"/>
    </w:p>
    <w:p w:rsidR="00C919B4" w:rsidRDefault="00C919B4">
      <w:pPr>
        <w:pStyle w:val="ConsPlusNormal"/>
        <w:spacing w:before="220"/>
        <w:ind w:firstLine="540"/>
        <w:jc w:val="both"/>
      </w:pPr>
      <w:proofErr w:type="gramStart"/>
      <w:r>
        <w:t>3) изменения территориального зонирования территории Города, предусмотренного Правилами, заключающиеся в сокращении площадей или упразднения территориальных зон ландшафтов, лесов всех категорий, парковых, рекреационных, скверов, бульваров, а также любых иных мест существующего или планируемого размещения многолетних зеленых насаждений;</w:t>
      </w:r>
      <w:proofErr w:type="gramEnd"/>
    </w:p>
    <w:p w:rsidR="00C919B4" w:rsidRDefault="00C919B4">
      <w:pPr>
        <w:pStyle w:val="ConsPlusNormal"/>
        <w:spacing w:before="220"/>
        <w:ind w:firstLine="540"/>
        <w:jc w:val="both"/>
      </w:pPr>
      <w:r>
        <w:t>4) размещение любых, не предусмотренных утвержденными Правилами, предприятий любого класса вредности.</w:t>
      </w:r>
    </w:p>
    <w:p w:rsidR="00C919B4" w:rsidRDefault="00C919B4">
      <w:pPr>
        <w:pStyle w:val="ConsPlusNormal"/>
        <w:spacing w:before="220"/>
        <w:ind w:firstLine="540"/>
        <w:jc w:val="both"/>
      </w:pPr>
      <w:r>
        <w:t xml:space="preserve">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t>с даты обнаружения</w:t>
      </w:r>
      <w:proofErr w:type="gramEnd"/>
      <w:r>
        <w:t xml:space="preserve"> таких мест, при этом проведение общественных обсуждений или публичных слушаний не требуется.</w:t>
      </w:r>
    </w:p>
    <w:p w:rsidR="00C919B4" w:rsidRDefault="00C919B4">
      <w:pPr>
        <w:pStyle w:val="ConsPlusNormal"/>
        <w:spacing w:before="220"/>
        <w:ind w:firstLine="540"/>
        <w:jc w:val="both"/>
      </w:pPr>
      <w:bookmarkStart w:id="35" w:name="P528"/>
      <w:bookmarkEnd w:id="35"/>
      <w:r>
        <w:t xml:space="preserve">10. </w:t>
      </w:r>
      <w:proofErr w:type="gramStart"/>
      <w:r>
        <w:t xml:space="preserve">В случаях, предусмотренных </w:t>
      </w:r>
      <w:hyperlink w:anchor="P500">
        <w:r>
          <w:rPr>
            <w:color w:val="0000FF"/>
          </w:rPr>
          <w:t>пунктами 3</w:t>
        </w:r>
      </w:hyperlink>
      <w:r>
        <w:t xml:space="preserve"> - </w:t>
      </w:r>
      <w:hyperlink w:anchor="P502">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Города требование об отображении в правилах землепользования и застройки границ зон с особыми условиями использования</w:t>
      </w:r>
      <w:proofErr w:type="gramEnd"/>
      <w:r>
        <w:t xml:space="preserve">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919B4" w:rsidRDefault="00C919B4">
      <w:pPr>
        <w:pStyle w:val="ConsPlusNormal"/>
        <w:spacing w:before="220"/>
        <w:ind w:firstLine="540"/>
        <w:jc w:val="both"/>
      </w:pPr>
      <w:bookmarkStart w:id="36" w:name="P529"/>
      <w:bookmarkEnd w:id="36"/>
      <w:r>
        <w:t xml:space="preserve">11. </w:t>
      </w:r>
      <w:proofErr w:type="gramStart"/>
      <w:r>
        <w:t xml:space="preserve">В случае поступления требования, предусмотренного </w:t>
      </w:r>
      <w:hyperlink w:anchor="P528">
        <w:r>
          <w:rPr>
            <w:color w:val="0000FF"/>
          </w:rPr>
          <w:t>частью 10</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500">
        <w:r>
          <w:rPr>
            <w:color w:val="0000FF"/>
          </w:rPr>
          <w:t>пунктами 3</w:t>
        </w:r>
      </w:hyperlink>
      <w:r>
        <w:t xml:space="preserve"> - </w:t>
      </w:r>
      <w:hyperlink w:anchor="P502">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522">
        <w:r>
          <w:rPr>
            <w:color w:val="0000FF"/>
          </w:rPr>
          <w:t>частью 8</w:t>
        </w:r>
      </w:hyperlink>
      <w:r>
        <w:t xml:space="preserve"> настоящей статьи, не требуется.</w:t>
      </w:r>
    </w:p>
    <w:p w:rsidR="00C919B4" w:rsidRDefault="00C919B4">
      <w:pPr>
        <w:pStyle w:val="ConsPlusNormal"/>
        <w:spacing w:before="220"/>
        <w:ind w:firstLine="540"/>
        <w:jc w:val="both"/>
      </w:pPr>
      <w:r>
        <w:t xml:space="preserve">12. </w:t>
      </w:r>
      <w:proofErr w:type="gramStart"/>
      <w:r>
        <w:t xml:space="preserve">Срок уточнения правил землепользования и застройки в соответствии с </w:t>
      </w:r>
      <w:hyperlink w:anchor="P529">
        <w:r>
          <w:rPr>
            <w:color w:val="0000FF"/>
          </w:rPr>
          <w:t>частью 11</w:t>
        </w:r>
      </w:hyperlink>
      <w:r>
        <w:t xml:space="preserve"> </w:t>
      </w:r>
      <w:r>
        <w:lastRenderedPageBreak/>
        <w:t>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t xml:space="preserve">, предусмотренного </w:t>
      </w:r>
      <w:hyperlink w:anchor="P528">
        <w:r>
          <w:rPr>
            <w:color w:val="0000FF"/>
          </w:rPr>
          <w:t>частью 10</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500">
        <w:r>
          <w:rPr>
            <w:color w:val="0000FF"/>
          </w:rPr>
          <w:t>пунктами 3</w:t>
        </w:r>
      </w:hyperlink>
      <w:r>
        <w:t xml:space="preserve"> - </w:t>
      </w:r>
      <w:hyperlink w:anchor="P502">
        <w:r>
          <w:rPr>
            <w:color w:val="0000FF"/>
          </w:rPr>
          <w:t>5 части 2</w:t>
        </w:r>
      </w:hyperlink>
      <w:r>
        <w:t xml:space="preserve"> настоящей статьи оснований для внесения изменений в правила землепользования и застройки.</w:t>
      </w:r>
    </w:p>
    <w:p w:rsidR="00C919B4" w:rsidRDefault="00C919B4">
      <w:pPr>
        <w:pStyle w:val="ConsPlusNormal"/>
        <w:jc w:val="both"/>
      </w:pPr>
    </w:p>
    <w:p w:rsidR="00C919B4" w:rsidRDefault="00C919B4">
      <w:pPr>
        <w:pStyle w:val="ConsPlusTitle"/>
        <w:jc w:val="center"/>
        <w:outlineLvl w:val="1"/>
      </w:pPr>
      <w:r>
        <w:t xml:space="preserve">Раздел IV. ПОЛОЖЕНИЕ ОБ ИЗМЕНЕНИИ НЕДВИЖИМОСТИ </w:t>
      </w:r>
      <w:proofErr w:type="gramStart"/>
      <w:r>
        <w:t>ФИЗИЧЕСКИМИ</w:t>
      </w:r>
      <w:proofErr w:type="gramEnd"/>
    </w:p>
    <w:p w:rsidR="00C919B4" w:rsidRDefault="00C919B4">
      <w:pPr>
        <w:pStyle w:val="ConsPlusTitle"/>
        <w:jc w:val="center"/>
      </w:pPr>
      <w:r>
        <w:t>И ЮРИДИЧЕСКИМИ ЛИЦАМИ</w:t>
      </w:r>
    </w:p>
    <w:p w:rsidR="00C919B4" w:rsidRDefault="00C919B4">
      <w:pPr>
        <w:pStyle w:val="ConsPlusNormal"/>
        <w:jc w:val="both"/>
      </w:pPr>
    </w:p>
    <w:p w:rsidR="00C919B4" w:rsidRDefault="00C919B4">
      <w:pPr>
        <w:pStyle w:val="ConsPlusTitle"/>
        <w:jc w:val="center"/>
        <w:outlineLvl w:val="2"/>
      </w:pPr>
      <w:r>
        <w:t>Часть I. ОБЩИЕ ПОЛОЖЕНИЯ</w:t>
      </w:r>
    </w:p>
    <w:p w:rsidR="00C919B4" w:rsidRDefault="00C919B4">
      <w:pPr>
        <w:pStyle w:val="ConsPlusNormal"/>
        <w:jc w:val="both"/>
      </w:pPr>
    </w:p>
    <w:p w:rsidR="00C919B4" w:rsidRDefault="00C919B4">
      <w:pPr>
        <w:pStyle w:val="ConsPlusTitle"/>
        <w:ind w:firstLine="540"/>
        <w:jc w:val="both"/>
        <w:outlineLvl w:val="3"/>
      </w:pPr>
      <w:r>
        <w:t>Статья 23. Порядок изменения недвижимости физическими и юридическими лицами</w:t>
      </w:r>
    </w:p>
    <w:p w:rsidR="00C919B4" w:rsidRDefault="00C919B4">
      <w:pPr>
        <w:pStyle w:val="ConsPlusNormal"/>
        <w:jc w:val="both"/>
      </w:pPr>
    </w:p>
    <w:p w:rsidR="00C919B4" w:rsidRDefault="00C919B4">
      <w:pPr>
        <w:pStyle w:val="ConsPlusNormal"/>
        <w:ind w:firstLine="540"/>
        <w:jc w:val="both"/>
      </w:pPr>
      <w:r>
        <w:t>1. Изменение видов использования земельных участков и объектов капитального строительства 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C919B4" w:rsidRDefault="00C919B4">
      <w:pPr>
        <w:pStyle w:val="ConsPlusNormal"/>
        <w:spacing w:before="220"/>
        <w:ind w:firstLine="540"/>
        <w:jc w:val="both"/>
      </w:pPr>
      <w:r>
        <w:t>2. 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p>
    <w:p w:rsidR="00C919B4" w:rsidRDefault="00C919B4">
      <w:pPr>
        <w:pStyle w:val="ConsPlusNormal"/>
        <w:jc w:val="both"/>
      </w:pPr>
    </w:p>
    <w:p w:rsidR="00C919B4" w:rsidRDefault="00C919B4">
      <w:pPr>
        <w:pStyle w:val="ConsPlusTitle"/>
        <w:jc w:val="center"/>
        <w:outlineLvl w:val="2"/>
      </w:pPr>
      <w:r>
        <w:t>Часть II. ЗОНАЛЬНЫЕ СОГЛАСОВАНИЯ</w:t>
      </w:r>
    </w:p>
    <w:p w:rsidR="00C919B4" w:rsidRDefault="00C919B4">
      <w:pPr>
        <w:pStyle w:val="ConsPlusNormal"/>
        <w:jc w:val="both"/>
      </w:pPr>
    </w:p>
    <w:p w:rsidR="00C919B4" w:rsidRDefault="00C919B4">
      <w:pPr>
        <w:pStyle w:val="ConsPlusTitle"/>
        <w:ind w:firstLine="540"/>
        <w:jc w:val="both"/>
        <w:outlineLvl w:val="3"/>
      </w:pPr>
      <w:r>
        <w:t>Статья 24. Понятие и виды зонального согласования</w:t>
      </w:r>
    </w:p>
    <w:p w:rsidR="00C919B4" w:rsidRDefault="00C919B4">
      <w:pPr>
        <w:pStyle w:val="ConsPlusNormal"/>
        <w:jc w:val="both"/>
      </w:pPr>
    </w:p>
    <w:p w:rsidR="00C919B4" w:rsidRDefault="00C919B4">
      <w:pPr>
        <w:pStyle w:val="ConsPlusNormal"/>
        <w:ind w:firstLine="540"/>
        <w:jc w:val="both"/>
      </w:pPr>
      <w:r>
        <w:t>1. Зональное согласование - это выдача официального разрешения владельцу недвижимости на условно разрешенный вид ее использования и/или на отклонение от предельных параметров разрешенного строительства, реконструкции, содержащихся в градостроительных регламентах соответствующих территориальных зон.</w:t>
      </w:r>
    </w:p>
    <w:p w:rsidR="00C919B4" w:rsidRDefault="00C919B4">
      <w:pPr>
        <w:pStyle w:val="ConsPlusNormal"/>
        <w:spacing w:before="220"/>
        <w:ind w:firstLine="540"/>
        <w:jc w:val="both"/>
      </w:pPr>
      <w:r>
        <w:t>2. В результате зонального согласования выдается зональное свидетельство - официальный документ установленной формы, дающий разрешение на условно разрешенный вид использования принадлежащей владельцу недвижимости и (или) на отклонение от предельных параметров разрешенного строительства.</w:t>
      </w:r>
    </w:p>
    <w:p w:rsidR="00C919B4" w:rsidRDefault="00C919B4">
      <w:pPr>
        <w:pStyle w:val="ConsPlusNormal"/>
        <w:spacing w:before="220"/>
        <w:ind w:firstLine="540"/>
        <w:jc w:val="both"/>
      </w:pPr>
      <w:r>
        <w:t>Свидетельство должно содержать информацию о:</w:t>
      </w:r>
    </w:p>
    <w:p w:rsidR="00C919B4" w:rsidRDefault="00C919B4">
      <w:pPr>
        <w:pStyle w:val="ConsPlusNormal"/>
        <w:spacing w:before="220"/>
        <w:ind w:firstLine="540"/>
        <w:jc w:val="both"/>
      </w:pPr>
      <w:r>
        <w:t xml:space="preserve">1) </w:t>
      </w:r>
      <w:proofErr w:type="gramStart"/>
      <w:r>
        <w:t>реквизитах</w:t>
      </w:r>
      <w:proofErr w:type="gramEnd"/>
      <w:r>
        <w:t xml:space="preserve"> акта Главы Города о предоставлении зонального согласования;</w:t>
      </w:r>
    </w:p>
    <w:p w:rsidR="00C919B4" w:rsidRDefault="00C919B4">
      <w:pPr>
        <w:pStyle w:val="ConsPlusNormal"/>
        <w:spacing w:before="220"/>
        <w:ind w:firstLine="540"/>
        <w:jc w:val="both"/>
      </w:pPr>
      <w:r>
        <w:t xml:space="preserve">2) </w:t>
      </w:r>
      <w:proofErr w:type="gramStart"/>
      <w:r>
        <w:t>видах</w:t>
      </w:r>
      <w:proofErr w:type="gramEnd"/>
      <w:r>
        <w:t xml:space="preserve"> зонального согласования;</w:t>
      </w:r>
    </w:p>
    <w:p w:rsidR="00C919B4" w:rsidRDefault="00C919B4">
      <w:pPr>
        <w:pStyle w:val="ConsPlusNormal"/>
        <w:spacing w:before="220"/>
        <w:ind w:firstLine="540"/>
        <w:jc w:val="both"/>
      </w:pPr>
      <w:r>
        <w:t xml:space="preserve">3) </w:t>
      </w:r>
      <w:proofErr w:type="gramStart"/>
      <w:r>
        <w:t>действии</w:t>
      </w:r>
      <w:proofErr w:type="gramEnd"/>
      <w:r>
        <w:t xml:space="preserve"> акта Главы Города по времени и кругу лиц.</w:t>
      </w:r>
    </w:p>
    <w:p w:rsidR="00C919B4" w:rsidRDefault="00C919B4">
      <w:pPr>
        <w:pStyle w:val="ConsPlusNormal"/>
        <w:spacing w:before="220"/>
        <w:ind w:firstLine="540"/>
        <w:jc w:val="both"/>
      </w:pPr>
      <w:r>
        <w:t xml:space="preserve">3. </w:t>
      </w:r>
      <w:proofErr w:type="gramStart"/>
      <w:r>
        <w:t xml:space="preserve">Получение зонального согласования является необходимым для осуществления любых изменений объектов недвижимости, за исключением изменений видов использования недвижимости в рамках разрешенных видов ее использования и таких видов строительных изменений недвижимости, как текущий ремонт, переустройство и перепланировка, замена оборудования (кроме случаев, когда это снижает уровень безопасности данного объекта), внутренние отделочные работы, иные изменения, не влекущие за собой изменения строительных </w:t>
      </w:r>
      <w:r>
        <w:lastRenderedPageBreak/>
        <w:t>параметров данного объекта</w:t>
      </w:r>
      <w:proofErr w:type="gramEnd"/>
      <w:r>
        <w:t>.</w:t>
      </w:r>
    </w:p>
    <w:p w:rsidR="00C919B4" w:rsidRDefault="00C919B4">
      <w:pPr>
        <w:pStyle w:val="ConsPlusNormal"/>
        <w:spacing w:before="220"/>
        <w:ind w:firstLine="540"/>
        <w:jc w:val="both"/>
      </w:pPr>
      <w:r>
        <w:t xml:space="preserve">4. Зональное согласование не </w:t>
      </w:r>
      <w:proofErr w:type="gramStart"/>
      <w:r>
        <w:t>заменяет разрешения на строительство</w:t>
      </w:r>
      <w:proofErr w:type="gramEnd"/>
      <w:r>
        <w:t>, выдаваемого в соответствии с действующим законодательством.</w:t>
      </w:r>
    </w:p>
    <w:p w:rsidR="00C919B4" w:rsidRDefault="00C919B4">
      <w:pPr>
        <w:pStyle w:val="ConsPlusNormal"/>
        <w:spacing w:before="220"/>
        <w:ind w:firstLine="540"/>
        <w:jc w:val="both"/>
      </w:pPr>
      <w:r>
        <w:t>5. Зональное согласование осуществляется до получения разрешения на строительство.</w:t>
      </w:r>
    </w:p>
    <w:p w:rsidR="00C919B4" w:rsidRDefault="00C919B4">
      <w:pPr>
        <w:pStyle w:val="ConsPlusNormal"/>
        <w:spacing w:before="220"/>
        <w:ind w:firstLine="540"/>
        <w:jc w:val="both"/>
      </w:pPr>
      <w:r>
        <w:t>6. Зональное согласование подразделяется на следующие виды:</w:t>
      </w:r>
    </w:p>
    <w:p w:rsidR="00C919B4" w:rsidRDefault="00C919B4">
      <w:pPr>
        <w:pStyle w:val="ConsPlusNormal"/>
        <w:spacing w:before="220"/>
        <w:ind w:firstLine="540"/>
        <w:jc w:val="both"/>
      </w:pPr>
      <w:r>
        <w:t>- зональное согласование условно разрешенного вида использования недвижимости - это выдача владельцу недвижимости официального разрешения в виде зонального свидетельства, разрешающего условно разрешенный вид ее использования;</w:t>
      </w:r>
    </w:p>
    <w:p w:rsidR="00C919B4" w:rsidRDefault="00C919B4">
      <w:pPr>
        <w:pStyle w:val="ConsPlusNormal"/>
        <w:spacing w:before="220"/>
        <w:ind w:firstLine="540"/>
        <w:jc w:val="both"/>
      </w:pPr>
      <w:r>
        <w:t>- зональное согласование отклонений от предельных параметров разрешенного строительства, реконструкции объектов недвижимости - это выдача владельцу недвижимости официального разрешения в виде зонального свидетельства, разрешающего отклонение от предельных параметров разрешенного строительства, реконструкции объекта недвижимости.</w:t>
      </w:r>
    </w:p>
    <w:p w:rsidR="00C919B4" w:rsidRDefault="00C919B4">
      <w:pPr>
        <w:pStyle w:val="ConsPlusNormal"/>
        <w:spacing w:before="220"/>
        <w:ind w:firstLine="540"/>
        <w:jc w:val="both"/>
      </w:pPr>
      <w:r>
        <w:t>7. Зональное согласование теряет свою силу, если строительство, реконструкция объекта недвижимости не начинается в течение двух лет после его выдачи.</w:t>
      </w:r>
    </w:p>
    <w:p w:rsidR="00C919B4" w:rsidRDefault="00C919B4">
      <w:pPr>
        <w:pStyle w:val="ConsPlusNormal"/>
        <w:spacing w:before="220"/>
        <w:ind w:firstLine="540"/>
        <w:jc w:val="both"/>
      </w:pPr>
      <w:r>
        <w:t>8. Заявление на получение зонального согласования подается в форме, установленной Комиссией, и должно содержать:</w:t>
      </w:r>
    </w:p>
    <w:p w:rsidR="00C919B4" w:rsidRDefault="00C919B4">
      <w:pPr>
        <w:pStyle w:val="ConsPlusNormal"/>
        <w:spacing w:before="220"/>
        <w:ind w:firstLine="540"/>
        <w:jc w:val="both"/>
      </w:pPr>
      <w:r>
        <w:t>- схему застройки земельного участка с указанием мест расположения существующих и планируемых построек, открытых пространств, мест парковки автомобилей;</w:t>
      </w:r>
    </w:p>
    <w:p w:rsidR="00C919B4" w:rsidRDefault="00C919B4">
      <w:pPr>
        <w:pStyle w:val="ConsPlusNormal"/>
        <w:spacing w:before="220"/>
        <w:ind w:firstLine="540"/>
        <w:jc w:val="both"/>
      </w:pPr>
      <w:r>
        <w:t>- сведения о предполагаемых видах использования недвижимости, общей площади (объеме), количестве этажей, высоте, подключении к централизованным сетям инженерно - технического обеспечения, или об организации автономных систем обеспечения.</w:t>
      </w:r>
    </w:p>
    <w:p w:rsidR="00C919B4" w:rsidRDefault="00C919B4">
      <w:pPr>
        <w:pStyle w:val="ConsPlusNormal"/>
        <w:spacing w:before="220"/>
        <w:ind w:firstLine="540"/>
        <w:jc w:val="both"/>
      </w:pPr>
      <w:r>
        <w:t>9. За подачу заявления на получение зонального согласования взимается плата, установленная в соответствии с действующим законодательством и зачисляемая в местный бюджет.</w:t>
      </w:r>
    </w:p>
    <w:p w:rsidR="00C919B4" w:rsidRDefault="00C919B4">
      <w:pPr>
        <w:pStyle w:val="ConsPlusNormal"/>
        <w:jc w:val="both"/>
      </w:pPr>
    </w:p>
    <w:p w:rsidR="00C919B4" w:rsidRDefault="00C919B4">
      <w:pPr>
        <w:pStyle w:val="ConsPlusTitle"/>
        <w:ind w:firstLine="540"/>
        <w:jc w:val="both"/>
        <w:outlineLvl w:val="3"/>
      </w:pPr>
      <w:r>
        <w:t>Статья 25. Порядок предоставления зонального согласования условно разрешенного вида использования недвижимости</w:t>
      </w:r>
    </w:p>
    <w:p w:rsidR="00C919B4" w:rsidRDefault="00C919B4">
      <w:pPr>
        <w:pStyle w:val="ConsPlusNormal"/>
        <w:jc w:val="both"/>
      </w:pPr>
    </w:p>
    <w:p w:rsidR="00C919B4" w:rsidRDefault="00C919B4">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57">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C919B4" w:rsidRDefault="00C919B4">
      <w:pPr>
        <w:pStyle w:val="ConsPlusNormal"/>
        <w:spacing w:before="220"/>
        <w:ind w:firstLine="540"/>
        <w:jc w:val="both"/>
      </w:pPr>
      <w:r>
        <w:t xml:space="preserve">2. Вопрос о зональном согласовании подлежит обсуждению на публичных слушаниях. Порядок организации и проведения публичных слушаний определяется Правилами и </w:t>
      </w:r>
      <w:hyperlink r:id="rId58">
        <w:r>
          <w:rPr>
            <w:color w:val="0000FF"/>
          </w:rPr>
          <w:t>Уставом</w:t>
        </w:r>
      </w:hyperlink>
      <w:r>
        <w:t xml:space="preserve"> Города.</w:t>
      </w:r>
    </w:p>
    <w:p w:rsidR="00C919B4" w:rsidRDefault="00C919B4">
      <w:pPr>
        <w:pStyle w:val="ConsPlusNormal"/>
        <w:spacing w:before="220"/>
        <w:ind w:firstLine="540"/>
        <w:jc w:val="both"/>
      </w:pPr>
      <w:bookmarkStart w:id="37" w:name="P568"/>
      <w:bookmarkEnd w:id="37"/>
      <w:r>
        <w:t xml:space="preserve">3. </w:t>
      </w:r>
      <w:proofErr w:type="gramStart"/>
      <w:r>
        <w:t>На основании заключения о результатах публичных слушаний по вопросу о предоставлении разрешения на условно разрешенный вид</w:t>
      </w:r>
      <w:proofErr w:type="gramEnd"/>
      <w:r>
        <w:t xml:space="preserve"> использования Комиссия осуществляет подготовку рекомендаций о предоставлении зонального согласования или об отказе в предоставлении такого согласования с указанием причин принятого решения и направляет их Главе Города.</w:t>
      </w:r>
    </w:p>
    <w:p w:rsidR="00C919B4" w:rsidRDefault="00C919B4">
      <w:pPr>
        <w:pStyle w:val="ConsPlusNormal"/>
        <w:spacing w:before="220"/>
        <w:ind w:firstLine="540"/>
        <w:jc w:val="both"/>
      </w:pPr>
      <w:r>
        <w:lastRenderedPageBreak/>
        <w:t xml:space="preserve">4. На основании указанных в </w:t>
      </w:r>
      <w:hyperlink w:anchor="P568">
        <w:r>
          <w:rPr>
            <w:color w:val="0000FF"/>
          </w:rPr>
          <w:t>части 3</w:t>
        </w:r>
      </w:hyperlink>
      <w:r>
        <w:t xml:space="preserve"> настоящей статьи рекомендаций Глава Города в течение трех дней со дня поступления таких рекомендаций принимает решение о предоставлении зонального согласования или об отказе в предоставлении такого согласования.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Города в сети Интернет.</w:t>
      </w:r>
    </w:p>
    <w:p w:rsidR="00C919B4" w:rsidRDefault="00C919B4">
      <w:pPr>
        <w:pStyle w:val="ConsPlusNormal"/>
        <w:spacing w:before="220"/>
        <w:ind w:firstLine="540"/>
        <w:jc w:val="both"/>
      </w:pPr>
      <w: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C919B4" w:rsidRDefault="00C919B4">
      <w:pPr>
        <w:pStyle w:val="ConsPlusNormal"/>
        <w:spacing w:before="220"/>
        <w:ind w:firstLine="540"/>
        <w:jc w:val="both"/>
      </w:pPr>
      <w:r>
        <w:t>6. В случае</w:t>
      </w:r>
      <w:proofErr w:type="gramStart"/>
      <w:r>
        <w:t>,</w:t>
      </w:r>
      <w:proofErr w:type="gramEnd"/>
      <w:r>
        <w:t xml:space="preserve"> если условно разрешенный вид использования недвижимости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зонального согласования, решение о предоставлении такого зонального согласования такому лицу принимается без проведения публичных слушаний.</w:t>
      </w:r>
    </w:p>
    <w:p w:rsidR="00C919B4" w:rsidRDefault="00C919B4">
      <w:pPr>
        <w:pStyle w:val="ConsPlusNormal"/>
        <w:spacing w:before="220"/>
        <w:ind w:firstLine="540"/>
        <w:jc w:val="both"/>
      </w:pPr>
      <w:r>
        <w:t>7.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w:t>
      </w:r>
    </w:p>
    <w:p w:rsidR="00C919B4" w:rsidRDefault="00C919B4">
      <w:pPr>
        <w:pStyle w:val="ConsPlusNormal"/>
        <w:jc w:val="both"/>
      </w:pPr>
    </w:p>
    <w:p w:rsidR="00C919B4" w:rsidRDefault="00C919B4">
      <w:pPr>
        <w:pStyle w:val="ConsPlusTitle"/>
        <w:ind w:firstLine="540"/>
        <w:jc w:val="both"/>
        <w:outlineLvl w:val="3"/>
      </w:pPr>
      <w:bookmarkStart w:id="38" w:name="P574"/>
      <w:bookmarkEnd w:id="38"/>
      <w:r>
        <w:t>Статья 26. Порядок предоставления зонального согласования отклонений от предельных параметров разрешенного строительства, реконструкции объектов недвижимости</w:t>
      </w:r>
    </w:p>
    <w:p w:rsidR="00C919B4" w:rsidRDefault="00C919B4">
      <w:pPr>
        <w:pStyle w:val="ConsPlusNormal"/>
        <w:jc w:val="both"/>
      </w:pPr>
    </w:p>
    <w:p w:rsidR="00C919B4" w:rsidRDefault="00C919B4">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зональным согласованием отклонений от предельных параметров разрешенного строительства, реконструкции объектов недвижимости.</w:t>
      </w:r>
    </w:p>
    <w:p w:rsidR="00C919B4" w:rsidRDefault="00C919B4">
      <w:pPr>
        <w:pStyle w:val="ConsPlusNormal"/>
        <w:spacing w:before="220"/>
        <w:ind w:firstLine="540"/>
        <w:jc w:val="both"/>
      </w:pPr>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919B4" w:rsidRDefault="00C919B4">
      <w:pPr>
        <w:pStyle w:val="ConsPlusNormal"/>
        <w:spacing w:before="220"/>
        <w:ind w:firstLine="540"/>
        <w:jc w:val="both"/>
      </w:pPr>
      <w:r>
        <w:t>2. Отклонения от предельных параметров разрешенного строительства, реконструкции объектов капитального строительства согласовываются для отдельного объекта недвижимости при соблюдении требований технических регламентов.</w:t>
      </w:r>
    </w:p>
    <w:p w:rsidR="00C919B4" w:rsidRDefault="00C919B4">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919B4" w:rsidRDefault="00C919B4">
      <w:pPr>
        <w:pStyle w:val="ConsPlusNormal"/>
        <w:spacing w:before="220"/>
        <w:ind w:firstLine="540"/>
        <w:jc w:val="both"/>
      </w:pPr>
      <w:r>
        <w:t xml:space="preserve">4. </w:t>
      </w:r>
      <w:proofErr w:type="gramStart"/>
      <w: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проводимых в порядке, установленном </w:t>
      </w:r>
      <w:hyperlink r:id="rId59">
        <w:r>
          <w:rPr>
            <w:color w:val="0000FF"/>
          </w:rPr>
          <w:t>статьей 5.1</w:t>
        </w:r>
      </w:hyperlink>
      <w:r>
        <w:t xml:space="preserve"> Градостроительного кодекса РФ, с учетом положений </w:t>
      </w:r>
      <w:hyperlink r:id="rId60">
        <w:r>
          <w:rPr>
            <w:color w:val="0000FF"/>
          </w:rPr>
          <w:t>статьи 39</w:t>
        </w:r>
      </w:hyperlink>
      <w:r>
        <w:t xml:space="preserve"> Градостроительного кодекса РФ, за исключением случая, указанного в </w:t>
      </w:r>
      <w:hyperlink r:id="rId61">
        <w:r>
          <w:rPr>
            <w:color w:val="0000FF"/>
          </w:rPr>
          <w:t>части 1.1</w:t>
        </w:r>
        <w:proofErr w:type="gramEnd"/>
        <w:r>
          <w:rPr>
            <w:color w:val="0000FF"/>
          </w:rPr>
          <w:t xml:space="preserve"> статьи 40</w:t>
        </w:r>
      </w:hyperlink>
      <w:r>
        <w:t xml:space="preserve">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w:t>
      </w:r>
      <w:r>
        <w:lastRenderedPageBreak/>
        <w:t>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919B4" w:rsidRDefault="00C919B4">
      <w:pPr>
        <w:pStyle w:val="ConsPlusNormal"/>
        <w:spacing w:before="220"/>
        <w:ind w:firstLine="540"/>
        <w:jc w:val="both"/>
      </w:pPr>
      <w:bookmarkStart w:id="39" w:name="P581"/>
      <w:bookmarkEnd w:id="39"/>
      <w:r>
        <w:t xml:space="preserve">5. </w:t>
      </w:r>
      <w:proofErr w:type="gramStart"/>
      <w:r>
        <w:t>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w:t>
      </w:r>
      <w:proofErr w:type="gramEnd"/>
      <w:r>
        <w:t xml:space="preserve"> Главе Города.</w:t>
      </w:r>
    </w:p>
    <w:p w:rsidR="00C919B4" w:rsidRDefault="00C919B4">
      <w:pPr>
        <w:pStyle w:val="ConsPlusNormal"/>
        <w:spacing w:before="220"/>
        <w:ind w:firstLine="540"/>
        <w:jc w:val="both"/>
      </w:pPr>
      <w:r>
        <w:t xml:space="preserve">6. На основании указанных в </w:t>
      </w:r>
      <w:hyperlink w:anchor="P581">
        <w:r>
          <w:rPr>
            <w:color w:val="0000FF"/>
          </w:rPr>
          <w:t>части 5</w:t>
        </w:r>
      </w:hyperlink>
      <w:r>
        <w:t xml:space="preserve"> настоящей статьи рекомендаций Глава города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в сети Интернет.</w:t>
      </w:r>
    </w:p>
    <w:p w:rsidR="00C919B4" w:rsidRDefault="00C919B4">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C919B4" w:rsidRDefault="00C919B4">
      <w:pPr>
        <w:pStyle w:val="ConsPlusNormal"/>
        <w:jc w:val="both"/>
      </w:pPr>
    </w:p>
    <w:p w:rsidR="00C919B4" w:rsidRDefault="00C919B4">
      <w:pPr>
        <w:pStyle w:val="ConsPlusTitle"/>
        <w:jc w:val="center"/>
        <w:outlineLvl w:val="1"/>
      </w:pPr>
      <w:r>
        <w:t>Раздел V. ПОЛОЖЕНИЕ О ПРОВЕДЕНИИ ПУБЛИЧНЫХ СЛУШАНИЙ</w:t>
      </w:r>
    </w:p>
    <w:p w:rsidR="00C919B4" w:rsidRDefault="00C919B4">
      <w:pPr>
        <w:pStyle w:val="ConsPlusTitle"/>
        <w:jc w:val="center"/>
      </w:pPr>
      <w:r>
        <w:t>ПО ВОПРОСАМ ЗЕМЛЕПОЛЬЗОВАНИЯ И ЗАСТРОЙКИ</w:t>
      </w:r>
    </w:p>
    <w:p w:rsidR="00C919B4" w:rsidRDefault="00C919B4">
      <w:pPr>
        <w:pStyle w:val="ConsPlusNormal"/>
        <w:jc w:val="both"/>
      </w:pPr>
    </w:p>
    <w:p w:rsidR="00C919B4" w:rsidRDefault="00C919B4">
      <w:pPr>
        <w:pStyle w:val="ConsPlusTitle"/>
        <w:ind w:firstLine="540"/>
        <w:jc w:val="both"/>
        <w:outlineLvl w:val="2"/>
      </w:pPr>
      <w:r>
        <w:t>Статья 27. Общие положения</w:t>
      </w:r>
    </w:p>
    <w:p w:rsidR="00C919B4" w:rsidRDefault="00C919B4">
      <w:pPr>
        <w:pStyle w:val="ConsPlusNormal"/>
        <w:jc w:val="both"/>
      </w:pPr>
    </w:p>
    <w:p w:rsidR="00C919B4" w:rsidRDefault="00C919B4">
      <w:pPr>
        <w:pStyle w:val="ConsPlusNormal"/>
        <w:ind w:firstLine="540"/>
        <w:jc w:val="both"/>
      </w:pPr>
      <w:r>
        <w:t xml:space="preserve">1. </w:t>
      </w:r>
      <w:proofErr w:type="gramStart"/>
      <w:r>
        <w:t>В целях сохранения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публичные слушания по проектам планов и программ развития города, проектам Правил землепользования и застройки, проектам планировки территорий и проектам межевания территорий, а также по вопросам предоставления разрешений на условно разрешенный вид использования земельных участков и объектов капитального строительства, по</w:t>
      </w:r>
      <w:proofErr w:type="gramEnd"/>
      <w:r>
        <w:t xml:space="preserve"> вопросам отклонения от предельных параметров разрешенного строительства, реконструкции объектов капитального строительства,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919B4" w:rsidRDefault="00C919B4">
      <w:pPr>
        <w:pStyle w:val="ConsPlusNormal"/>
        <w:spacing w:before="220"/>
        <w:ind w:firstLine="540"/>
        <w:jc w:val="both"/>
      </w:pPr>
      <w:r>
        <w:t>1.1. В случае поступления предложений:</w:t>
      </w:r>
    </w:p>
    <w:p w:rsidR="00C919B4" w:rsidRDefault="00C919B4">
      <w:pPr>
        <w:pStyle w:val="ConsPlusNormal"/>
        <w:spacing w:before="220"/>
        <w:ind w:firstLine="540"/>
        <w:jc w:val="both"/>
      </w:pPr>
      <w:r>
        <w:t>- о несоответствии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содержащихся в Едином государственном реестре недвижимости описанию местоположения границ указанных зон, территорий;</w:t>
      </w:r>
    </w:p>
    <w:p w:rsidR="00C919B4" w:rsidRDefault="00C919B4">
      <w:pPr>
        <w:pStyle w:val="ConsPlusNormal"/>
        <w:spacing w:before="220"/>
        <w:ind w:firstLine="540"/>
        <w:jc w:val="both"/>
      </w:pPr>
      <w:r>
        <w:t>- о несоответствии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содержащихся в Едином государственном реестре недвижимости ограничениям использования объектов недвижимости в пределах таких зон, территорий;</w:t>
      </w:r>
    </w:p>
    <w:p w:rsidR="00C919B4" w:rsidRDefault="00C919B4">
      <w:pPr>
        <w:pStyle w:val="ConsPlusNormal"/>
        <w:spacing w:before="220"/>
        <w:ind w:firstLine="540"/>
        <w:jc w:val="both"/>
      </w:pPr>
      <w:r>
        <w:t>- об установлении, изменении, прекращении существования зоны с особыми условиями использования территории, установления, изменения границ территории объекта культурного наследия, территории исторического поселения федерального значения;</w:t>
      </w:r>
    </w:p>
    <w:p w:rsidR="00C919B4" w:rsidRDefault="00C919B4">
      <w:pPr>
        <w:pStyle w:val="ConsPlusNormal"/>
        <w:spacing w:before="220"/>
        <w:ind w:firstLine="540"/>
        <w:jc w:val="both"/>
      </w:pPr>
      <w:proofErr w:type="gramStart"/>
      <w:r>
        <w:lastRenderedPageBreak/>
        <w:t>- обеспечения возможности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w:t>
      </w:r>
      <w:proofErr w:type="gramEnd"/>
      <w:r>
        <w:t xml:space="preserve"> </w:t>
      </w:r>
      <w:proofErr w:type="gramStart"/>
      <w:r>
        <w:t>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заключения комиссии не требуются.</w:t>
      </w:r>
      <w:proofErr w:type="gramEnd"/>
    </w:p>
    <w:p w:rsidR="00C919B4" w:rsidRDefault="00C919B4">
      <w:pPr>
        <w:pStyle w:val="ConsPlusNormal"/>
        <w:spacing w:before="220"/>
        <w:ind w:firstLine="540"/>
        <w:jc w:val="both"/>
      </w:pPr>
      <w:r>
        <w:t xml:space="preserve">1.2. </w:t>
      </w:r>
      <w:proofErr w:type="gramStart"/>
      <w:r>
        <w:t xml:space="preserve">Органы местного самоуправления в случаях, предусмотренных </w:t>
      </w:r>
      <w:hyperlink r:id="rId62">
        <w:r>
          <w:rPr>
            <w:color w:val="0000FF"/>
          </w:rPr>
          <w:t>частями 3</w:t>
        </w:r>
      </w:hyperlink>
      <w:r>
        <w:t xml:space="preserve">, </w:t>
      </w:r>
      <w:hyperlink r:id="rId63">
        <w:r>
          <w:rPr>
            <w:color w:val="0000FF"/>
          </w:rPr>
          <w:t>3.1</w:t>
        </w:r>
      </w:hyperlink>
      <w:r>
        <w:t xml:space="preserve">, </w:t>
      </w:r>
      <w:hyperlink r:id="rId64">
        <w:r>
          <w:rPr>
            <w:color w:val="0000FF"/>
          </w:rPr>
          <w:t>4.2 статьи 45</w:t>
        </w:r>
      </w:hyperlink>
      <w:r>
        <w:t xml:space="preserve"> Градостроительного кодекса РФ, осуществляют проверку документации по планировке территории на соответствие требованиям, указанным в </w:t>
      </w:r>
      <w:hyperlink r:id="rId65">
        <w:r>
          <w:rPr>
            <w:color w:val="0000FF"/>
          </w:rPr>
          <w:t>частью 10 статьи 45</w:t>
        </w:r>
      </w:hyperlink>
      <w:r>
        <w:t xml:space="preserve"> Градостроительного кодекса РФ,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w:t>
      </w:r>
      <w:proofErr w:type="gramEnd"/>
      <w:r>
        <w:t xml:space="preserve"> в случае, предусмотренном </w:t>
      </w:r>
      <w:hyperlink r:id="rId66">
        <w:r>
          <w:rPr>
            <w:color w:val="0000FF"/>
          </w:rPr>
          <w:t>частью 5.1 статьи 46</w:t>
        </w:r>
      </w:hyperlink>
      <w:r>
        <w:t xml:space="preserve"> Градостроительного кодекса РФ, об утверждении такой документации или о направлении ее на доработку.</w:t>
      </w:r>
    </w:p>
    <w:p w:rsidR="00C919B4" w:rsidRDefault="00C919B4">
      <w:pPr>
        <w:pStyle w:val="ConsPlusNormal"/>
        <w:spacing w:before="220"/>
        <w:ind w:firstLine="540"/>
        <w:jc w:val="both"/>
      </w:pPr>
      <w:r>
        <w:t>2. При проведении публичных слушаний в целях обеспечения всем заинтересованным лицам равных возможностей для участия в них, последние проводятся в избирательных округах по выборам в Совет, на территориях которых действуют обсуждаемые документы.</w:t>
      </w:r>
    </w:p>
    <w:p w:rsidR="00C919B4" w:rsidRDefault="00C919B4">
      <w:pPr>
        <w:pStyle w:val="ConsPlusNormal"/>
        <w:spacing w:before="220"/>
        <w:ind w:firstLine="540"/>
        <w:jc w:val="both"/>
      </w:pPr>
      <w:r>
        <w:t>3. В публичных слушаниях имеют право участвовать совершеннолетние, постоянно проживающие на территории Города дееспособные граждане Российской Федерации.</w:t>
      </w:r>
    </w:p>
    <w:p w:rsidR="00C919B4" w:rsidRDefault="00C919B4">
      <w:pPr>
        <w:pStyle w:val="ConsPlusNormal"/>
        <w:spacing w:before="220"/>
        <w:ind w:firstLine="540"/>
        <w:jc w:val="both"/>
      </w:pPr>
      <w:r>
        <w:t>4. При проведении публичных слушаний всем заинтересованным лицам должны быть обеспечены равные возможности для выражения своего мнения.</w:t>
      </w:r>
    </w:p>
    <w:p w:rsidR="00C919B4" w:rsidRDefault="00C919B4">
      <w:pPr>
        <w:pStyle w:val="ConsPlusNormal"/>
        <w:spacing w:before="220"/>
        <w:ind w:firstLine="540"/>
        <w:jc w:val="both"/>
      </w:pPr>
      <w:r>
        <w:t>5. Участники публичных слушаний вправе представить в Комиссию свои предложения и замечания, касающиеся обсуждаемого вопроса, для включения их в протокол публичных слушаний.</w:t>
      </w:r>
    </w:p>
    <w:p w:rsidR="00C919B4" w:rsidRDefault="00C919B4">
      <w:pPr>
        <w:pStyle w:val="ConsPlusNormal"/>
        <w:spacing w:before="220"/>
        <w:ind w:firstLine="540"/>
        <w:jc w:val="both"/>
      </w:pPr>
      <w:r>
        <w:t>6. Формой участия в публичных слушаниях могут быть:</w:t>
      </w:r>
    </w:p>
    <w:p w:rsidR="00C919B4" w:rsidRDefault="00C919B4">
      <w:pPr>
        <w:pStyle w:val="ConsPlusNormal"/>
        <w:spacing w:before="220"/>
        <w:ind w:firstLine="540"/>
        <w:jc w:val="both"/>
      </w:pPr>
      <w:r>
        <w:t>1) общественные дискуссии, проводимые в помещениях избирательных округов по выборам в органы местного самоуправления Города в нерабочее время;</w:t>
      </w:r>
    </w:p>
    <w:p w:rsidR="00C919B4" w:rsidRDefault="00C919B4">
      <w:pPr>
        <w:pStyle w:val="ConsPlusNormal"/>
        <w:spacing w:before="220"/>
        <w:ind w:firstLine="540"/>
        <w:jc w:val="both"/>
      </w:pPr>
      <w:r>
        <w:t>2) подача предложений в письменном виде в адрес Комиссии:</w:t>
      </w:r>
    </w:p>
    <w:p w:rsidR="00C919B4" w:rsidRDefault="00C919B4">
      <w:pPr>
        <w:pStyle w:val="ConsPlusNormal"/>
        <w:spacing w:before="220"/>
        <w:ind w:firstLine="540"/>
        <w:jc w:val="both"/>
      </w:pPr>
      <w:r>
        <w:t>- по почте;</w:t>
      </w:r>
    </w:p>
    <w:p w:rsidR="00C919B4" w:rsidRDefault="00C919B4">
      <w:pPr>
        <w:pStyle w:val="ConsPlusNormal"/>
        <w:spacing w:before="220"/>
        <w:ind w:firstLine="540"/>
        <w:jc w:val="both"/>
      </w:pPr>
      <w:r>
        <w:t>- по электронной почте;</w:t>
      </w:r>
    </w:p>
    <w:p w:rsidR="00C919B4" w:rsidRDefault="00C919B4">
      <w:pPr>
        <w:pStyle w:val="ConsPlusNormal"/>
        <w:spacing w:before="220"/>
        <w:ind w:firstLine="540"/>
        <w:jc w:val="both"/>
      </w:pPr>
      <w:r>
        <w:t>- на официальный сайт Города в сети Интернет.</w:t>
      </w:r>
    </w:p>
    <w:p w:rsidR="00C919B4" w:rsidRDefault="00C919B4">
      <w:pPr>
        <w:pStyle w:val="ConsPlusNormal"/>
        <w:spacing w:before="220"/>
        <w:ind w:firstLine="540"/>
        <w:jc w:val="both"/>
      </w:pPr>
      <w:r>
        <w:t xml:space="preserve">7. </w:t>
      </w:r>
      <w:proofErr w:type="gramStart"/>
      <w:r>
        <w:t>Публичные слушания, проводимые по инициативе населения или городского Совета назначаются</w:t>
      </w:r>
      <w:proofErr w:type="gramEnd"/>
      <w:r>
        <w:t xml:space="preserve"> городским Советом, а по инициативе главы города - главой города.</w:t>
      </w:r>
    </w:p>
    <w:p w:rsidR="00C919B4" w:rsidRDefault="00C919B4">
      <w:pPr>
        <w:pStyle w:val="ConsPlusNormal"/>
        <w:spacing w:before="220"/>
        <w:ind w:firstLine="540"/>
        <w:jc w:val="both"/>
      </w:pPr>
      <w:r>
        <w:t xml:space="preserve">Городской Совет обязан назначить публичные слушания в течение 20 дней </w:t>
      </w:r>
      <w:proofErr w:type="gramStart"/>
      <w:r>
        <w:t>с даты поступления</w:t>
      </w:r>
      <w:proofErr w:type="gramEnd"/>
      <w:r>
        <w:t xml:space="preserve"> в его адрес документов, подтверждающих инициативу граждан по проведению </w:t>
      </w:r>
      <w:r>
        <w:lastRenderedPageBreak/>
        <w:t>публичных слушаний. В случае</w:t>
      </w:r>
      <w:proofErr w:type="gramStart"/>
      <w:r>
        <w:t>,</w:t>
      </w:r>
      <w:proofErr w:type="gramEnd"/>
      <w:r>
        <w:t xml:space="preserve"> если документы об инициативе вынесения на публичные слушания проекта правового акта поступили главе города или в городской Совет не позднее, чем за 10 дней до предполагаемого рассмотрения правового акта, правовой акт не может быть принят без проведения публичных слушаний.</w:t>
      </w:r>
    </w:p>
    <w:p w:rsidR="00C919B4" w:rsidRDefault="00C919B4">
      <w:pPr>
        <w:pStyle w:val="ConsPlusNormal"/>
        <w:spacing w:before="220"/>
        <w:ind w:firstLine="540"/>
        <w:jc w:val="both"/>
      </w:pPr>
      <w:r>
        <w:t xml:space="preserve">8. Жители города должны быть извещены путем публикации объявления (обнародования) в печатном органе средств массовой информации о проведении публичных слушаний не позднее, чем за 10 дней до даты проведения слушаний. </w:t>
      </w:r>
      <w:proofErr w:type="gramStart"/>
      <w: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 а также об адресате, куда могут быть направлены предложения о внесении изменений и</w:t>
      </w:r>
      <w:proofErr w:type="gramEnd"/>
      <w:r>
        <w:t xml:space="preserve"> дополнений в обсуждаемый проект.</w:t>
      </w:r>
    </w:p>
    <w:p w:rsidR="00C919B4" w:rsidRDefault="00C919B4">
      <w:pPr>
        <w:pStyle w:val="ConsPlusNormal"/>
        <w:spacing w:before="220"/>
        <w:ind w:firstLine="540"/>
        <w:jc w:val="both"/>
      </w:pPr>
      <w:r>
        <w:t>9. Результаты публичных слушаний подлежат обязательному опубликованию (обнародованию), включая мотивированное обоснование принятых решений.</w:t>
      </w:r>
    </w:p>
    <w:p w:rsidR="00C919B4" w:rsidRDefault="00C919B4">
      <w:pPr>
        <w:pStyle w:val="ConsPlusNormal"/>
        <w:spacing w:before="220"/>
        <w:ind w:firstLine="540"/>
        <w:jc w:val="both"/>
      </w:pPr>
      <w:r>
        <w:t xml:space="preserve">10. Порядок организации и проведения публичных слушаний определяется настоящими Правилами и может уточняться и дополняться нормативными правовыми актами Совета в соответствии с </w:t>
      </w:r>
      <w:hyperlink r:id="rId67">
        <w:r>
          <w:rPr>
            <w:color w:val="0000FF"/>
          </w:rPr>
          <w:t>Уставом</w:t>
        </w:r>
      </w:hyperlink>
      <w:r>
        <w:t xml:space="preserve"> города.</w:t>
      </w:r>
    </w:p>
    <w:p w:rsidR="00C919B4" w:rsidRDefault="00C919B4">
      <w:pPr>
        <w:pStyle w:val="ConsPlusNormal"/>
        <w:jc w:val="both"/>
      </w:pPr>
    </w:p>
    <w:p w:rsidR="00C919B4" w:rsidRDefault="00C919B4">
      <w:pPr>
        <w:pStyle w:val="ConsPlusTitle"/>
        <w:ind w:firstLine="540"/>
        <w:jc w:val="both"/>
        <w:outlineLvl w:val="2"/>
      </w:pPr>
      <w:r>
        <w:t>Статья 28. Публичные слушания по проектам Генплана Города</w:t>
      </w:r>
    </w:p>
    <w:p w:rsidR="00C919B4" w:rsidRDefault="00C919B4">
      <w:pPr>
        <w:pStyle w:val="ConsPlusNormal"/>
        <w:jc w:val="both"/>
      </w:pPr>
    </w:p>
    <w:p w:rsidR="00C919B4" w:rsidRDefault="00C919B4">
      <w:pPr>
        <w:pStyle w:val="ConsPlusNormal"/>
        <w:ind w:firstLine="540"/>
        <w:jc w:val="both"/>
      </w:pPr>
      <w:r>
        <w:t>1. Публичные слушания по проектам Генплана проводятся на всей территории Города. При внесении изменений в Генплан публичные слушания проводятся на территориях, в отношении которых предлагается внесение изменений в Генплан.</w:t>
      </w:r>
    </w:p>
    <w:p w:rsidR="00C919B4" w:rsidRDefault="00C919B4">
      <w:pPr>
        <w:pStyle w:val="ConsPlusNormal"/>
        <w:spacing w:before="220"/>
        <w:ind w:firstLine="540"/>
        <w:jc w:val="both"/>
      </w:pPr>
      <w:r>
        <w:t xml:space="preserve">2. </w:t>
      </w:r>
      <w:proofErr w:type="gramStart"/>
      <w:r>
        <w:t>В целях доведения до населения информации о содержании проекта Генплана или сути вносимых в него изменений Комиссия в обязательном порядке организует выставки, экспозиции демонстрационных материалов проекта Генплана, выступления представителей органов местного самоуправления Города, разработчиков проекта Генплана или вносимых изменений на собраниях жителей, в печатных средствах массовой информации, по радио и телевидению.</w:t>
      </w:r>
      <w:proofErr w:type="gramEnd"/>
    </w:p>
    <w:p w:rsidR="00C919B4" w:rsidRDefault="00C919B4">
      <w:pPr>
        <w:pStyle w:val="ConsPlusNormal"/>
        <w:spacing w:before="220"/>
        <w:ind w:firstLine="540"/>
        <w:jc w:val="both"/>
      </w:pPr>
      <w:r>
        <w:t>3. Участники публичных слушаний по проектам Генплана или по внесению в него изменений вправе представить в Комиссию свои предложения и замечания, касающиеся проекта Генплана или вносимых в него изменений, для включения их в протокол публичных слушаний.</w:t>
      </w:r>
    </w:p>
    <w:p w:rsidR="00C919B4" w:rsidRDefault="00C919B4">
      <w:pPr>
        <w:pStyle w:val="ConsPlusNormal"/>
        <w:spacing w:before="220"/>
        <w:ind w:firstLine="540"/>
        <w:jc w:val="both"/>
      </w:pPr>
      <w:r>
        <w:t>4. Глава Города с учетом заключения о результатах публичных слушаний принимает решение:</w:t>
      </w:r>
    </w:p>
    <w:p w:rsidR="00C919B4" w:rsidRDefault="00C919B4">
      <w:pPr>
        <w:pStyle w:val="ConsPlusNormal"/>
        <w:spacing w:before="220"/>
        <w:ind w:firstLine="540"/>
        <w:jc w:val="both"/>
      </w:pPr>
      <w:r>
        <w:t>1) о согласии с проектом Генплана или вносимыми в него изменениями и направлении их в Совет;</w:t>
      </w:r>
    </w:p>
    <w:p w:rsidR="00C919B4" w:rsidRDefault="00C919B4">
      <w:pPr>
        <w:pStyle w:val="ConsPlusNormal"/>
        <w:spacing w:before="220"/>
        <w:ind w:firstLine="540"/>
        <w:jc w:val="both"/>
      </w:pPr>
      <w:r>
        <w:t>2) об отклонении проекта Генплана или вносимых в него изменений и о направлении их на доработку.</w:t>
      </w:r>
    </w:p>
    <w:p w:rsidR="00C919B4" w:rsidRDefault="00C919B4">
      <w:pPr>
        <w:pStyle w:val="ConsPlusNormal"/>
        <w:spacing w:before="220"/>
        <w:ind w:firstLine="540"/>
        <w:jc w:val="both"/>
      </w:pPr>
      <w:r>
        <w:t>5. Срок проведения публичных слушаний по проекту Генплана или по вносимым в него изменениям с момента оповещения жителей Города о времени и месте их проведения до дня опубликования заключения о результатах публичных слушаний не может быть менее одного и более трех месяцев.</w:t>
      </w:r>
    </w:p>
    <w:p w:rsidR="00C919B4" w:rsidRDefault="00C919B4">
      <w:pPr>
        <w:pStyle w:val="ConsPlusNormal"/>
        <w:jc w:val="both"/>
      </w:pPr>
    </w:p>
    <w:p w:rsidR="00C919B4" w:rsidRDefault="00C919B4">
      <w:pPr>
        <w:pStyle w:val="ConsPlusTitle"/>
        <w:ind w:firstLine="540"/>
        <w:jc w:val="both"/>
        <w:outlineLvl w:val="2"/>
      </w:pPr>
      <w:r>
        <w:t>Статья 29. Публичные слушания по проекту Правил или по внесению в них изменений</w:t>
      </w:r>
    </w:p>
    <w:p w:rsidR="00C919B4" w:rsidRDefault="00C919B4">
      <w:pPr>
        <w:pStyle w:val="ConsPlusNormal"/>
        <w:jc w:val="both"/>
      </w:pPr>
    </w:p>
    <w:p w:rsidR="00C919B4" w:rsidRDefault="00C919B4">
      <w:pPr>
        <w:pStyle w:val="ConsPlusNormal"/>
        <w:ind w:firstLine="540"/>
        <w:jc w:val="both"/>
      </w:pPr>
      <w:r>
        <w:t>1. Публичные слушания по проекту Правил проводятся на всей территории Города.</w:t>
      </w:r>
    </w:p>
    <w:p w:rsidR="00C919B4" w:rsidRDefault="00C919B4">
      <w:pPr>
        <w:pStyle w:val="ConsPlusNormal"/>
        <w:spacing w:before="220"/>
        <w:ind w:firstLine="540"/>
        <w:jc w:val="both"/>
      </w:pPr>
      <w:r>
        <w:lastRenderedPageBreak/>
        <w:t>2. При внесении изменений в Правила, публичные слушания по этим изменениям проводятся на территориях, в отношении которых предлагается внесение изменений.</w:t>
      </w:r>
    </w:p>
    <w:p w:rsidR="00C919B4" w:rsidRDefault="00C919B4">
      <w:pPr>
        <w:pStyle w:val="ConsPlusNormal"/>
        <w:spacing w:before="220"/>
        <w:ind w:firstLine="540"/>
        <w:jc w:val="both"/>
      </w:pPr>
      <w:r>
        <w:t>3. В случае</w:t>
      </w:r>
      <w:proofErr w:type="gramStart"/>
      <w:r>
        <w:t>,</w:t>
      </w:r>
      <w:proofErr w:type="gramEnd"/>
      <w: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t>При этом Комиссия направляет извещения о проведении публичных слушаний по проекту Правил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w:t>
      </w:r>
      <w:proofErr w:type="gramEnd"/>
      <w:r>
        <w:t xml:space="preserve">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Города решения о проведении публичных слушаний по предложениям о внесении изменений в Правила.</w:t>
      </w:r>
    </w:p>
    <w:p w:rsidR="00C919B4" w:rsidRDefault="00C919B4">
      <w:pPr>
        <w:pStyle w:val="ConsPlusNormal"/>
        <w:spacing w:before="220"/>
        <w:ind w:firstLine="540"/>
        <w:jc w:val="both"/>
      </w:pPr>
      <w:r>
        <w:t>4. Продолжительность публичных слушаний по проекту Правил или по внесению в них изменений составляет не менее одного и не более трех месяцев со дня опубликования такого проекта.</w:t>
      </w:r>
    </w:p>
    <w:p w:rsidR="00C919B4" w:rsidRDefault="00C919B4">
      <w:pPr>
        <w:pStyle w:val="ConsPlusNormal"/>
        <w:jc w:val="both"/>
      </w:pPr>
    </w:p>
    <w:p w:rsidR="00C919B4" w:rsidRDefault="00C919B4">
      <w:pPr>
        <w:pStyle w:val="ConsPlusTitle"/>
        <w:ind w:firstLine="540"/>
        <w:jc w:val="both"/>
        <w:outlineLvl w:val="2"/>
      </w:pPr>
      <w:r>
        <w:t>Статья 30. Публичные слушания по проектам планировки территорий и проектам межевания земельных участков</w:t>
      </w:r>
    </w:p>
    <w:p w:rsidR="00C919B4" w:rsidRDefault="00C919B4">
      <w:pPr>
        <w:pStyle w:val="ConsPlusNormal"/>
        <w:jc w:val="both"/>
      </w:pPr>
    </w:p>
    <w:p w:rsidR="00C919B4" w:rsidRDefault="00C919B4">
      <w:pPr>
        <w:pStyle w:val="ConsPlusNormal"/>
        <w:ind w:firstLine="540"/>
        <w:jc w:val="both"/>
      </w:pPr>
      <w:r>
        <w:t xml:space="preserve">1. </w:t>
      </w: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территориях, применительно к которым осуществляется подготовка проектов планировки и проектов межевания, правообладателей земельных участков и объектов капитального строительства, расположенных на указанных территориях, лиц, законные</w:t>
      </w:r>
      <w:proofErr w:type="gramEnd"/>
      <w:r>
        <w:t xml:space="preserve"> </w:t>
      </w:r>
      <w:proofErr w:type="gramStart"/>
      <w:r>
        <w:t>интересы</w:t>
      </w:r>
      <w:proofErr w:type="gramEnd"/>
      <w:r>
        <w:t xml:space="preserve"> которых могут быть нарушены в связи с реализацией таких проектов.</w:t>
      </w:r>
    </w:p>
    <w:p w:rsidR="00C919B4" w:rsidRDefault="00C919B4">
      <w:pPr>
        <w:pStyle w:val="ConsPlusNormal"/>
        <w:spacing w:before="220"/>
        <w:ind w:firstLine="540"/>
        <w:jc w:val="both"/>
      </w:pPr>
      <w:r>
        <w:t>2. Срок проведения упомянутых в этой статье слушаний со дня оповещения жителей Города о времени и месте их проведения до дня опубликования заключения о результатах публичных слушаний не может быть менее одного и более трех месяцев.</w:t>
      </w:r>
    </w:p>
    <w:p w:rsidR="00C919B4" w:rsidRDefault="00C919B4">
      <w:pPr>
        <w:pStyle w:val="ConsPlusNormal"/>
        <w:spacing w:before="220"/>
        <w:ind w:firstLine="540"/>
        <w:jc w:val="both"/>
      </w:pPr>
      <w:r>
        <w:t>3. Комиссия направляет Главе Города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C919B4" w:rsidRDefault="00C919B4">
      <w:pPr>
        <w:pStyle w:val="ConsPlusNormal"/>
        <w:jc w:val="both"/>
      </w:pPr>
    </w:p>
    <w:p w:rsidR="00C919B4" w:rsidRDefault="00C919B4">
      <w:pPr>
        <w:pStyle w:val="ConsPlusTitle"/>
        <w:ind w:firstLine="540"/>
        <w:jc w:val="both"/>
        <w:outlineLvl w:val="2"/>
      </w:pPr>
      <w:r>
        <w:t>Статья 31.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p>
    <w:p w:rsidR="00C919B4" w:rsidRDefault="00C919B4">
      <w:pPr>
        <w:pStyle w:val="ConsPlusNormal"/>
        <w:jc w:val="both"/>
      </w:pPr>
    </w:p>
    <w:p w:rsidR="00C919B4" w:rsidRDefault="00C919B4">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C919B4" w:rsidRDefault="00C919B4">
      <w:pPr>
        <w:pStyle w:val="ConsPlusNormal"/>
        <w:spacing w:before="220"/>
        <w:ind w:firstLine="540"/>
        <w:jc w:val="both"/>
      </w:pPr>
      <w:r>
        <w:t xml:space="preserve">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 xml:space="preserve">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w:t>
      </w:r>
      <w:hyperlink r:id="rId68">
        <w:r>
          <w:rPr>
            <w:color w:val="0000FF"/>
          </w:rPr>
          <w:t>Уставом</w:t>
        </w:r>
      </w:hyperlink>
      <w:r>
        <w:t xml:space="preserve"> города, решениями Главы города или городского Совета депутатов с учетом положений настоящей статьи.</w:t>
      </w:r>
    </w:p>
    <w:p w:rsidR="00C919B4" w:rsidRDefault="00C919B4">
      <w:pPr>
        <w:pStyle w:val="ConsPlusNormal"/>
        <w:spacing w:before="220"/>
        <w:ind w:firstLine="540"/>
        <w:jc w:val="both"/>
      </w:pPr>
      <w:r>
        <w:t xml:space="preserve">3. </w:t>
      </w: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t xml:space="preserve">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19B4" w:rsidRDefault="00C919B4">
      <w:pPr>
        <w:pStyle w:val="ConsPlusNormal"/>
        <w:spacing w:before="220"/>
        <w:ind w:firstLine="540"/>
        <w:jc w:val="both"/>
      </w:pPr>
      <w: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C919B4" w:rsidRDefault="00C919B4">
      <w:pPr>
        <w:pStyle w:val="ConsPlusNormal"/>
        <w:spacing w:before="220"/>
        <w:ind w:firstLine="540"/>
        <w:jc w:val="both"/>
      </w:pPr>
      <w:r>
        <w:t xml:space="preserve">5. </w:t>
      </w:r>
      <w:proofErr w:type="gramStart"/>
      <w: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t xml:space="preserve"> к </w:t>
      </w:r>
      <w:proofErr w:type="gramStart"/>
      <w:r>
        <w:t>которому</w:t>
      </w:r>
      <w:proofErr w:type="gramEnd"/>
      <w:r>
        <w:t xml:space="preserve"> запрашивается данное Разрешение. Указанные сообщения направляются не позднее чем через семь дней со дня поступления заявления заинтересованного лица о предоставлении Разрешения.</w:t>
      </w:r>
    </w:p>
    <w:p w:rsidR="00C919B4" w:rsidRDefault="00C919B4">
      <w:pPr>
        <w:pStyle w:val="ConsPlusNormal"/>
        <w:spacing w:before="220"/>
        <w:ind w:firstLine="540"/>
        <w:jc w:val="both"/>
      </w:pPr>
      <w:r>
        <w:t>6.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C919B4" w:rsidRDefault="00C919B4">
      <w:pPr>
        <w:pStyle w:val="ConsPlusNormal"/>
        <w:spacing w:before="220"/>
        <w:ind w:firstLine="540"/>
        <w:jc w:val="both"/>
      </w:pPr>
      <w:r>
        <w:t>7.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в сети Интернет.</w:t>
      </w:r>
    </w:p>
    <w:p w:rsidR="00C919B4" w:rsidRDefault="00C919B4">
      <w:pPr>
        <w:pStyle w:val="ConsPlusNormal"/>
        <w:spacing w:before="220"/>
        <w:ind w:firstLine="540"/>
        <w:jc w:val="both"/>
      </w:pPr>
      <w:r>
        <w:t xml:space="preserve">8.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hyperlink r:id="rId69">
        <w:r>
          <w:rPr>
            <w:color w:val="0000FF"/>
          </w:rPr>
          <w:t>Уставом</w:t>
        </w:r>
      </w:hyperlink>
      <w:r>
        <w:t xml:space="preserve"> города, решениями Главы города или городского Совета депутатов и не может быть более одного месяца.</w:t>
      </w:r>
    </w:p>
    <w:p w:rsidR="00C919B4" w:rsidRDefault="00C919B4">
      <w:pPr>
        <w:pStyle w:val="ConsPlusNormal"/>
        <w:spacing w:before="220"/>
        <w:ind w:firstLine="540"/>
        <w:jc w:val="both"/>
      </w:pPr>
      <w:bookmarkStart w:id="40" w:name="P646"/>
      <w:bookmarkEnd w:id="40"/>
      <w:r>
        <w:t>9.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города.</w:t>
      </w:r>
    </w:p>
    <w:p w:rsidR="00C919B4" w:rsidRDefault="00C919B4">
      <w:pPr>
        <w:pStyle w:val="ConsPlusNormal"/>
        <w:spacing w:before="220"/>
        <w:ind w:firstLine="540"/>
        <w:jc w:val="both"/>
      </w:pPr>
      <w:r>
        <w:lastRenderedPageBreak/>
        <w:t xml:space="preserve">10. На основании указанных в </w:t>
      </w:r>
      <w:hyperlink w:anchor="P646">
        <w:r>
          <w:rPr>
            <w:color w:val="0000FF"/>
          </w:rPr>
          <w:t>части 9</w:t>
        </w:r>
      </w:hyperlink>
      <w:r>
        <w:t xml:space="preserve"> настоящей статьи рекомендаций Глава города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в сети Интернет.</w:t>
      </w:r>
    </w:p>
    <w:p w:rsidR="00C919B4" w:rsidRDefault="00C919B4">
      <w:pPr>
        <w:pStyle w:val="ConsPlusNormal"/>
        <w:spacing w:before="220"/>
        <w:ind w:firstLine="540"/>
        <w:jc w:val="both"/>
      </w:pPr>
      <w:r>
        <w:t>11. Расходы, связанные с организацией и проведением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C919B4" w:rsidRDefault="00C919B4">
      <w:pPr>
        <w:pStyle w:val="ConsPlusNormal"/>
        <w:spacing w:before="220"/>
        <w:ind w:firstLine="540"/>
        <w:jc w:val="both"/>
      </w:pPr>
      <w:r>
        <w:t>12.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C919B4" w:rsidRDefault="00C919B4">
      <w:pPr>
        <w:pStyle w:val="ConsPlusNormal"/>
        <w:spacing w:before="220"/>
        <w:ind w:firstLine="540"/>
        <w:jc w:val="both"/>
      </w:pPr>
      <w:r>
        <w:t xml:space="preserve">12.1. </w:t>
      </w:r>
      <w:proofErr w:type="gramStart"/>
      <w: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t xml:space="preserve"> </w:t>
      </w:r>
      <w:proofErr w:type="gramStart"/>
      <w: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t xml:space="preserve"> </w:t>
      </w:r>
      <w:proofErr w:type="gramStart"/>
      <w:r>
        <w:t>приведении</w:t>
      </w:r>
      <w:proofErr w:type="gramEnd"/>
      <w:r>
        <w:t xml:space="preserve"> в соответствие с установленными требованиями.</w:t>
      </w:r>
    </w:p>
    <w:p w:rsidR="00C919B4" w:rsidRDefault="00C919B4">
      <w:pPr>
        <w:pStyle w:val="ConsPlusNormal"/>
        <w:spacing w:before="220"/>
        <w:ind w:firstLine="540"/>
        <w:jc w:val="both"/>
      </w:pPr>
      <w:r>
        <w:t>13.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C919B4" w:rsidRDefault="00C919B4">
      <w:pPr>
        <w:pStyle w:val="ConsPlusNormal"/>
        <w:jc w:val="both"/>
      </w:pPr>
    </w:p>
    <w:p w:rsidR="00C919B4" w:rsidRDefault="00C919B4">
      <w:pPr>
        <w:pStyle w:val="ConsPlusTitle"/>
        <w:ind w:firstLine="540"/>
        <w:jc w:val="both"/>
        <w:outlineLvl w:val="2"/>
      </w:pPr>
      <w:r>
        <w:t>Статья 32. Публичные слушания по согласованию отклонений от предельных параметров разрешенного строительства</w:t>
      </w:r>
    </w:p>
    <w:p w:rsidR="00C919B4" w:rsidRDefault="00C919B4">
      <w:pPr>
        <w:pStyle w:val="ConsPlusNormal"/>
        <w:jc w:val="both"/>
      </w:pPr>
    </w:p>
    <w:p w:rsidR="00C919B4" w:rsidRDefault="00C919B4">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разрешения на отклонение при строительстве от предельных параметров разрешенного строительства, реконструкции объектов капитального строительства. Заявление на получение такого разрешения должно содержать обоснование необходимости.</w:t>
      </w:r>
    </w:p>
    <w:p w:rsidR="00C919B4" w:rsidRDefault="00C919B4">
      <w:pPr>
        <w:pStyle w:val="ConsPlusNormal"/>
        <w:spacing w:before="220"/>
        <w:ind w:firstLine="540"/>
        <w:jc w:val="both"/>
      </w:pPr>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919B4" w:rsidRDefault="00C919B4">
      <w:pPr>
        <w:pStyle w:val="ConsPlusNormal"/>
        <w:spacing w:before="220"/>
        <w:ind w:firstLine="540"/>
        <w:jc w:val="both"/>
      </w:pPr>
      <w:r>
        <w:t xml:space="preserve">2. </w:t>
      </w:r>
      <w:proofErr w:type="gramStart"/>
      <w:r>
        <w:t xml:space="preserve">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w:t>
      </w:r>
      <w:r>
        <w:lastRenderedPageBreak/>
        <w:t>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t xml:space="preserve"> </w:t>
      </w:r>
      <w:proofErr w:type="gramStart"/>
      <w:r>
        <w:t xml:space="preserve">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0">
        <w:r>
          <w:rPr>
            <w:color w:val="0000FF"/>
          </w:rPr>
          <w:t>частью 3 статьи 39</w:t>
        </w:r>
      </w:hyperlink>
      <w:r>
        <w:t xml:space="preserve"> Градостроительного кодекса Российской Федерации, также правообладатели земельных</w:t>
      </w:r>
      <w:proofErr w:type="gramEnd"/>
      <w: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919B4" w:rsidRDefault="00C919B4">
      <w:pPr>
        <w:pStyle w:val="ConsPlusNormal"/>
        <w:spacing w:before="220"/>
        <w:ind w:firstLine="540"/>
        <w:jc w:val="both"/>
      </w:pPr>
      <w: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919B4" w:rsidRDefault="00C919B4">
      <w:pPr>
        <w:pStyle w:val="ConsPlusNormal"/>
        <w:spacing w:before="220"/>
        <w:ind w:firstLine="540"/>
        <w:jc w:val="both"/>
      </w:pPr>
      <w: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C919B4" w:rsidRDefault="00C919B4">
      <w:pPr>
        <w:pStyle w:val="ConsPlusNormal"/>
        <w:spacing w:before="220"/>
        <w:ind w:firstLine="540"/>
        <w:jc w:val="both"/>
      </w:pPr>
      <w:r>
        <w:t>4. Заинтересованное в получении Разрешения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919B4" w:rsidRDefault="00C919B4">
      <w:pPr>
        <w:pStyle w:val="ConsPlusNormal"/>
        <w:spacing w:before="220"/>
        <w:ind w:firstLine="540"/>
        <w:jc w:val="both"/>
      </w:pPr>
      <w: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определенном </w:t>
      </w:r>
      <w:hyperlink r:id="rId71">
        <w:r>
          <w:rPr>
            <w:color w:val="0000FF"/>
          </w:rPr>
          <w:t>Уставом</w:t>
        </w:r>
      </w:hyperlink>
      <w:r>
        <w:t xml:space="preserve"> города, решениями Главы города или Бородинского городского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C919B4" w:rsidRDefault="00C919B4">
      <w:pPr>
        <w:pStyle w:val="ConsPlusNormal"/>
        <w:spacing w:before="220"/>
        <w:ind w:firstLine="540"/>
        <w:jc w:val="both"/>
      </w:pPr>
      <w:bookmarkStart w:id="41" w:name="P662"/>
      <w:bookmarkEnd w:id="41"/>
      <w:r>
        <w:t>6. На основании заключения о результатах общественных обсуждений или публичных слушаний по проекту решения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rsidR="00C919B4" w:rsidRDefault="00C919B4">
      <w:pPr>
        <w:pStyle w:val="ConsPlusNormal"/>
        <w:spacing w:before="220"/>
        <w:ind w:firstLine="540"/>
        <w:jc w:val="both"/>
      </w:pPr>
      <w:r>
        <w:t>Указанные 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использования.</w:t>
      </w:r>
    </w:p>
    <w:p w:rsidR="00C919B4" w:rsidRDefault="00C919B4">
      <w:pPr>
        <w:pStyle w:val="ConsPlusNormal"/>
        <w:spacing w:before="220"/>
        <w:ind w:firstLine="540"/>
        <w:jc w:val="both"/>
      </w:pPr>
      <w:r>
        <w:t xml:space="preserve">7. На основании указанных в </w:t>
      </w:r>
      <w:hyperlink w:anchor="P662">
        <w:r>
          <w:rPr>
            <w:color w:val="0000FF"/>
          </w:rPr>
          <w:t>части 6</w:t>
        </w:r>
      </w:hyperlink>
      <w:r>
        <w:t xml:space="preserve"> настоящей статьи рекомендаций Глава города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в сети Интернет.</w:t>
      </w:r>
    </w:p>
    <w:p w:rsidR="00C919B4" w:rsidRDefault="00C919B4">
      <w:pPr>
        <w:pStyle w:val="ConsPlusNormal"/>
        <w:spacing w:before="220"/>
        <w:ind w:firstLine="540"/>
        <w:jc w:val="both"/>
      </w:pPr>
      <w:r>
        <w:lastRenderedPageBreak/>
        <w:t xml:space="preserve">8. </w:t>
      </w:r>
      <w:proofErr w:type="gramStart"/>
      <w: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t xml:space="preserve"> </w:t>
      </w:r>
      <w:proofErr w:type="gramStart"/>
      <w: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t xml:space="preserve"> </w:t>
      </w:r>
      <w:proofErr w:type="gramStart"/>
      <w:r>
        <w:t>приведении</w:t>
      </w:r>
      <w:proofErr w:type="gramEnd"/>
      <w:r>
        <w:t xml:space="preserve"> в соответствие с установленными требованиями.</w:t>
      </w:r>
    </w:p>
    <w:p w:rsidR="00C919B4" w:rsidRDefault="00C919B4">
      <w:pPr>
        <w:pStyle w:val="ConsPlusNormal"/>
        <w:spacing w:before="220"/>
        <w:ind w:firstLine="540"/>
        <w:jc w:val="both"/>
      </w:pPr>
      <w: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C919B4" w:rsidRDefault="00C919B4">
      <w:pPr>
        <w:pStyle w:val="ConsPlusNormal"/>
        <w:jc w:val="both"/>
      </w:pPr>
    </w:p>
    <w:p w:rsidR="00C919B4" w:rsidRDefault="00C919B4">
      <w:pPr>
        <w:pStyle w:val="ConsPlusTitle"/>
        <w:jc w:val="center"/>
        <w:outlineLvl w:val="1"/>
      </w:pPr>
      <w:r>
        <w:t>Раздел VI. ПРОЦЕДУРЫ РЕАЛИЗАЦИИ ПРАВИЛ</w:t>
      </w:r>
    </w:p>
    <w:p w:rsidR="00C919B4" w:rsidRDefault="00C919B4">
      <w:pPr>
        <w:pStyle w:val="ConsPlusNormal"/>
        <w:jc w:val="both"/>
      </w:pPr>
    </w:p>
    <w:p w:rsidR="00C919B4" w:rsidRDefault="00C919B4">
      <w:pPr>
        <w:pStyle w:val="ConsPlusTitle"/>
        <w:jc w:val="center"/>
        <w:outlineLvl w:val="2"/>
      </w:pPr>
      <w:r>
        <w:t>Часть I. ПРАВА ИСПОЛЬЗОВАНИЯ И СТРОИТЕЛЬНОГО ИЗМЕНЕНИЯ</w:t>
      </w:r>
    </w:p>
    <w:p w:rsidR="00C919B4" w:rsidRDefault="00C919B4">
      <w:pPr>
        <w:pStyle w:val="ConsPlusTitle"/>
        <w:jc w:val="center"/>
      </w:pPr>
      <w:r>
        <w:t>ОБЪЕКТОВ НЕДВИЖИМОСТИ</w:t>
      </w:r>
    </w:p>
    <w:p w:rsidR="00C919B4" w:rsidRDefault="00C919B4">
      <w:pPr>
        <w:pStyle w:val="ConsPlusNormal"/>
        <w:jc w:val="both"/>
      </w:pPr>
    </w:p>
    <w:p w:rsidR="00C919B4" w:rsidRDefault="00C919B4">
      <w:pPr>
        <w:pStyle w:val="ConsPlusTitle"/>
        <w:ind w:firstLine="540"/>
        <w:jc w:val="both"/>
        <w:outlineLvl w:val="3"/>
      </w:pPr>
      <w:r>
        <w:t>Статья 33. Общие положения, распространяющиеся на ранее предоставленные права</w:t>
      </w:r>
    </w:p>
    <w:p w:rsidR="00C919B4" w:rsidRDefault="00C919B4">
      <w:pPr>
        <w:pStyle w:val="ConsPlusNormal"/>
        <w:jc w:val="both"/>
      </w:pPr>
    </w:p>
    <w:p w:rsidR="00C919B4" w:rsidRDefault="00C919B4">
      <w:pPr>
        <w:pStyle w:val="ConsPlusNormal"/>
        <w:ind w:firstLine="540"/>
        <w:jc w:val="both"/>
      </w:pPr>
      <w:r>
        <w:t>1. Права, предоставленные до принятия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Правил срок действия разрешения на строительство не истек.</w:t>
      </w:r>
    </w:p>
    <w:p w:rsidR="00C919B4" w:rsidRDefault="00C919B4">
      <w:pPr>
        <w:pStyle w:val="ConsPlusNormal"/>
        <w:spacing w:before="220"/>
        <w:ind w:firstLine="540"/>
        <w:jc w:val="both"/>
      </w:pPr>
      <w:r>
        <w:t>2. Объекты недвижимости, существовавшие до вступления в силу Правил, являются не соответствующими Правилам в случаях, если эти объекты:</w:t>
      </w:r>
    </w:p>
    <w:p w:rsidR="00C919B4" w:rsidRDefault="00C919B4">
      <w:pPr>
        <w:pStyle w:val="ConsPlusNormal"/>
        <w:spacing w:before="220"/>
        <w:ind w:firstLine="540"/>
        <w:jc w:val="both"/>
      </w:pPr>
      <w:proofErr w:type="gramStart"/>
      <w:r>
        <w:t>- расположены в створе красных линий, установленных утвержденными проектами планировки для прокладки улиц, проездов, инженерно-технических коммуникаций;</w:t>
      </w:r>
      <w:proofErr w:type="gramEnd"/>
    </w:p>
    <w:p w:rsidR="00C919B4" w:rsidRDefault="00C919B4">
      <w:pPr>
        <w:pStyle w:val="ConsPlusNormal"/>
        <w:spacing w:before="220"/>
        <w:ind w:firstLine="540"/>
        <w:jc w:val="both"/>
      </w:pPr>
      <w:proofErr w:type="gramStart"/>
      <w:r>
        <w:t>- имеют виды использования, не входящие в число разрешенных или условно разрешенных для соответствующих территориальных зон;</w:t>
      </w:r>
      <w:proofErr w:type="gramEnd"/>
    </w:p>
    <w:p w:rsidR="00C919B4" w:rsidRDefault="00C919B4">
      <w:pPr>
        <w:pStyle w:val="ConsPlusNormal"/>
        <w:spacing w:before="220"/>
        <w:ind w:firstLine="540"/>
        <w:jc w:val="both"/>
      </w:pPr>
      <w:r>
        <w:t>- имеют предельные параметры разрешенного строительства меньше (площадь и линейные размеры земельных участков, отступы построек от границ участка) или больше (плотность застройки - высота или этажность построек, процент застройки, коэффициент использования участка), установленных Правилами для соответствующих территориальных зон.</w:t>
      </w:r>
    </w:p>
    <w:p w:rsidR="00C919B4" w:rsidRDefault="00C919B4">
      <w:pPr>
        <w:pStyle w:val="ConsPlusNormal"/>
        <w:jc w:val="both"/>
      </w:pPr>
    </w:p>
    <w:p w:rsidR="00C919B4" w:rsidRDefault="00C919B4">
      <w:pPr>
        <w:pStyle w:val="ConsPlusTitle"/>
        <w:ind w:firstLine="540"/>
        <w:jc w:val="both"/>
        <w:outlineLvl w:val="3"/>
      </w:pPr>
      <w:r>
        <w:t>Статья 34. Использование и изменение объектов недвижимости, не соответствующих Правилам</w:t>
      </w:r>
    </w:p>
    <w:p w:rsidR="00C919B4" w:rsidRDefault="00C919B4">
      <w:pPr>
        <w:pStyle w:val="ConsPlusNormal"/>
        <w:jc w:val="both"/>
      </w:pPr>
    </w:p>
    <w:p w:rsidR="00C919B4" w:rsidRDefault="00C919B4">
      <w:pPr>
        <w:pStyle w:val="ConsPlusNormal"/>
        <w:ind w:firstLine="540"/>
        <w:jc w:val="both"/>
      </w:pPr>
      <w:bookmarkStart w:id="42" w:name="P683"/>
      <w:bookmarkEnd w:id="42"/>
      <w:r>
        <w:t xml:space="preserve">1. </w:t>
      </w:r>
      <w:proofErr w:type="gramStart"/>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Правилам,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919B4" w:rsidRDefault="00C919B4">
      <w:pPr>
        <w:pStyle w:val="ConsPlusNormal"/>
        <w:spacing w:before="220"/>
        <w:ind w:firstLine="540"/>
        <w:jc w:val="both"/>
      </w:pPr>
      <w:r>
        <w:t xml:space="preserve">2. Реконструкция указанных в </w:t>
      </w:r>
      <w:hyperlink w:anchor="P683">
        <w:r>
          <w:rPr>
            <w:color w:val="0000FF"/>
          </w:rPr>
          <w:t>части 1</w:t>
        </w:r>
      </w:hyperlink>
      <w:r>
        <w:t xml:space="preserve"> настоящей статьи объектов недвижимости может осуществляться только путем приведения таких объектов в соответствие с Правилами или путем </w:t>
      </w:r>
      <w:r>
        <w:lastRenderedPageBreak/>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Правилами.</w:t>
      </w:r>
    </w:p>
    <w:p w:rsidR="00C919B4" w:rsidRDefault="00C919B4">
      <w:pPr>
        <w:pStyle w:val="ConsPlusNormal"/>
        <w:spacing w:before="220"/>
        <w:ind w:firstLine="540"/>
        <w:jc w:val="both"/>
      </w:pPr>
      <w:r>
        <w:t>3. В случае</w:t>
      </w:r>
      <w:proofErr w:type="gramStart"/>
      <w:r>
        <w:t>,</w:t>
      </w:r>
      <w:proofErr w:type="gramEnd"/>
      <w:r>
        <w:t xml:space="preserve"> если использование указанных в </w:t>
      </w:r>
      <w:hyperlink w:anchor="P683">
        <w:r>
          <w:rPr>
            <w:color w:val="0000FF"/>
          </w:rPr>
          <w:t>части 1</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919B4" w:rsidRDefault="00C919B4">
      <w:pPr>
        <w:pStyle w:val="ConsPlusNormal"/>
        <w:jc w:val="both"/>
      </w:pPr>
    </w:p>
    <w:p w:rsidR="00C919B4" w:rsidRDefault="00C919B4">
      <w:pPr>
        <w:pStyle w:val="ConsPlusTitle"/>
        <w:jc w:val="center"/>
        <w:outlineLvl w:val="2"/>
      </w:pPr>
      <w:r>
        <w:t>Часть II. ПРОЦЕДУРЫ ПЕРЕХОДНОГО ПЕРИОДА ПО ФОРМИРОВАНИЮ</w:t>
      </w:r>
    </w:p>
    <w:p w:rsidR="00C919B4" w:rsidRDefault="00C919B4">
      <w:pPr>
        <w:pStyle w:val="ConsPlusTitle"/>
        <w:jc w:val="center"/>
      </w:pPr>
      <w:r>
        <w:t>ЗЕМЕЛЬНЫХ УЧАСТКОВ КАК ЕДИНИЦ НЕДВИЖИМОСТИ</w:t>
      </w:r>
    </w:p>
    <w:p w:rsidR="00C919B4" w:rsidRDefault="00C919B4">
      <w:pPr>
        <w:pStyle w:val="ConsPlusNormal"/>
        <w:jc w:val="both"/>
      </w:pPr>
    </w:p>
    <w:p w:rsidR="00C919B4" w:rsidRDefault="00C919B4">
      <w:pPr>
        <w:pStyle w:val="ConsPlusTitle"/>
        <w:ind w:firstLine="540"/>
        <w:jc w:val="both"/>
        <w:outlineLvl w:val="3"/>
      </w:pPr>
      <w:r>
        <w:t>Статья 35. Применение процедур переходного периода</w:t>
      </w:r>
    </w:p>
    <w:p w:rsidR="00C919B4" w:rsidRDefault="00C919B4">
      <w:pPr>
        <w:pStyle w:val="ConsPlusNormal"/>
        <w:jc w:val="both"/>
      </w:pPr>
    </w:p>
    <w:p w:rsidR="00C919B4" w:rsidRDefault="00C919B4">
      <w:pPr>
        <w:pStyle w:val="ConsPlusNormal"/>
        <w:ind w:firstLine="540"/>
        <w:jc w:val="both"/>
      </w:pPr>
      <w:r>
        <w:t>Процедуры переходного периода, изложенные в настоящем разделе, применяются в случаях, когда для отдельных территориальных зон Города или их частей не завершены действия по формированию земельных участков как единиц недвижимости - не определены виды их использования, не установлены параметры разрешенного строительного изменения объектов недвижимости и не произведено разделение территории на земельные участки.</w:t>
      </w:r>
    </w:p>
    <w:p w:rsidR="00C919B4" w:rsidRDefault="00C919B4">
      <w:pPr>
        <w:pStyle w:val="ConsPlusNormal"/>
        <w:jc w:val="both"/>
      </w:pPr>
    </w:p>
    <w:p w:rsidR="00C919B4" w:rsidRDefault="00C919B4">
      <w:pPr>
        <w:pStyle w:val="ConsPlusTitle"/>
        <w:ind w:firstLine="540"/>
        <w:jc w:val="both"/>
        <w:outlineLvl w:val="3"/>
      </w:pPr>
      <w:r>
        <w:t>Статья 36. Назначение и содержание действий по формированию земельных участков как единиц недвижимости</w:t>
      </w:r>
    </w:p>
    <w:p w:rsidR="00C919B4" w:rsidRDefault="00C919B4">
      <w:pPr>
        <w:pStyle w:val="ConsPlusNormal"/>
        <w:jc w:val="both"/>
      </w:pPr>
    </w:p>
    <w:p w:rsidR="00C919B4" w:rsidRDefault="00C919B4">
      <w:pPr>
        <w:pStyle w:val="ConsPlusNormal"/>
        <w:ind w:firstLine="540"/>
        <w:jc w:val="both"/>
      </w:pPr>
      <w:bookmarkStart w:id="43" w:name="P696"/>
      <w:bookmarkEnd w:id="43"/>
      <w:r>
        <w:t>1. Действия по формированию земельных участков как единиц недвижимости включают установление:</w:t>
      </w:r>
    </w:p>
    <w:p w:rsidR="00C919B4" w:rsidRDefault="00C919B4">
      <w:pPr>
        <w:pStyle w:val="ConsPlusNormal"/>
        <w:spacing w:before="220"/>
        <w:ind w:firstLine="540"/>
        <w:jc w:val="both"/>
      </w:pPr>
      <w:r>
        <w:t>- разрешенных видов их использования;</w:t>
      </w:r>
    </w:p>
    <w:p w:rsidR="00C919B4" w:rsidRDefault="00C919B4">
      <w:pPr>
        <w:pStyle w:val="ConsPlusNormal"/>
        <w:spacing w:before="220"/>
        <w:ind w:firstLine="540"/>
        <w:jc w:val="both"/>
      </w:pPr>
      <w:r>
        <w:t>- параметров разрешенного строительства;</w:t>
      </w:r>
    </w:p>
    <w:p w:rsidR="00C919B4" w:rsidRDefault="00C919B4">
      <w:pPr>
        <w:pStyle w:val="ConsPlusNormal"/>
        <w:spacing w:before="220"/>
        <w:ind w:firstLine="540"/>
        <w:jc w:val="both"/>
      </w:pPr>
      <w:r>
        <w:t>- границ земельных участков.</w:t>
      </w:r>
    </w:p>
    <w:p w:rsidR="00C919B4" w:rsidRDefault="00C919B4">
      <w:pPr>
        <w:pStyle w:val="ConsPlusNormal"/>
        <w:spacing w:before="220"/>
        <w:ind w:firstLine="540"/>
        <w:jc w:val="both"/>
      </w:pPr>
      <w:r>
        <w:t>2. Указанные действия создают основания для введения в Городе системы регулирования застройки на основе градостроительного зонирования его территории, при которой проектирование и строительство объектов недвижимости осуществляют лица, имеющие на нее прошедшие государственную регистрацию права.</w:t>
      </w:r>
    </w:p>
    <w:p w:rsidR="00C919B4" w:rsidRDefault="00C919B4">
      <w:pPr>
        <w:pStyle w:val="ConsPlusNormal"/>
        <w:spacing w:before="220"/>
        <w:ind w:firstLine="540"/>
        <w:jc w:val="both"/>
      </w:pPr>
      <w:r>
        <w:t>3. Разрешенные виды использования земельных участков для различных территориальных зон Города устанавливаются Правилами.</w:t>
      </w:r>
    </w:p>
    <w:p w:rsidR="00C919B4" w:rsidRDefault="00C919B4">
      <w:pPr>
        <w:pStyle w:val="ConsPlusNormal"/>
        <w:spacing w:before="220"/>
        <w:ind w:firstLine="540"/>
        <w:jc w:val="both"/>
      </w:pPr>
      <w:r>
        <w:t>4. На последующих этапах в переходный период формирования системы градостроительного зонирования Города разрабатываются списки предельных параметров разрешенного строительного изменения недвижимости для различных территориальных зон и устанавливаются границы земельных участков.</w:t>
      </w:r>
    </w:p>
    <w:p w:rsidR="00C919B4" w:rsidRDefault="00C919B4">
      <w:pPr>
        <w:pStyle w:val="ConsPlusNormal"/>
        <w:spacing w:before="220"/>
        <w:ind w:firstLine="540"/>
        <w:jc w:val="both"/>
      </w:pPr>
      <w:r>
        <w:t>5. Ограничения предельных параметров разрешенного строительства в различных территориальных зонах, выделенных в Схеме зонирования Правил, разрабатываются в переходный период по инициативе Главы Города за счет средств городского бюджета и (или) средств заинтересованных лиц путем соответствующих аналитических и экспериментальных проектных работ с учетом настоящих Правил, а также утвержденной градостроительной документации.</w:t>
      </w:r>
    </w:p>
    <w:p w:rsidR="00C919B4" w:rsidRDefault="00C919B4">
      <w:pPr>
        <w:pStyle w:val="ConsPlusNormal"/>
        <w:spacing w:before="220"/>
        <w:ind w:firstLine="540"/>
        <w:jc w:val="both"/>
      </w:pPr>
      <w:r>
        <w:t xml:space="preserve">6. Указанные параметры по мере их разработки включаются в Правила, согласно описанным </w:t>
      </w:r>
      <w:r>
        <w:lastRenderedPageBreak/>
        <w:t>в них процедурам.</w:t>
      </w:r>
    </w:p>
    <w:p w:rsidR="00C919B4" w:rsidRDefault="00C919B4">
      <w:pPr>
        <w:pStyle w:val="ConsPlusNormal"/>
        <w:spacing w:before="220"/>
        <w:ind w:firstLine="540"/>
        <w:jc w:val="both"/>
      </w:pPr>
      <w:r>
        <w:t>7. Границы земельных участков устанавливаются по инициативе органов местного самоуправления Города и на средства городского бюджета, а также по инициативе и на средства физических или юридических лиц.</w:t>
      </w:r>
    </w:p>
    <w:p w:rsidR="00C919B4" w:rsidRDefault="00C919B4">
      <w:pPr>
        <w:pStyle w:val="ConsPlusNormal"/>
        <w:spacing w:before="220"/>
        <w:ind w:firstLine="540"/>
        <w:jc w:val="both"/>
      </w:pPr>
      <w:r>
        <w:t>8. Границы земельных участков устанавливаются в соответствии с утвержденными проектами планировки частей территории Города и проектами межевания земельных участков.</w:t>
      </w:r>
    </w:p>
    <w:p w:rsidR="00C919B4" w:rsidRDefault="00C919B4">
      <w:pPr>
        <w:pStyle w:val="ConsPlusNormal"/>
        <w:spacing w:before="220"/>
        <w:ind w:firstLine="540"/>
        <w:jc w:val="both"/>
      </w:pPr>
      <w:r>
        <w:t xml:space="preserve">9. </w:t>
      </w:r>
      <w:proofErr w:type="gramStart"/>
      <w:r>
        <w:t xml:space="preserve">Состав материалов проектов планировки, порядок их разработки, согласования и утверждения определяется Градостроительным </w:t>
      </w:r>
      <w:hyperlink r:id="rId72">
        <w:r>
          <w:rPr>
            <w:color w:val="0000FF"/>
          </w:rPr>
          <w:t>кодексом</w:t>
        </w:r>
      </w:hyperlink>
      <w:r>
        <w:t xml:space="preserve"> Российской Федерации и в части, не противоречащей ему, "</w:t>
      </w:r>
      <w:hyperlink r:id="rId73">
        <w:r>
          <w:rPr>
            <w:color w:val="0000FF"/>
          </w:rPr>
          <w:t>Инструкцией</w:t>
        </w:r>
      </w:hyperlink>
      <w:r>
        <w:t xml:space="preserve"> о порядке разработки, согласования, экспертизы и утверждения градостроительной документации" (СНиП 11-04-2003, принятый и введенный в действие Постановлением Госстроя России от 29.10.2002 за N 150), другими нормативными правовыми актами, регламентирующими порядок формирования земельных участков как единиц недвижимости.</w:t>
      </w:r>
      <w:proofErr w:type="gramEnd"/>
    </w:p>
    <w:p w:rsidR="00C919B4" w:rsidRDefault="00C919B4">
      <w:pPr>
        <w:pStyle w:val="ConsPlusNormal"/>
        <w:spacing w:before="220"/>
        <w:ind w:firstLine="540"/>
        <w:jc w:val="both"/>
      </w:pPr>
      <w:r>
        <w:t>Состав и содержание проектов планировки территории, подготовка которых осуществляется на основании Схемы территориального планирования Красноярского края, Генплана, устанавливаются настоящим кодексом, законами и иными нормативными правовыми актами Красноярского края.</w:t>
      </w:r>
    </w:p>
    <w:p w:rsidR="00C919B4" w:rsidRDefault="00C919B4">
      <w:pPr>
        <w:pStyle w:val="ConsPlusNormal"/>
        <w:spacing w:before="220"/>
        <w:ind w:firstLine="540"/>
        <w:jc w:val="both"/>
      </w:pPr>
      <w:r>
        <w:t xml:space="preserve">До утверждения подготовленных проектов планировки в обязательном порядке проводятся их публичные слушания в соответствии с </w:t>
      </w:r>
      <w:hyperlink r:id="rId74">
        <w:r>
          <w:rPr>
            <w:color w:val="0000FF"/>
          </w:rPr>
          <w:t>Уставом</w:t>
        </w:r>
      </w:hyperlink>
      <w:r>
        <w:t xml:space="preserve"> Города и настоящими Правилами.</w:t>
      </w:r>
    </w:p>
    <w:p w:rsidR="00C919B4" w:rsidRDefault="00C919B4">
      <w:pPr>
        <w:pStyle w:val="ConsPlusNormal"/>
        <w:spacing w:before="220"/>
        <w:ind w:firstLine="540"/>
        <w:jc w:val="both"/>
      </w:pPr>
      <w:r>
        <w:t xml:space="preserve">10. В переходный период до завершения действий, указанных в </w:t>
      </w:r>
      <w:hyperlink w:anchor="P696">
        <w:r>
          <w:rPr>
            <w:color w:val="0000FF"/>
          </w:rPr>
          <w:t>части 1</w:t>
        </w:r>
      </w:hyperlink>
      <w:r>
        <w:t xml:space="preserve"> настоящей статьи, земельные участки (кроме земельных участков, предназначенных для жилищного строительства) могут формироваться на индивидуальной основе по процедурам предварительного </w:t>
      </w:r>
      <w:proofErr w:type="gramStart"/>
      <w:r>
        <w:t>согласования мест размещения объектов капитального строительства</w:t>
      </w:r>
      <w:proofErr w:type="gramEnd"/>
      <w:r>
        <w:t xml:space="preserve"> в соответствии с Земельным </w:t>
      </w:r>
      <w:hyperlink r:id="rId75">
        <w:r>
          <w:rPr>
            <w:color w:val="0000FF"/>
          </w:rPr>
          <w:t>кодексом</w:t>
        </w:r>
      </w:hyperlink>
      <w:r>
        <w:t xml:space="preserve"> РФ.</w:t>
      </w:r>
    </w:p>
    <w:p w:rsidR="00C919B4" w:rsidRDefault="00C919B4">
      <w:pPr>
        <w:pStyle w:val="ConsPlusNormal"/>
        <w:spacing w:before="220"/>
        <w:ind w:firstLine="540"/>
        <w:jc w:val="both"/>
      </w:pPr>
      <w:r>
        <w:t>11. Органы местного самоуправления Города принимают нормативные правовые акты, регламентирующие порядок формирования земельных участков как единиц недвижимости, посредством проектов планировки и проектов межевания территории Города.</w:t>
      </w:r>
    </w:p>
    <w:p w:rsidR="00C919B4" w:rsidRDefault="00C919B4">
      <w:pPr>
        <w:pStyle w:val="ConsPlusNormal"/>
        <w:jc w:val="both"/>
      </w:pPr>
    </w:p>
    <w:p w:rsidR="00C919B4" w:rsidRDefault="00C919B4">
      <w:pPr>
        <w:pStyle w:val="ConsPlusTitle"/>
        <w:jc w:val="center"/>
        <w:outlineLvl w:val="2"/>
      </w:pPr>
      <w:r>
        <w:t>Часть III. ТРЕБОВАНИЯ К РАЗМЕЩЕНИЮ ОТДЕЛЬНЫХ ВИДОВ ОБЪЕКТОВ</w:t>
      </w:r>
    </w:p>
    <w:p w:rsidR="00C919B4" w:rsidRDefault="00C919B4">
      <w:pPr>
        <w:pStyle w:val="ConsPlusNormal"/>
        <w:jc w:val="both"/>
      </w:pPr>
    </w:p>
    <w:p w:rsidR="00C919B4" w:rsidRDefault="00C919B4">
      <w:pPr>
        <w:pStyle w:val="ConsPlusTitle"/>
        <w:ind w:firstLine="540"/>
        <w:jc w:val="both"/>
        <w:outlineLvl w:val="3"/>
      </w:pPr>
      <w:r>
        <w:t>Статья 37. Размещение индивидуальных жилых домов</w:t>
      </w:r>
    </w:p>
    <w:p w:rsidR="00C919B4" w:rsidRDefault="00C919B4">
      <w:pPr>
        <w:pStyle w:val="ConsPlusNormal"/>
        <w:jc w:val="both"/>
      </w:pPr>
    </w:p>
    <w:p w:rsidR="00C919B4" w:rsidRDefault="00C919B4">
      <w:pPr>
        <w:pStyle w:val="ConsPlusNormal"/>
        <w:ind w:firstLine="540"/>
        <w:jc w:val="both"/>
      </w:pPr>
      <w:r>
        <w:t>Размещение индивидуальных жилых домов производится с учетом инсоляции жилых помещений и противопожарных разрывов между всеми строениями на территории земельного участка, на котором расположен индивидуальный жилой дом.</w:t>
      </w:r>
    </w:p>
    <w:p w:rsidR="00C919B4" w:rsidRDefault="00C919B4">
      <w:pPr>
        <w:pStyle w:val="ConsPlusNormal"/>
        <w:jc w:val="both"/>
      </w:pPr>
    </w:p>
    <w:p w:rsidR="00C919B4" w:rsidRDefault="00C919B4">
      <w:pPr>
        <w:pStyle w:val="ConsPlusTitle"/>
        <w:ind w:firstLine="540"/>
        <w:jc w:val="both"/>
        <w:outlineLvl w:val="3"/>
      </w:pPr>
      <w:r>
        <w:t>Статья 38. Размещение объектов рекламы</w:t>
      </w:r>
    </w:p>
    <w:p w:rsidR="00C919B4" w:rsidRDefault="00C919B4">
      <w:pPr>
        <w:pStyle w:val="ConsPlusNormal"/>
        <w:jc w:val="both"/>
      </w:pPr>
    </w:p>
    <w:p w:rsidR="00C919B4" w:rsidRDefault="00C919B4">
      <w:pPr>
        <w:pStyle w:val="ConsPlusNormal"/>
        <w:ind w:firstLine="540"/>
        <w:jc w:val="both"/>
      </w:pPr>
      <w:r>
        <w:t>Размещение объектов рекламы производится в местах, где ее размещение не создает опасности для жизни и здоровья граждан и не нарушает законных прав юридических и физических лиц.</w:t>
      </w:r>
    </w:p>
    <w:p w:rsidR="00C919B4" w:rsidRDefault="00C919B4">
      <w:pPr>
        <w:pStyle w:val="ConsPlusNormal"/>
        <w:jc w:val="both"/>
      </w:pPr>
    </w:p>
    <w:p w:rsidR="00C919B4" w:rsidRDefault="00C919B4">
      <w:pPr>
        <w:pStyle w:val="ConsPlusTitle"/>
        <w:ind w:firstLine="540"/>
        <w:jc w:val="both"/>
        <w:outlineLvl w:val="3"/>
      </w:pPr>
      <w:r>
        <w:t>Статья 39. Размещение полустационарных архитектурных форм</w:t>
      </w:r>
    </w:p>
    <w:p w:rsidR="00C919B4" w:rsidRDefault="00C919B4">
      <w:pPr>
        <w:pStyle w:val="ConsPlusNormal"/>
        <w:jc w:val="both"/>
      </w:pPr>
    </w:p>
    <w:p w:rsidR="00C919B4" w:rsidRDefault="00C919B4">
      <w:pPr>
        <w:pStyle w:val="ConsPlusNormal"/>
        <w:ind w:firstLine="540"/>
        <w:jc w:val="both"/>
      </w:pPr>
      <w:r>
        <w:t>Размещение полустационарных архитектурных форм разрешается не ближе 500 метров от мест размещения в зданиях - объектах капитального строительства предприятий с видами деятельности, аналогичными видам деятельности, организаций, использующих для своей деятельности эти полустационарные архитектурные формы.</w:t>
      </w:r>
    </w:p>
    <w:p w:rsidR="00C919B4" w:rsidRDefault="00C919B4">
      <w:pPr>
        <w:pStyle w:val="ConsPlusNormal"/>
        <w:jc w:val="both"/>
      </w:pPr>
    </w:p>
    <w:p w:rsidR="00C919B4" w:rsidRDefault="00C919B4">
      <w:pPr>
        <w:pStyle w:val="ConsPlusTitle"/>
        <w:ind w:firstLine="540"/>
        <w:jc w:val="both"/>
        <w:outlineLvl w:val="3"/>
      </w:pPr>
      <w:r>
        <w:lastRenderedPageBreak/>
        <w:t>Статья 40. Требования к озеленению городских территорий</w:t>
      </w:r>
    </w:p>
    <w:p w:rsidR="00C919B4" w:rsidRDefault="00C919B4">
      <w:pPr>
        <w:pStyle w:val="ConsPlusNormal"/>
        <w:jc w:val="both"/>
      </w:pPr>
    </w:p>
    <w:p w:rsidR="00C919B4" w:rsidRDefault="00C919B4">
      <w:pPr>
        <w:pStyle w:val="ConsPlusNormal"/>
        <w:ind w:firstLine="540"/>
        <w:jc w:val="both"/>
      </w:pPr>
      <w:r>
        <w:t>Озеленение городской территории требует соблюдения следующих норм:</w:t>
      </w:r>
    </w:p>
    <w:p w:rsidR="00C919B4" w:rsidRDefault="00C919B4">
      <w:pPr>
        <w:pStyle w:val="ConsPlusNormal"/>
        <w:spacing w:before="220"/>
        <w:ind w:firstLine="540"/>
        <w:jc w:val="both"/>
      </w:pPr>
      <w:r>
        <w:t>- удельный вес озелененных территорий различного назначения в пределах застройки, в целом по Городу (уровень озеленения территории застройки) должен быть не менее 40%;</w:t>
      </w:r>
    </w:p>
    <w:p w:rsidR="00C919B4" w:rsidRDefault="00C919B4">
      <w:pPr>
        <w:pStyle w:val="ConsPlusNormal"/>
        <w:spacing w:before="220"/>
        <w:ind w:firstLine="540"/>
        <w:jc w:val="both"/>
      </w:pPr>
      <w:r>
        <w:t>- удельный вес озелененных территорий различного назначения в границах территории жилого района должен быть не менее 25% (включая озелененную территорию микрорайона);</w:t>
      </w:r>
    </w:p>
    <w:p w:rsidR="00C919B4" w:rsidRDefault="00C919B4">
      <w:pPr>
        <w:pStyle w:val="ConsPlusNormal"/>
        <w:spacing w:before="220"/>
        <w:ind w:firstLine="540"/>
        <w:jc w:val="both"/>
      </w:pPr>
      <w:r>
        <w:t>- площадь озелененных территорий общего пользования - парки, сады, скверы, бульвары, размещаемые на селитебной территории принимаются: общегородские - 7 м</w:t>
      </w:r>
      <w:proofErr w:type="gramStart"/>
      <w:r>
        <w:rPr>
          <w:vertAlign w:val="superscript"/>
        </w:rPr>
        <w:t>2</w:t>
      </w:r>
      <w:proofErr w:type="gramEnd"/>
      <w:r>
        <w:t>/чел, жилых районов - 6 м</w:t>
      </w:r>
      <w:r>
        <w:rPr>
          <w:vertAlign w:val="superscript"/>
        </w:rPr>
        <w:t>2</w:t>
      </w:r>
      <w:r>
        <w:t>/чел.</w:t>
      </w: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both"/>
      </w:pPr>
    </w:p>
    <w:p w:rsidR="00C919B4" w:rsidRDefault="00C919B4">
      <w:pPr>
        <w:pStyle w:val="ConsPlusNormal"/>
        <w:jc w:val="right"/>
        <w:outlineLvl w:val="0"/>
      </w:pPr>
      <w:r>
        <w:t>Приложение N 4</w:t>
      </w:r>
    </w:p>
    <w:p w:rsidR="00C919B4" w:rsidRDefault="00C919B4">
      <w:pPr>
        <w:pStyle w:val="ConsPlusNormal"/>
        <w:jc w:val="right"/>
      </w:pPr>
      <w:r>
        <w:t>к Решению</w:t>
      </w:r>
    </w:p>
    <w:p w:rsidR="00C919B4" w:rsidRDefault="00C919B4">
      <w:pPr>
        <w:pStyle w:val="ConsPlusNormal"/>
        <w:jc w:val="right"/>
      </w:pPr>
      <w:r>
        <w:t>Енисейского городского</w:t>
      </w:r>
    </w:p>
    <w:p w:rsidR="00C919B4" w:rsidRDefault="00C919B4">
      <w:pPr>
        <w:pStyle w:val="ConsPlusNormal"/>
        <w:jc w:val="right"/>
      </w:pPr>
      <w:r>
        <w:t>Совета депутатов</w:t>
      </w:r>
    </w:p>
    <w:p w:rsidR="00C919B4" w:rsidRDefault="00C919B4">
      <w:pPr>
        <w:pStyle w:val="ConsPlusNormal"/>
        <w:jc w:val="right"/>
      </w:pPr>
      <w:r>
        <w:t>от 22 июня 2022 г. N 21-220</w:t>
      </w:r>
    </w:p>
    <w:p w:rsidR="00C919B4" w:rsidRDefault="00C919B4">
      <w:pPr>
        <w:pStyle w:val="ConsPlusNormal"/>
        <w:jc w:val="both"/>
      </w:pPr>
    </w:p>
    <w:p w:rsidR="00C919B4" w:rsidRDefault="00C919B4">
      <w:pPr>
        <w:pStyle w:val="ConsPlusTitle"/>
        <w:jc w:val="center"/>
        <w:outlineLvl w:val="1"/>
      </w:pPr>
      <w:bookmarkStart w:id="44" w:name="P744"/>
      <w:bookmarkEnd w:id="44"/>
      <w:r>
        <w:t>Введение</w:t>
      </w:r>
    </w:p>
    <w:p w:rsidR="00C919B4" w:rsidRDefault="00C919B4">
      <w:pPr>
        <w:pStyle w:val="ConsPlusNormal"/>
        <w:jc w:val="both"/>
      </w:pPr>
    </w:p>
    <w:p w:rsidR="00C919B4" w:rsidRDefault="00C919B4">
      <w:pPr>
        <w:pStyle w:val="ConsPlusNormal"/>
        <w:ind w:firstLine="540"/>
        <w:jc w:val="both"/>
      </w:pPr>
      <w:proofErr w:type="gramStart"/>
      <w:r>
        <w:t xml:space="preserve">Работа по внесению изменений в правила землепользования и застройки выполнена в рамках Государственной </w:t>
      </w:r>
      <w:hyperlink r:id="rId76">
        <w:r>
          <w:rPr>
            <w:color w:val="0000FF"/>
          </w:rPr>
          <w:t>программы</w:t>
        </w:r>
      </w:hyperlink>
      <w:r>
        <w:t xml:space="preserve"> Красноярского края "Создание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p w:rsidR="00C919B4" w:rsidRDefault="00C919B4">
      <w:pPr>
        <w:pStyle w:val="ConsPlusNormal"/>
        <w:spacing w:before="220"/>
        <w:ind w:firstLine="540"/>
        <w:jc w:val="both"/>
      </w:pPr>
      <w:r>
        <w:t>Цель разработки проекта:</w:t>
      </w:r>
    </w:p>
    <w:p w:rsidR="00C919B4" w:rsidRDefault="00C919B4">
      <w:pPr>
        <w:pStyle w:val="ConsPlusNormal"/>
        <w:spacing w:before="220"/>
        <w:ind w:firstLine="540"/>
        <w:jc w:val="both"/>
      </w:pPr>
      <w:r>
        <w:t>3. Регламентирование деятельности по территориальному зонированию территории городского округа, установлению регламентов использования территорий по видам и параметрам разрешенного использования земельных участков и объектов капитального строительства.</w:t>
      </w:r>
    </w:p>
    <w:p w:rsidR="00C919B4" w:rsidRDefault="00C919B4">
      <w:pPr>
        <w:pStyle w:val="ConsPlusNormal"/>
        <w:spacing w:before="220"/>
        <w:ind w:firstLine="540"/>
        <w:jc w:val="both"/>
      </w:pPr>
      <w:r>
        <w:t xml:space="preserve">4. Создание условий для повышения инвестиционной привлекательности территории муниципального образования и реализации </w:t>
      </w:r>
      <w:hyperlink r:id="rId77">
        <w:r>
          <w:rPr>
            <w:color w:val="0000FF"/>
          </w:rPr>
          <w:t>плана</w:t>
        </w:r>
      </w:hyperlink>
      <w:r>
        <w:t xml:space="preserve">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N 1336-р, за счет:</w:t>
      </w:r>
    </w:p>
    <w:p w:rsidR="00C919B4" w:rsidRDefault="00C919B4">
      <w:pPr>
        <w:pStyle w:val="ConsPlusNormal"/>
        <w:spacing w:before="220"/>
        <w:ind w:firstLine="540"/>
        <w:jc w:val="both"/>
      </w:pPr>
      <w:r>
        <w:t>- обеспечения взаимной согласованности решений документов стратегического планирования и решений градостроительной документации;</w:t>
      </w:r>
    </w:p>
    <w:p w:rsidR="00C919B4" w:rsidRDefault="00C919B4">
      <w:pPr>
        <w:pStyle w:val="ConsPlusNormal"/>
        <w:spacing w:before="220"/>
        <w:ind w:firstLine="540"/>
        <w:jc w:val="both"/>
      </w:pPr>
      <w:r>
        <w:t>- совершенствования системы планирования реализации стратегических решений о развитии территории муниципального образования;</w:t>
      </w:r>
    </w:p>
    <w:p w:rsidR="00C919B4" w:rsidRDefault="00C919B4">
      <w:pPr>
        <w:pStyle w:val="ConsPlusNormal"/>
        <w:spacing w:before="220"/>
        <w:ind w:firstLine="540"/>
        <w:jc w:val="both"/>
      </w:pPr>
      <w: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919B4" w:rsidRDefault="00C919B4">
      <w:pPr>
        <w:pStyle w:val="ConsPlusNormal"/>
        <w:spacing w:before="220"/>
        <w:ind w:firstLine="540"/>
        <w:jc w:val="both"/>
      </w:pPr>
      <w:r>
        <w:t xml:space="preserve">-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w:t>
      </w:r>
      <w:r>
        <w:lastRenderedPageBreak/>
        <w:t>участков и объектов капитального строительства;</w:t>
      </w:r>
    </w:p>
    <w:p w:rsidR="00C919B4" w:rsidRDefault="00C919B4">
      <w:pPr>
        <w:pStyle w:val="ConsPlusNormal"/>
        <w:spacing w:before="220"/>
        <w:ind w:firstLine="540"/>
        <w:jc w:val="both"/>
      </w:pPr>
      <w:r>
        <w:t>- обеспечение комплексного и устойчивого развития неэффективно используемых территорий;</w:t>
      </w:r>
    </w:p>
    <w:p w:rsidR="00C919B4" w:rsidRDefault="00C919B4">
      <w:pPr>
        <w:pStyle w:val="ConsPlusNormal"/>
        <w:spacing w:before="220"/>
        <w:ind w:firstLine="540"/>
        <w:jc w:val="both"/>
      </w:pPr>
      <w:proofErr w:type="gramStart"/>
      <w:r>
        <w:t xml:space="preserve">- реализация </w:t>
      </w:r>
      <w:hyperlink r:id="rId78">
        <w:r>
          <w:rPr>
            <w:color w:val="0000FF"/>
          </w:rPr>
          <w:t>плана</w:t>
        </w:r>
      </w:hyperlink>
      <w:r>
        <w:t xml:space="preserve">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01.12.2012 N 2236-р (в ред. от 11.02.2017 N 246-р), в части повышения качества сведений о недвижимом имуществе, содержащихся в едином государственном реестре недвижимости.</w:t>
      </w:r>
      <w:proofErr w:type="gramEnd"/>
    </w:p>
    <w:p w:rsidR="00C919B4" w:rsidRDefault="00C919B4">
      <w:pPr>
        <w:pStyle w:val="ConsPlusNormal"/>
        <w:spacing w:before="220"/>
        <w:ind w:firstLine="540"/>
        <w:jc w:val="both"/>
      </w:pPr>
      <w:r>
        <w:t>Задачи работы:</w:t>
      </w:r>
    </w:p>
    <w:p w:rsidR="00C919B4" w:rsidRDefault="00C919B4">
      <w:pPr>
        <w:pStyle w:val="ConsPlusNormal"/>
        <w:spacing w:before="220"/>
        <w:ind w:firstLine="540"/>
        <w:jc w:val="both"/>
      </w:pPr>
      <w:r>
        <w:t>1. Изменение территориального зонирования территории, с целью приведения в соответствие границам земельных участков, сведения о которых внесены в ЕГРН и учета произошедших территориальных изменений. Подготовка сведений о границах территориальных зон для внесения данных сведений в Единый государственный реестр недвижимости (далее - ЕГРН) в соответствии с Генеральным планом города.</w:t>
      </w:r>
    </w:p>
    <w:p w:rsidR="00C919B4" w:rsidRDefault="00C919B4">
      <w:pPr>
        <w:pStyle w:val="ConsPlusNormal"/>
        <w:spacing w:before="220"/>
        <w:ind w:firstLine="540"/>
        <w:jc w:val="both"/>
      </w:pPr>
      <w:r>
        <w:t>2. Откорректировать границы территориальных зон в соответствии с границами земельных участков, учтенных в Государственном кадастре недвижимости (принадлежность каждого земельного участка только к одной территориальной зоне).</w:t>
      </w:r>
    </w:p>
    <w:p w:rsidR="00C919B4" w:rsidRDefault="00C919B4">
      <w:pPr>
        <w:pStyle w:val="ConsPlusNormal"/>
        <w:spacing w:before="220"/>
        <w:ind w:firstLine="540"/>
        <w:jc w:val="both"/>
      </w:pPr>
      <w:r>
        <w:t>3. Определение видов разрешенного использования земельных участков и объектов капитального строительства;</w:t>
      </w:r>
    </w:p>
    <w:p w:rsidR="00C919B4" w:rsidRDefault="00C919B4">
      <w:pPr>
        <w:pStyle w:val="ConsPlusNormal"/>
        <w:spacing w:before="220"/>
        <w:ind w:firstLine="540"/>
        <w:jc w:val="both"/>
      </w:pPr>
      <w:r>
        <w:t>4. 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C919B4" w:rsidRDefault="00C919B4">
      <w:pPr>
        <w:pStyle w:val="ConsPlusNormal"/>
        <w:spacing w:before="220"/>
        <w:ind w:firstLine="540"/>
        <w:jc w:val="both"/>
      </w:pPr>
      <w:r>
        <w:t>5. 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в том числе в зонах охраны объектов культурного наследия федерального и регионального значения, расположенных в г. Енисейске, особых режимов использования земель и требований к градостроительным регламентам в границах данных зон охраны;</w:t>
      </w:r>
    </w:p>
    <w:p w:rsidR="00C919B4" w:rsidRDefault="00C919B4">
      <w:pPr>
        <w:pStyle w:val="ConsPlusNormal"/>
        <w:spacing w:before="220"/>
        <w:ind w:firstLine="540"/>
        <w:jc w:val="both"/>
      </w:pPr>
      <w:r>
        <w:t xml:space="preserve">6. </w:t>
      </w:r>
      <w:proofErr w:type="gramStart"/>
      <w:r>
        <w:t xml:space="preserve">Приведение текстовых материалов правил землепользования и застройки в соответствие с требованиями </w:t>
      </w:r>
      <w:hyperlink r:id="rId79">
        <w:r>
          <w:rPr>
            <w:color w:val="0000FF"/>
          </w:rPr>
          <w:t>Приказа</w:t>
        </w:r>
      </w:hyperlink>
      <w:r>
        <w:t xml:space="preserve"> Министерства экономического развития Российской Федерации от 1 сентября 2014 года N 540 "Об утверждении классификатора видов разрешенного использования земельных участков" (с учетом изменений, внесенных Приказом Министерства экономического развития Российской Федерации от 30 сентября 2015 года N 709) в соответствии с категорией земель городского округа.</w:t>
      </w:r>
      <w:proofErr w:type="gramEnd"/>
      <w:r>
        <w:t xml:space="preserve"> Учесть отсутствие категории земель сельскохозяйственного назначения в границах населенного пункта и исключить коды вида разрешенного использования земельных участков, предусмотренных для осуществления хозяйственной деятельности </w:t>
      </w:r>
      <w:proofErr w:type="gramStart"/>
      <w:r>
        <w:t>на</w:t>
      </w:r>
      <w:proofErr w:type="gramEnd"/>
      <w:r>
        <w:t xml:space="preserve"> сельскохозяйственных угодий. Предусмотреть в зоне жилой усадебной застройки (Ж1-1) вид разрешенного использования - для ведения личного подсобного хозяйства (код 2.2).</w:t>
      </w:r>
    </w:p>
    <w:p w:rsidR="00C919B4" w:rsidRDefault="00C919B4">
      <w:pPr>
        <w:pStyle w:val="ConsPlusNormal"/>
        <w:spacing w:before="220"/>
        <w:ind w:firstLine="540"/>
        <w:jc w:val="both"/>
      </w:pPr>
      <w:r>
        <w:t>7. Предусмотреть в границах отдельных территориальных зон вид разрешенного использования земельных участков - гостиничное обслуживание, для размещения гостиниц, а также зданий, используемых с целью извлечения предпринимательской выгоды из представления жилого помещения для временного проживания в них (код 4.7).</w:t>
      </w:r>
    </w:p>
    <w:p w:rsidR="00C919B4" w:rsidRDefault="00C919B4">
      <w:pPr>
        <w:pStyle w:val="ConsPlusNormal"/>
        <w:spacing w:before="220"/>
        <w:ind w:firstLine="540"/>
        <w:jc w:val="both"/>
      </w:pPr>
      <w:r>
        <w:t xml:space="preserve">8. Актуализация территориальных зон городских земель с учетом полной информации </w:t>
      </w:r>
      <w:proofErr w:type="spellStart"/>
      <w:r>
        <w:t>Росреестра</w:t>
      </w:r>
      <w:proofErr w:type="spellEnd"/>
      <w:r>
        <w:t xml:space="preserve"> о земельных участках города, поставленных на кадастровый учет, в том числе по целевому использованию и зарегистрированных правах.</w:t>
      </w:r>
    </w:p>
    <w:p w:rsidR="00C919B4" w:rsidRDefault="00C919B4">
      <w:pPr>
        <w:pStyle w:val="ConsPlusNormal"/>
        <w:spacing w:before="220"/>
        <w:ind w:firstLine="540"/>
        <w:jc w:val="both"/>
      </w:pPr>
      <w:r>
        <w:lastRenderedPageBreak/>
        <w:t xml:space="preserve">9. Исправление выявленных ошибок </w:t>
      </w:r>
      <w:proofErr w:type="gramStart"/>
      <w:r>
        <w:t>в</w:t>
      </w:r>
      <w:proofErr w:type="gramEnd"/>
      <w:r>
        <w:t xml:space="preserve"> </w:t>
      </w:r>
      <w:proofErr w:type="gramStart"/>
      <w:r>
        <w:t>графических</w:t>
      </w:r>
      <w:proofErr w:type="gramEnd"/>
      <w:r>
        <w:t xml:space="preserve"> Правил землепользования и застройки г. Енисейска по согласованию с заказчиком.</w:t>
      </w:r>
    </w:p>
    <w:p w:rsidR="00C919B4" w:rsidRDefault="00C919B4">
      <w:pPr>
        <w:pStyle w:val="ConsPlusNormal"/>
        <w:spacing w:before="220"/>
        <w:ind w:firstLine="540"/>
        <w:jc w:val="both"/>
      </w:pPr>
      <w:r>
        <w:t>10. Изменение функционального назначения отдельных городских территорий в соответствии с приложением N 1 к техническому заданию.</w:t>
      </w:r>
    </w:p>
    <w:p w:rsidR="00C919B4" w:rsidRDefault="00C919B4">
      <w:pPr>
        <w:pStyle w:val="ConsPlusNormal"/>
        <w:spacing w:before="220"/>
        <w:ind w:firstLine="540"/>
        <w:jc w:val="both"/>
      </w:pPr>
      <w:r>
        <w:t>При подготовке проекта внесения изменений в Правила землепользования и застройки г. Енисейска учтены основные схемы проекта внесения изменений в Генеральный план города Енисейска, разрабатываемого в 2018 году.</w:t>
      </w:r>
    </w:p>
    <w:p w:rsidR="00C919B4" w:rsidRDefault="00C919B4">
      <w:pPr>
        <w:pStyle w:val="ConsPlusNormal"/>
        <w:jc w:val="both"/>
      </w:pPr>
    </w:p>
    <w:p w:rsidR="00C919B4" w:rsidRDefault="00C919B4">
      <w:pPr>
        <w:pStyle w:val="ConsPlusTitle"/>
        <w:jc w:val="center"/>
        <w:outlineLvl w:val="1"/>
      </w:pPr>
      <w:r>
        <w:t>ГРАДОСТРОИТЕЛЬНЫЕ РЕГЛАМЕНТЫ</w:t>
      </w:r>
    </w:p>
    <w:p w:rsidR="00C919B4" w:rsidRDefault="00C919B4">
      <w:pPr>
        <w:pStyle w:val="ConsPlusNormal"/>
        <w:jc w:val="both"/>
      </w:pPr>
    </w:p>
    <w:p w:rsidR="00C919B4" w:rsidRDefault="00C919B4">
      <w:pPr>
        <w:pStyle w:val="ConsPlusTitle"/>
        <w:jc w:val="center"/>
        <w:outlineLvl w:val="2"/>
      </w:pPr>
      <w:r>
        <w:t>Раздел I. ГРАДОСТРОИТЕЛЬНЫЕ РЕГЛАМЕНТЫ ТЕРРИТОРИАЛЬНЫХ ЗОН,</w:t>
      </w:r>
    </w:p>
    <w:p w:rsidR="00C919B4" w:rsidRDefault="00C919B4">
      <w:pPr>
        <w:pStyle w:val="ConsPlusTitle"/>
        <w:jc w:val="center"/>
      </w:pPr>
      <w:proofErr w:type="gramStart"/>
      <w:r>
        <w:t>ВЫДЕЛЕННЫХ</w:t>
      </w:r>
      <w:proofErr w:type="gramEnd"/>
      <w:r>
        <w:t xml:space="preserve"> В КАРТЕ ГРАДОСТРОИТЕЛЬНОГО ЗОНИРОВАНИЯ,</w:t>
      </w:r>
    </w:p>
    <w:p w:rsidR="00C919B4" w:rsidRDefault="00C919B4">
      <w:pPr>
        <w:pStyle w:val="ConsPlusTitle"/>
        <w:jc w:val="center"/>
      </w:pPr>
      <w:r>
        <w:t>ИХ КОДОВЫЕ ОБОЗНАЧЕНИЯ</w:t>
      </w:r>
    </w:p>
    <w:p w:rsidR="00C919B4" w:rsidRDefault="00C919B4">
      <w:pPr>
        <w:pStyle w:val="ConsPlusNormal"/>
        <w:jc w:val="both"/>
      </w:pPr>
    </w:p>
    <w:p w:rsidR="00C919B4" w:rsidRDefault="00C919B4">
      <w:pPr>
        <w:pStyle w:val="ConsPlusTitle"/>
        <w:ind w:firstLine="540"/>
        <w:jc w:val="both"/>
        <w:outlineLvl w:val="3"/>
      </w:pPr>
      <w:r>
        <w:t>Статья 1. Зона застройки малоэтажными жилыми домами (Ж</w:t>
      </w:r>
      <w:proofErr w:type="gramStart"/>
      <w:r>
        <w:t>1</w:t>
      </w:r>
      <w:proofErr w:type="gramEnd"/>
      <w:r>
        <w:t>)</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для индивидуального жилищного строительства (код 2.1);</w:t>
      </w:r>
    </w:p>
    <w:p w:rsidR="00C919B4" w:rsidRDefault="00C919B4">
      <w:pPr>
        <w:pStyle w:val="ConsPlusNormal"/>
        <w:spacing w:before="220"/>
        <w:ind w:firstLine="540"/>
        <w:jc w:val="both"/>
      </w:pPr>
      <w:r>
        <w:t>- малоэтажная многоквартирная жилая застройка (код 2.1.1);</w:t>
      </w:r>
    </w:p>
    <w:p w:rsidR="00C919B4" w:rsidRDefault="00C919B4">
      <w:pPr>
        <w:pStyle w:val="ConsPlusNormal"/>
        <w:spacing w:before="220"/>
        <w:ind w:firstLine="540"/>
        <w:jc w:val="both"/>
      </w:pPr>
      <w:r>
        <w:t>- для ведения личного подсобного хозяйства (приусадебный земельный участок) (код 2.2);</w:t>
      </w:r>
    </w:p>
    <w:p w:rsidR="00C919B4" w:rsidRDefault="00C919B4">
      <w:pPr>
        <w:pStyle w:val="ConsPlusNormal"/>
        <w:spacing w:before="220"/>
        <w:ind w:firstLine="540"/>
        <w:jc w:val="both"/>
      </w:pPr>
      <w:r>
        <w:t>- блокированная жилая застройка (2.3);</w:t>
      </w:r>
    </w:p>
    <w:p w:rsidR="00C919B4" w:rsidRDefault="00C919B4">
      <w:pPr>
        <w:pStyle w:val="ConsPlusNormal"/>
        <w:spacing w:before="220"/>
        <w:ind w:firstLine="540"/>
        <w:jc w:val="both"/>
      </w:pPr>
      <w:r>
        <w:t>- коммунальное обслуживание (код 3.1);</w:t>
      </w:r>
    </w:p>
    <w:p w:rsidR="00C919B4" w:rsidRDefault="00C919B4">
      <w:pPr>
        <w:pStyle w:val="ConsPlusNormal"/>
        <w:spacing w:before="220"/>
        <w:ind w:firstLine="540"/>
        <w:jc w:val="both"/>
      </w:pPr>
      <w:r>
        <w:t>- социальное обслуживание (код 3.2) в части размещения отделений почты и телеграфа;</w:t>
      </w:r>
    </w:p>
    <w:p w:rsidR="00C919B4" w:rsidRDefault="00C919B4">
      <w:pPr>
        <w:pStyle w:val="ConsPlusNormal"/>
        <w:spacing w:before="220"/>
        <w:ind w:firstLine="540"/>
        <w:jc w:val="both"/>
      </w:pPr>
      <w:r>
        <w:t>- бытовое обслуживание (код 3.3);</w:t>
      </w:r>
    </w:p>
    <w:p w:rsidR="00C919B4" w:rsidRDefault="00C919B4">
      <w:pPr>
        <w:pStyle w:val="ConsPlusNormal"/>
        <w:spacing w:before="220"/>
        <w:ind w:firstLine="540"/>
        <w:jc w:val="both"/>
      </w:pPr>
      <w:r>
        <w:t>- амбулаторно-поликлиническое обслуживание (код 3.4.1) в части размещения фельдшерских пунктов, аптек;</w:t>
      </w:r>
    </w:p>
    <w:p w:rsidR="00C919B4" w:rsidRDefault="00C919B4">
      <w:pPr>
        <w:pStyle w:val="ConsPlusNormal"/>
        <w:spacing w:before="220"/>
        <w:ind w:firstLine="540"/>
        <w:jc w:val="both"/>
      </w:pPr>
      <w:r>
        <w:t>- стационарное медицинское обслуживание (код 3.4.2) в части размещения станций скорой помощи;</w:t>
      </w:r>
    </w:p>
    <w:p w:rsidR="00C919B4" w:rsidRDefault="00C919B4">
      <w:pPr>
        <w:pStyle w:val="ConsPlusNormal"/>
        <w:spacing w:before="220"/>
        <w:ind w:firstLine="540"/>
        <w:jc w:val="both"/>
      </w:pPr>
      <w:r>
        <w:t>- культурное развитие (код 3.6) в части размещения домов культуры, библиотек, кинозалов, площадок для празднеств и гуляний;</w:t>
      </w:r>
    </w:p>
    <w:p w:rsidR="00C919B4" w:rsidRDefault="00C919B4">
      <w:pPr>
        <w:pStyle w:val="ConsPlusNormal"/>
        <w:spacing w:before="220"/>
        <w:ind w:firstLine="540"/>
        <w:jc w:val="both"/>
      </w:pPr>
      <w:proofErr w:type="gramStart"/>
      <w:r>
        <w:t>- дошкольное, начальное и среднее общее образование (код 3.5.1) в части размещения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p w:rsidR="00C919B4" w:rsidRDefault="00C919B4">
      <w:pPr>
        <w:pStyle w:val="ConsPlusNormal"/>
        <w:spacing w:before="220"/>
        <w:ind w:firstLine="540"/>
        <w:jc w:val="both"/>
      </w:pPr>
      <w:r>
        <w:t>-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C919B4" w:rsidRDefault="00C919B4">
      <w:pPr>
        <w:pStyle w:val="ConsPlusNormal"/>
        <w:spacing w:before="220"/>
        <w:ind w:firstLine="540"/>
        <w:jc w:val="both"/>
      </w:pPr>
      <w:r>
        <w:t>- деловое управление (4.1);</w:t>
      </w:r>
    </w:p>
    <w:p w:rsidR="00C919B4" w:rsidRDefault="00C919B4">
      <w:pPr>
        <w:pStyle w:val="ConsPlusNormal"/>
        <w:spacing w:before="220"/>
        <w:ind w:firstLine="540"/>
        <w:jc w:val="both"/>
      </w:pPr>
      <w:r>
        <w:t>- рынки (код 4.3);</w:t>
      </w:r>
    </w:p>
    <w:p w:rsidR="00C919B4" w:rsidRDefault="00C919B4">
      <w:pPr>
        <w:pStyle w:val="ConsPlusNormal"/>
        <w:spacing w:before="220"/>
        <w:ind w:firstLine="540"/>
        <w:jc w:val="both"/>
      </w:pPr>
      <w:r>
        <w:t xml:space="preserve">- магазины (код 4.4) в части размещения объектов торговли с торговой площадью до 500 кв. </w:t>
      </w:r>
      <w:r>
        <w:lastRenderedPageBreak/>
        <w:t>м;</w:t>
      </w:r>
    </w:p>
    <w:p w:rsidR="00C919B4" w:rsidRDefault="00C919B4">
      <w:pPr>
        <w:pStyle w:val="ConsPlusNormal"/>
        <w:spacing w:before="220"/>
        <w:ind w:firstLine="540"/>
        <w:jc w:val="both"/>
      </w:pPr>
      <w:r>
        <w:t>- общественное питание (код 4.6);</w:t>
      </w:r>
    </w:p>
    <w:p w:rsidR="00C919B4" w:rsidRDefault="00C919B4">
      <w:pPr>
        <w:pStyle w:val="ConsPlusNormal"/>
        <w:spacing w:before="220"/>
        <w:ind w:firstLine="540"/>
        <w:jc w:val="both"/>
      </w:pPr>
      <w:r>
        <w:t>- спорт (код 5.1) в части размещения объектов капитального строительства в качестве спортивных клубов, спортивных залов, бассейнов;</w:t>
      </w:r>
    </w:p>
    <w:p w:rsidR="00C919B4" w:rsidRDefault="00C919B4">
      <w:pPr>
        <w:pStyle w:val="ConsPlusNormal"/>
        <w:spacing w:before="220"/>
        <w:ind w:firstLine="540"/>
        <w:jc w:val="both"/>
      </w:pPr>
      <w:r>
        <w:t>- размещение автомобильных дорог (код - 7.2.1) в части оборудования придорожных стоянок (парковок) транспортных сре</w:t>
      </w:r>
      <w:proofErr w:type="gramStart"/>
      <w:r>
        <w:t>дств в гр</w:t>
      </w:r>
      <w:proofErr w:type="gramEnd"/>
      <w:r>
        <w:t>аницах городских улиц и дорог;</w:t>
      </w:r>
    </w:p>
    <w:p w:rsidR="00C919B4" w:rsidRDefault="00C919B4">
      <w:pPr>
        <w:pStyle w:val="ConsPlusNormal"/>
        <w:spacing w:before="220"/>
        <w:ind w:firstLine="540"/>
        <w:jc w:val="both"/>
      </w:pPr>
      <w:r>
        <w:t>- обеспечение внутреннего правопорядка (код 8.3);</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 земельные участки (территории) общего пользования (код - 12.0).</w:t>
      </w:r>
    </w:p>
    <w:p w:rsidR="00C919B4" w:rsidRDefault="00C919B4">
      <w:pPr>
        <w:pStyle w:val="ConsPlusNormal"/>
        <w:spacing w:before="220"/>
        <w:ind w:firstLine="540"/>
        <w:jc w:val="both"/>
      </w:pPr>
      <w:r>
        <w:t>Условно разрешенное использование:</w:t>
      </w:r>
    </w:p>
    <w:p w:rsidR="00C919B4" w:rsidRDefault="00C919B4">
      <w:pPr>
        <w:pStyle w:val="ConsPlusNormal"/>
        <w:spacing w:before="220"/>
        <w:ind w:firstLine="540"/>
        <w:jc w:val="both"/>
      </w:pPr>
      <w:proofErr w:type="gramStart"/>
      <w:r>
        <w:t>- социальное обслуживание (код 3.2)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919B4" w:rsidRDefault="00C919B4">
      <w:pPr>
        <w:pStyle w:val="ConsPlusNormal"/>
        <w:spacing w:before="220"/>
        <w:ind w:firstLine="540"/>
        <w:jc w:val="both"/>
      </w:pPr>
      <w:r>
        <w:t>- религиозное использование (код 3.7) в части размещения церквей, мечетей, синагог и иных мест отправления религиозных культов;</w:t>
      </w:r>
    </w:p>
    <w:p w:rsidR="00C919B4" w:rsidRDefault="00C919B4">
      <w:pPr>
        <w:pStyle w:val="ConsPlusNormal"/>
        <w:spacing w:before="220"/>
        <w:ind w:firstLine="540"/>
        <w:jc w:val="both"/>
      </w:pPr>
      <w:r>
        <w:t>- коммунальное обслуживание (код 3.1), в части размещения общественных резервуаров для хранения воды, коллективных овощехранилищ и ледников, жилищно-эксплуатационных и аварийно-диспетчерских служб;</w:t>
      </w:r>
    </w:p>
    <w:p w:rsidR="00C919B4" w:rsidRDefault="00C919B4">
      <w:pPr>
        <w:pStyle w:val="ConsPlusNormal"/>
        <w:spacing w:before="220"/>
        <w:ind w:firstLine="540"/>
        <w:jc w:val="both"/>
      </w:pPr>
      <w:r>
        <w:t>-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(код 4.0);</w:t>
      </w:r>
    </w:p>
    <w:p w:rsidR="00C919B4" w:rsidRDefault="00C919B4">
      <w:pPr>
        <w:pStyle w:val="ConsPlusNormal"/>
        <w:spacing w:before="220"/>
        <w:ind w:firstLine="540"/>
        <w:jc w:val="both"/>
      </w:pPr>
      <w:r>
        <w:t>- магазины (код 4.4) - в части размещения объектов капитального строительства торговой площадью до 5000 кв. м, предназначенных для продажи товаров;</w:t>
      </w:r>
    </w:p>
    <w:p w:rsidR="00C919B4" w:rsidRDefault="00C919B4">
      <w:pPr>
        <w:pStyle w:val="ConsPlusNormal"/>
        <w:spacing w:before="220"/>
        <w:ind w:firstLine="540"/>
        <w:jc w:val="both"/>
      </w:pPr>
      <w:r>
        <w:t>- гостиничное обслуживание (4.7).</w:t>
      </w:r>
    </w:p>
    <w:p w:rsidR="00C919B4" w:rsidRDefault="00C919B4">
      <w:pPr>
        <w:pStyle w:val="ConsPlusNormal"/>
        <w:spacing w:before="220"/>
        <w:ind w:firstLine="540"/>
        <w:jc w:val="both"/>
      </w:pPr>
      <w:r>
        <w:t>Предельные параметры разрешенного строительства:</w:t>
      </w:r>
    </w:p>
    <w:p w:rsidR="00C919B4" w:rsidRDefault="00C919B4">
      <w:pPr>
        <w:pStyle w:val="ConsPlusNormal"/>
        <w:spacing w:before="220"/>
        <w:ind w:firstLine="540"/>
        <w:jc w:val="both"/>
      </w:pPr>
      <w:r>
        <w:t>- этажность жилых домов - не выше 4-х надземных этажей;</w:t>
      </w:r>
    </w:p>
    <w:p w:rsidR="00C919B4" w:rsidRDefault="00C919B4">
      <w:pPr>
        <w:pStyle w:val="ConsPlusNormal"/>
        <w:spacing w:before="220"/>
        <w:ind w:firstLine="540"/>
        <w:jc w:val="both"/>
      </w:pPr>
      <w:r>
        <w:t>- площадь приусадебных земельных участков - от 400 до 2000 кв. м, включая площадь застройки;</w:t>
      </w:r>
    </w:p>
    <w:p w:rsidR="00C919B4" w:rsidRDefault="00C919B4">
      <w:pPr>
        <w:pStyle w:val="ConsPlusNormal"/>
        <w:spacing w:before="220"/>
        <w:ind w:firstLine="540"/>
        <w:jc w:val="both"/>
      </w:pPr>
      <w:r>
        <w:t>- площадь земельного участка для строительства индивидуального гаража для хранения легкового автотранспорта граждан от 18 кв. м до 37 кв. м;</w:t>
      </w:r>
    </w:p>
    <w:p w:rsidR="00C919B4" w:rsidRDefault="00C919B4">
      <w:pPr>
        <w:pStyle w:val="ConsPlusNormal"/>
        <w:spacing w:before="220"/>
        <w:ind w:firstLine="540"/>
        <w:jc w:val="both"/>
      </w:pPr>
      <w:r>
        <w:t>- коэффициент интенсивности использования территории не более - 0,3;</w:t>
      </w:r>
    </w:p>
    <w:p w:rsidR="00C919B4" w:rsidRDefault="00C919B4">
      <w:pPr>
        <w:pStyle w:val="ConsPlusNormal"/>
        <w:spacing w:before="220"/>
        <w:ind w:firstLine="540"/>
        <w:jc w:val="both"/>
      </w:pPr>
      <w:r>
        <w:t>- коэффициент застройки не более - 0,3;</w:t>
      </w:r>
    </w:p>
    <w:p w:rsidR="00C919B4" w:rsidRDefault="00C919B4">
      <w:pPr>
        <w:pStyle w:val="ConsPlusNormal"/>
        <w:spacing w:before="220"/>
        <w:ind w:firstLine="540"/>
        <w:jc w:val="both"/>
      </w:pPr>
      <w:r>
        <w:t>- коэффициент свободных территорий не менее - 0,7;</w:t>
      </w:r>
    </w:p>
    <w:p w:rsidR="00C919B4" w:rsidRDefault="00C919B4">
      <w:pPr>
        <w:pStyle w:val="ConsPlusNormal"/>
        <w:spacing w:before="220"/>
        <w:ind w:firstLine="540"/>
        <w:jc w:val="both"/>
      </w:pPr>
      <w:r>
        <w:t>- ширина вновь отводимых участков должно быть не менее 25 м;</w:t>
      </w:r>
    </w:p>
    <w:p w:rsidR="00C919B4" w:rsidRDefault="00C919B4">
      <w:pPr>
        <w:pStyle w:val="ConsPlusNormal"/>
        <w:spacing w:before="220"/>
        <w:ind w:firstLine="540"/>
        <w:jc w:val="both"/>
      </w:pPr>
      <w:r>
        <w:lastRenderedPageBreak/>
        <w:t>-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 м до 15 м в зависимости от степени огнестойкости зданий;</w:t>
      </w:r>
    </w:p>
    <w:p w:rsidR="00C919B4" w:rsidRDefault="00C919B4">
      <w:pPr>
        <w:pStyle w:val="ConsPlusNormal"/>
        <w:spacing w:before="220"/>
        <w:ind w:firstLine="540"/>
        <w:jc w:val="both"/>
      </w:pPr>
      <w:r>
        <w:t>- расстояние для подъезда пожарной техники к жилым домам и хозяйственным постройкам - от 5 м до 8 м;</w:t>
      </w:r>
    </w:p>
    <w:p w:rsidR="00C919B4" w:rsidRDefault="00C919B4">
      <w:pPr>
        <w:pStyle w:val="ConsPlusNormal"/>
        <w:spacing w:before="220"/>
        <w:ind w:firstLine="540"/>
        <w:jc w:val="both"/>
      </w:pPr>
      <w:proofErr w:type="gramStart"/>
      <w:r>
        <w:t>- расстояние от хозяйственных построек для скота и птицы до окон жилых помещений дома: от одиночных или двойных построек - не менее 15 м, от построек, имеющих до 8 блоков - не менее 25 м, от построек, имеющих от 9 до 30 блоков - не менее 50 м, свыше 30 блоков - не менее 100 м. Размещаемые в пределах селитебной территории группы сараев должны содержать</w:t>
      </w:r>
      <w:proofErr w:type="gramEnd"/>
      <w:r>
        <w:t xml:space="preserve"> не более 30 блоков каждая;</w:t>
      </w:r>
    </w:p>
    <w:p w:rsidR="00C919B4" w:rsidRDefault="00C919B4">
      <w:pPr>
        <w:pStyle w:val="ConsPlusNormal"/>
        <w:spacing w:before="220"/>
        <w:ind w:firstLine="540"/>
        <w:jc w:val="both"/>
      </w:pPr>
      <w:r>
        <w:t>- расстояние от окон жилых помещений дома до дворовых туалетов - от 8 до 12 м;</w:t>
      </w:r>
    </w:p>
    <w:p w:rsidR="00C919B4" w:rsidRDefault="00C919B4">
      <w:pPr>
        <w:pStyle w:val="ConsPlusNormal"/>
        <w:spacing w:before="220"/>
        <w:ind w:firstLine="540"/>
        <w:jc w:val="both"/>
      </w:pPr>
      <w:r>
        <w:t>- расстояние до границ соседнего участка: от основного строения - не менее 3-х метров, от хозяйственных и прочих строений, открытой стоянки автомобиля и отдельно стоящего гаража - не менее 1 м;</w:t>
      </w:r>
    </w:p>
    <w:p w:rsidR="00C919B4" w:rsidRDefault="00C919B4">
      <w:pPr>
        <w:pStyle w:val="ConsPlusNormal"/>
        <w:spacing w:before="220"/>
        <w:ind w:firstLine="540"/>
        <w:jc w:val="both"/>
      </w:pPr>
      <w:r>
        <w:t>- величина отступа от красной линии до линии регулирования застройки - не менее 3 метров;</w:t>
      </w:r>
    </w:p>
    <w:p w:rsidR="00C919B4" w:rsidRDefault="00C919B4">
      <w:pPr>
        <w:pStyle w:val="ConsPlusNormal"/>
        <w:spacing w:before="220"/>
        <w:ind w:firstLine="540"/>
        <w:jc w:val="both"/>
      </w:pPr>
      <w:r>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C919B4" w:rsidRDefault="00C919B4">
      <w:pPr>
        <w:pStyle w:val="ConsPlusNormal"/>
        <w:spacing w:before="220"/>
        <w:ind w:firstLine="540"/>
        <w:jc w:val="both"/>
      </w:pPr>
      <w:r>
        <w:t>- ограждения, проходящие по границе территории приусадебных земельных участков с целью минимального затенения территории соседних участков должны быть сетчатые или решетчатые высотой не более 1,5 м.</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 xml:space="preserve">Статья 2. Зона застройки </w:t>
      </w:r>
      <w:proofErr w:type="spellStart"/>
      <w:r>
        <w:t>среднеэтажными</w:t>
      </w:r>
      <w:proofErr w:type="spellEnd"/>
      <w:r>
        <w:t xml:space="preserve"> жилыми домами (Ж</w:t>
      </w:r>
      <w:proofErr w:type="gramStart"/>
      <w:r>
        <w:t>2</w:t>
      </w:r>
      <w:proofErr w:type="gramEnd"/>
      <w:r>
        <w:t>)</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xml:space="preserve">- </w:t>
      </w:r>
      <w:proofErr w:type="spellStart"/>
      <w:r>
        <w:t>среднеэтажная</w:t>
      </w:r>
      <w:proofErr w:type="spellEnd"/>
      <w:r>
        <w:t xml:space="preserve"> жилая застройка (код 2.5);</w:t>
      </w:r>
    </w:p>
    <w:p w:rsidR="00C919B4" w:rsidRDefault="00C919B4">
      <w:pPr>
        <w:pStyle w:val="ConsPlusNormal"/>
        <w:spacing w:before="220"/>
        <w:ind w:firstLine="540"/>
        <w:jc w:val="both"/>
      </w:pPr>
      <w:r>
        <w:t>- коммунальное обслуживание (код 3.1);</w:t>
      </w:r>
    </w:p>
    <w:p w:rsidR="00C919B4" w:rsidRDefault="00C919B4">
      <w:pPr>
        <w:pStyle w:val="ConsPlusNormal"/>
        <w:spacing w:before="220"/>
        <w:ind w:firstLine="540"/>
        <w:jc w:val="both"/>
      </w:pPr>
      <w:r>
        <w:t>- дома социального обслуживания (код 3.2.1);</w:t>
      </w:r>
    </w:p>
    <w:p w:rsidR="00C919B4" w:rsidRDefault="00C919B4">
      <w:pPr>
        <w:pStyle w:val="ConsPlusNormal"/>
        <w:spacing w:before="220"/>
        <w:ind w:firstLine="540"/>
        <w:jc w:val="both"/>
      </w:pPr>
      <w:r>
        <w:t>- оказание социальной помощи населению (код 3.2.2);</w:t>
      </w:r>
    </w:p>
    <w:p w:rsidR="00C919B4" w:rsidRDefault="00C919B4">
      <w:pPr>
        <w:pStyle w:val="ConsPlusNormal"/>
        <w:spacing w:before="220"/>
        <w:ind w:firstLine="540"/>
        <w:jc w:val="both"/>
      </w:pPr>
      <w:r>
        <w:t>- бытовое обслуживание (код 3.3), предусматривающее также ремонт бытовой техники, обуви и иных товаров бытового потребления;</w:t>
      </w:r>
    </w:p>
    <w:p w:rsidR="00C919B4" w:rsidRDefault="00C919B4">
      <w:pPr>
        <w:pStyle w:val="ConsPlusNormal"/>
        <w:spacing w:before="220"/>
        <w:ind w:firstLine="540"/>
        <w:jc w:val="both"/>
      </w:pPr>
      <w:r>
        <w:t>- амбулаторно-поликлиническое обслуживание (код 3.4.1);</w:t>
      </w:r>
    </w:p>
    <w:p w:rsidR="00C919B4" w:rsidRDefault="00C919B4">
      <w:pPr>
        <w:pStyle w:val="ConsPlusNormal"/>
        <w:spacing w:before="220"/>
        <w:ind w:firstLine="540"/>
        <w:jc w:val="both"/>
      </w:pPr>
      <w:r>
        <w:t>- стационарное медицинское обслуживание (код 3.4.2) в части размещения станций скорой помощи);</w:t>
      </w:r>
    </w:p>
    <w:p w:rsidR="00C919B4" w:rsidRDefault="00C919B4">
      <w:pPr>
        <w:pStyle w:val="ConsPlusNormal"/>
        <w:spacing w:before="220"/>
        <w:ind w:firstLine="540"/>
        <w:jc w:val="both"/>
      </w:pPr>
      <w:r>
        <w:t>- дошкольное, начальное и среднее общее образование (код 3.5.1);</w:t>
      </w:r>
    </w:p>
    <w:p w:rsidR="00C919B4" w:rsidRDefault="00C919B4">
      <w:pPr>
        <w:pStyle w:val="ConsPlusNormal"/>
        <w:spacing w:before="220"/>
        <w:ind w:firstLine="540"/>
        <w:jc w:val="both"/>
      </w:pPr>
      <w:r>
        <w:lastRenderedPageBreak/>
        <w:t>- культурное развитие (код 3.6);</w:t>
      </w:r>
    </w:p>
    <w:p w:rsidR="00C919B4" w:rsidRDefault="00C919B4">
      <w:pPr>
        <w:pStyle w:val="ConsPlusNormal"/>
        <w:spacing w:before="220"/>
        <w:ind w:firstLine="540"/>
        <w:jc w:val="both"/>
      </w:pPr>
      <w:r>
        <w:t>- проведение научных исследований (код 3.9.2);</w:t>
      </w:r>
    </w:p>
    <w:p w:rsidR="00C919B4" w:rsidRDefault="00C919B4">
      <w:pPr>
        <w:pStyle w:val="ConsPlusNormal"/>
        <w:spacing w:before="220"/>
        <w:ind w:firstLine="540"/>
        <w:jc w:val="both"/>
      </w:pPr>
      <w:r>
        <w:t>-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C919B4" w:rsidRDefault="00C919B4">
      <w:pPr>
        <w:pStyle w:val="ConsPlusNormal"/>
        <w:spacing w:before="220"/>
        <w:ind w:firstLine="540"/>
        <w:jc w:val="both"/>
      </w:pPr>
      <w:r>
        <w:t>- объекты торговли (торговые центры, торгово-развлекательные центры (комплексы) - (код 4.2);</w:t>
      </w:r>
    </w:p>
    <w:p w:rsidR="00C919B4" w:rsidRDefault="00C919B4">
      <w:pPr>
        <w:pStyle w:val="ConsPlusNormal"/>
        <w:spacing w:before="220"/>
        <w:ind w:firstLine="540"/>
        <w:jc w:val="both"/>
      </w:pPr>
      <w:r>
        <w:t>- магазины (код 4.4) в части размещения объектов торговли с торговой площадью до 5000 кв. м;</w:t>
      </w:r>
    </w:p>
    <w:p w:rsidR="00C919B4" w:rsidRDefault="00C919B4">
      <w:pPr>
        <w:pStyle w:val="ConsPlusNormal"/>
        <w:spacing w:before="220"/>
        <w:ind w:firstLine="540"/>
        <w:jc w:val="both"/>
      </w:pPr>
      <w:r>
        <w:t>- общественное питание (код 4.6);</w:t>
      </w:r>
    </w:p>
    <w:p w:rsidR="00C919B4" w:rsidRDefault="00C919B4">
      <w:pPr>
        <w:pStyle w:val="ConsPlusNormal"/>
        <w:spacing w:before="220"/>
        <w:ind w:firstLine="540"/>
        <w:jc w:val="both"/>
      </w:pPr>
      <w:r>
        <w:t xml:space="preserve">- спорт (код 5.1) в части размещения бассейнов, залов рекреации с бассейнами или без бассейнов, бань, </w:t>
      </w:r>
      <w:proofErr w:type="gramStart"/>
      <w:r>
        <w:t>фитнесс-центров</w:t>
      </w:r>
      <w:proofErr w:type="gramEnd"/>
      <w:r>
        <w:t>, спортзалов, спортклубов, теннисных кортов, спортивных площадок, иных оздоровительных объектов;</w:t>
      </w:r>
    </w:p>
    <w:p w:rsidR="00C919B4" w:rsidRDefault="00C919B4">
      <w:pPr>
        <w:pStyle w:val="ConsPlusNormal"/>
        <w:spacing w:before="220"/>
        <w:ind w:firstLine="540"/>
        <w:jc w:val="both"/>
      </w:pPr>
      <w:r>
        <w:t>- размещение автомобильных дорог (код - 7.2.1) в части оборудования придорожных стоянок (парковок) транспортных сре</w:t>
      </w:r>
      <w:proofErr w:type="gramStart"/>
      <w:r>
        <w:t>дств в гр</w:t>
      </w:r>
      <w:proofErr w:type="gramEnd"/>
      <w:r>
        <w:t>аницах городских улиц и дорог;</w:t>
      </w:r>
    </w:p>
    <w:p w:rsidR="00C919B4" w:rsidRDefault="00C919B4">
      <w:pPr>
        <w:pStyle w:val="ConsPlusNormal"/>
        <w:spacing w:before="220"/>
        <w:ind w:firstLine="540"/>
        <w:jc w:val="both"/>
      </w:pPr>
      <w:r>
        <w:t>- обеспечение внутреннего правопорядка (код 8.3);</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 земельные участки (территории) общего пользования (код - 12.0).</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религиозное использование (код 3.7);</w:t>
      </w:r>
    </w:p>
    <w:p w:rsidR="00C919B4" w:rsidRDefault="00C919B4">
      <w:pPr>
        <w:pStyle w:val="ConsPlusNormal"/>
        <w:spacing w:before="220"/>
        <w:ind w:firstLine="540"/>
        <w:jc w:val="both"/>
      </w:pPr>
      <w:r>
        <w:t>- хранение автотранспорта (код 2.7.1), предусматривающие также многоуровневые многоэтажные надземные гаражи для легковых автомобилей;</w:t>
      </w:r>
    </w:p>
    <w:p w:rsidR="00C919B4" w:rsidRDefault="00C919B4">
      <w:pPr>
        <w:pStyle w:val="ConsPlusNormal"/>
        <w:spacing w:before="220"/>
        <w:ind w:firstLine="540"/>
        <w:jc w:val="both"/>
      </w:pPr>
      <w:r>
        <w:t>-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(код 4.0);</w:t>
      </w:r>
    </w:p>
    <w:p w:rsidR="00C919B4" w:rsidRDefault="00C919B4">
      <w:pPr>
        <w:pStyle w:val="ConsPlusNormal"/>
        <w:spacing w:before="220"/>
        <w:ind w:firstLine="540"/>
        <w:jc w:val="both"/>
      </w:pPr>
      <w:r>
        <w:t>- гостиничное обслуживание (4.7).</w:t>
      </w:r>
    </w:p>
    <w:p w:rsidR="00C919B4" w:rsidRDefault="00C919B4">
      <w:pPr>
        <w:pStyle w:val="ConsPlusNormal"/>
        <w:spacing w:before="220"/>
        <w:ind w:firstLine="540"/>
        <w:jc w:val="both"/>
      </w:pPr>
      <w:r>
        <w:t>Предельные параметры разрешенного строительства:</w:t>
      </w:r>
    </w:p>
    <w:p w:rsidR="00C919B4" w:rsidRDefault="00C919B4">
      <w:pPr>
        <w:pStyle w:val="ConsPlusNormal"/>
        <w:spacing w:before="220"/>
        <w:ind w:firstLine="540"/>
        <w:jc w:val="both"/>
      </w:pPr>
      <w:r>
        <w:t>- этажность жилых домов - от 4 до 5 этажей включительно;</w:t>
      </w:r>
    </w:p>
    <w:p w:rsidR="00C919B4" w:rsidRDefault="00C919B4">
      <w:pPr>
        <w:pStyle w:val="ConsPlusNormal"/>
        <w:spacing w:before="220"/>
        <w:ind w:firstLine="540"/>
        <w:jc w:val="both"/>
      </w:pPr>
      <w:r>
        <w:t>- коэффициент интенсивности использования территории не более - 0,66;</w:t>
      </w:r>
    </w:p>
    <w:p w:rsidR="00C919B4" w:rsidRDefault="00C919B4">
      <w:pPr>
        <w:pStyle w:val="ConsPlusNormal"/>
        <w:spacing w:before="220"/>
        <w:ind w:firstLine="540"/>
        <w:jc w:val="both"/>
      </w:pPr>
      <w:r>
        <w:t>- коэффициент застройки не более - 0,22;</w:t>
      </w:r>
    </w:p>
    <w:p w:rsidR="00C919B4" w:rsidRDefault="00C919B4">
      <w:pPr>
        <w:pStyle w:val="ConsPlusNormal"/>
        <w:spacing w:before="220"/>
        <w:ind w:firstLine="540"/>
        <w:jc w:val="both"/>
      </w:pPr>
      <w:r>
        <w:t>- коэффициент свободных территорий не менее - 0,78.</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lastRenderedPageBreak/>
        <w:t>- строительство боксовых гаражей, погребов, овощехранилищ, самовольная вырубка зеленых насаждений.</w:t>
      </w:r>
    </w:p>
    <w:p w:rsidR="00C919B4" w:rsidRDefault="00C919B4">
      <w:pPr>
        <w:pStyle w:val="ConsPlusNormal"/>
        <w:jc w:val="both"/>
      </w:pPr>
    </w:p>
    <w:p w:rsidR="00C919B4" w:rsidRDefault="00C919B4">
      <w:pPr>
        <w:pStyle w:val="ConsPlusTitle"/>
        <w:ind w:firstLine="540"/>
        <w:jc w:val="both"/>
        <w:outlineLvl w:val="3"/>
      </w:pPr>
      <w:r>
        <w:t>Статья 3 Зона делового, общественного и коммерческого назначения "Административно-деловая" (О</w:t>
      </w:r>
      <w:proofErr w:type="gramStart"/>
      <w:r>
        <w:t>1</w:t>
      </w:r>
      <w:proofErr w:type="gramEnd"/>
      <w:r>
        <w:t>)</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коммунальное обслуживание (код 3.1);</w:t>
      </w:r>
    </w:p>
    <w:p w:rsidR="00C919B4" w:rsidRDefault="00C919B4">
      <w:pPr>
        <w:pStyle w:val="ConsPlusNormal"/>
        <w:spacing w:before="220"/>
        <w:ind w:firstLine="540"/>
        <w:jc w:val="both"/>
      </w:pPr>
      <w:r>
        <w:t>- оказание социальной помощи населению (код 3.2.2);</w:t>
      </w:r>
    </w:p>
    <w:p w:rsidR="00C919B4" w:rsidRDefault="00C919B4">
      <w:pPr>
        <w:pStyle w:val="ConsPlusNormal"/>
        <w:spacing w:before="220"/>
        <w:ind w:firstLine="540"/>
        <w:jc w:val="both"/>
      </w:pPr>
      <w:r>
        <w:t>- оказание услуг связи (код 3.2.3);</w:t>
      </w:r>
    </w:p>
    <w:p w:rsidR="00C919B4" w:rsidRDefault="00C919B4">
      <w:pPr>
        <w:pStyle w:val="ConsPlusNormal"/>
        <w:spacing w:before="220"/>
        <w:ind w:firstLine="540"/>
        <w:jc w:val="both"/>
      </w:pPr>
      <w:r>
        <w:t>- бытовое обслуживание (код 3.3);</w:t>
      </w:r>
    </w:p>
    <w:p w:rsidR="00C919B4" w:rsidRDefault="00C919B4">
      <w:pPr>
        <w:pStyle w:val="ConsPlusNormal"/>
        <w:spacing w:before="220"/>
        <w:ind w:firstLine="540"/>
        <w:jc w:val="both"/>
      </w:pPr>
      <w:r>
        <w:t>- амбулаторно-поликлиническое обслуживание (код 3.4.1);</w:t>
      </w:r>
    </w:p>
    <w:p w:rsidR="00C919B4" w:rsidRDefault="00C919B4">
      <w:pPr>
        <w:pStyle w:val="ConsPlusNormal"/>
        <w:spacing w:before="220"/>
        <w:ind w:firstLine="540"/>
        <w:jc w:val="both"/>
      </w:pPr>
      <w:r>
        <w:t>- стационарное медицинское обслуживание (код 3.4.2);</w:t>
      </w:r>
    </w:p>
    <w:p w:rsidR="00C919B4" w:rsidRDefault="00C919B4">
      <w:pPr>
        <w:pStyle w:val="ConsPlusNormal"/>
        <w:spacing w:before="220"/>
        <w:ind w:firstLine="540"/>
        <w:jc w:val="both"/>
      </w:pPr>
      <w:r>
        <w:t>- среднее и высшее профессиональное образование (код 3.5.2);</w:t>
      </w:r>
    </w:p>
    <w:p w:rsidR="00C919B4" w:rsidRDefault="00C919B4">
      <w:pPr>
        <w:pStyle w:val="ConsPlusNormal"/>
        <w:spacing w:before="220"/>
        <w:ind w:firstLine="540"/>
        <w:jc w:val="both"/>
      </w:pPr>
      <w:r>
        <w:t>- объекты культурно-досуговой деятельности (код 3.6.1);</w:t>
      </w:r>
    </w:p>
    <w:p w:rsidR="00C919B4" w:rsidRDefault="00C919B4">
      <w:pPr>
        <w:pStyle w:val="ConsPlusNormal"/>
        <w:spacing w:before="220"/>
        <w:ind w:firstLine="540"/>
        <w:jc w:val="both"/>
      </w:pPr>
      <w:r>
        <w:t>- религиозное использование (код 3.7);</w:t>
      </w:r>
    </w:p>
    <w:p w:rsidR="00C919B4" w:rsidRDefault="00C919B4">
      <w:pPr>
        <w:pStyle w:val="ConsPlusNormal"/>
        <w:spacing w:before="220"/>
        <w:ind w:firstLine="540"/>
        <w:jc w:val="both"/>
      </w:pPr>
      <w:r>
        <w:t>- общественное управление (код 3.8);</w:t>
      </w:r>
    </w:p>
    <w:p w:rsidR="00C919B4" w:rsidRDefault="00C919B4">
      <w:pPr>
        <w:pStyle w:val="ConsPlusNormal"/>
        <w:spacing w:before="220"/>
        <w:ind w:firstLine="540"/>
        <w:jc w:val="both"/>
      </w:pPr>
      <w:r>
        <w:t>- проведение научных исследований (код 3.9.2);</w:t>
      </w:r>
    </w:p>
    <w:p w:rsidR="00C919B4" w:rsidRDefault="00C919B4">
      <w:pPr>
        <w:pStyle w:val="ConsPlusNormal"/>
        <w:spacing w:before="220"/>
        <w:ind w:firstLine="540"/>
        <w:jc w:val="both"/>
      </w:pPr>
      <w:r>
        <w:t>- деловое управление (код 4.1), предусматривающее также размещение издательств, офисов, контор, агентств;</w:t>
      </w:r>
    </w:p>
    <w:p w:rsidR="00C919B4" w:rsidRDefault="00C919B4">
      <w:pPr>
        <w:pStyle w:val="ConsPlusNormal"/>
        <w:spacing w:before="220"/>
        <w:ind w:firstLine="540"/>
        <w:jc w:val="both"/>
      </w:pPr>
      <w:r>
        <w:t>- объекты торговли (торговые центры, торгово-развлекательные центры (комплексы) - (код 4.2);</w:t>
      </w:r>
    </w:p>
    <w:p w:rsidR="00C919B4" w:rsidRDefault="00C919B4">
      <w:pPr>
        <w:pStyle w:val="ConsPlusNormal"/>
        <w:spacing w:before="220"/>
        <w:ind w:firstLine="540"/>
        <w:jc w:val="both"/>
      </w:pPr>
      <w:r>
        <w:t>- рынки (код 4.3);</w:t>
      </w:r>
    </w:p>
    <w:p w:rsidR="00C919B4" w:rsidRDefault="00C919B4">
      <w:pPr>
        <w:pStyle w:val="ConsPlusNormal"/>
        <w:spacing w:before="220"/>
        <w:ind w:firstLine="540"/>
        <w:jc w:val="both"/>
      </w:pPr>
      <w:r>
        <w:t>- магазины (код 4.4);</w:t>
      </w:r>
    </w:p>
    <w:p w:rsidR="00C919B4" w:rsidRDefault="00C919B4">
      <w:pPr>
        <w:pStyle w:val="ConsPlusNormal"/>
        <w:spacing w:before="220"/>
        <w:ind w:firstLine="540"/>
        <w:jc w:val="both"/>
      </w:pPr>
      <w:r>
        <w:t>- банковская и страховая деятельность (код 4.5);</w:t>
      </w:r>
    </w:p>
    <w:p w:rsidR="00C919B4" w:rsidRDefault="00C919B4">
      <w:pPr>
        <w:pStyle w:val="ConsPlusNormal"/>
        <w:spacing w:before="220"/>
        <w:ind w:firstLine="540"/>
        <w:jc w:val="both"/>
      </w:pPr>
      <w:r>
        <w:t>- общественное питание (код 4.6);</w:t>
      </w:r>
    </w:p>
    <w:p w:rsidR="00C919B4" w:rsidRDefault="00C919B4">
      <w:pPr>
        <w:pStyle w:val="ConsPlusNormal"/>
        <w:spacing w:before="220"/>
        <w:ind w:firstLine="540"/>
        <w:jc w:val="both"/>
      </w:pPr>
      <w:r>
        <w:t>- развлекательные мероприятия (код 4.8.1);</w:t>
      </w:r>
    </w:p>
    <w:p w:rsidR="00C919B4" w:rsidRDefault="00C919B4">
      <w:pPr>
        <w:pStyle w:val="ConsPlusNormal"/>
        <w:spacing w:before="220"/>
        <w:ind w:firstLine="540"/>
        <w:jc w:val="both"/>
      </w:pPr>
      <w:r>
        <w:t>- заправка транспортных средств (код 4.9.1.1);</w:t>
      </w:r>
    </w:p>
    <w:p w:rsidR="00C919B4" w:rsidRDefault="00C919B4">
      <w:pPr>
        <w:pStyle w:val="ConsPlusNormal"/>
        <w:spacing w:before="220"/>
        <w:ind w:firstLine="540"/>
        <w:jc w:val="both"/>
      </w:pPr>
      <w:r>
        <w:t>- автомобильные мойки (код 4.9.1.3);</w:t>
      </w:r>
    </w:p>
    <w:p w:rsidR="00C919B4" w:rsidRDefault="00C919B4">
      <w:pPr>
        <w:pStyle w:val="ConsPlusNormal"/>
        <w:spacing w:before="220"/>
        <w:ind w:firstLine="540"/>
        <w:jc w:val="both"/>
      </w:pPr>
      <w:r>
        <w:t>- ремонт автомобилей (код 4.9.1.4);</w:t>
      </w:r>
    </w:p>
    <w:p w:rsidR="00C919B4" w:rsidRDefault="00C919B4">
      <w:pPr>
        <w:pStyle w:val="ConsPlusNormal"/>
        <w:spacing w:before="220"/>
        <w:ind w:firstLine="540"/>
        <w:jc w:val="both"/>
      </w:pPr>
      <w:r>
        <w:t>- обеспечение спортивно-зрелищных мероприятий (код 5.1.1);</w:t>
      </w:r>
    </w:p>
    <w:p w:rsidR="00C919B4" w:rsidRDefault="00C919B4">
      <w:pPr>
        <w:pStyle w:val="ConsPlusNormal"/>
        <w:spacing w:before="220"/>
        <w:ind w:firstLine="540"/>
        <w:jc w:val="both"/>
      </w:pPr>
      <w:r>
        <w:t>- обеспечение занятий спортом в помещениях (код 5.1.2);</w:t>
      </w:r>
    </w:p>
    <w:p w:rsidR="00C919B4" w:rsidRDefault="00C919B4">
      <w:pPr>
        <w:pStyle w:val="ConsPlusNormal"/>
        <w:spacing w:before="220"/>
        <w:ind w:firstLine="540"/>
        <w:jc w:val="both"/>
      </w:pPr>
      <w:r>
        <w:t>- площадки для занятий спортом (код 5.1.3);</w:t>
      </w:r>
    </w:p>
    <w:p w:rsidR="00C919B4" w:rsidRDefault="00C919B4">
      <w:pPr>
        <w:pStyle w:val="ConsPlusNormal"/>
        <w:spacing w:before="220"/>
        <w:ind w:firstLine="540"/>
        <w:jc w:val="both"/>
      </w:pPr>
      <w:r>
        <w:lastRenderedPageBreak/>
        <w:t>- оборудованные площадки для занятий спортом (код 5.1.4);</w:t>
      </w:r>
    </w:p>
    <w:p w:rsidR="00C919B4" w:rsidRDefault="00C919B4">
      <w:pPr>
        <w:pStyle w:val="ConsPlusNormal"/>
        <w:spacing w:before="220"/>
        <w:ind w:firstLine="540"/>
        <w:jc w:val="both"/>
      </w:pPr>
      <w:r>
        <w:t>- водный спорт (код 5.1.5);</w:t>
      </w:r>
    </w:p>
    <w:p w:rsidR="00C919B4" w:rsidRDefault="00C919B4">
      <w:pPr>
        <w:pStyle w:val="ConsPlusNormal"/>
        <w:spacing w:before="220"/>
        <w:ind w:firstLine="540"/>
        <w:jc w:val="both"/>
      </w:pPr>
      <w:r>
        <w:t>- размещение автомобильных дорог (код - 7.2.1) в части оборудования придорожных стоянок (парковок) транспортных сре</w:t>
      </w:r>
      <w:proofErr w:type="gramStart"/>
      <w:r>
        <w:t>дств в гр</w:t>
      </w:r>
      <w:proofErr w:type="gramEnd"/>
      <w:r>
        <w:t>аницах городских улиц и дорог;</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 земельные участки (территории) общего пользования (код - 12.0);</w:t>
      </w:r>
    </w:p>
    <w:p w:rsidR="00C919B4" w:rsidRDefault="00C919B4">
      <w:pPr>
        <w:pStyle w:val="ConsPlusNormal"/>
        <w:spacing w:before="220"/>
        <w:ind w:firstLine="540"/>
        <w:jc w:val="both"/>
      </w:pPr>
      <w:r>
        <w:t>- гостиничное обслуживание (4.7).</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малоэтажная многоквартирная жилая застройка (код 2.1.1);</w:t>
      </w:r>
    </w:p>
    <w:p w:rsidR="00C919B4" w:rsidRDefault="00C919B4">
      <w:pPr>
        <w:pStyle w:val="ConsPlusNormal"/>
        <w:spacing w:before="220"/>
        <w:ind w:firstLine="540"/>
        <w:jc w:val="both"/>
      </w:pPr>
      <w:r>
        <w:t xml:space="preserve">- </w:t>
      </w:r>
      <w:proofErr w:type="spellStart"/>
      <w:r>
        <w:t>среднеэтажная</w:t>
      </w:r>
      <w:proofErr w:type="spellEnd"/>
      <w:r>
        <w:t xml:space="preserve"> жилая застройка (код 2.5);</w:t>
      </w:r>
    </w:p>
    <w:p w:rsidR="00C919B4" w:rsidRDefault="00C919B4">
      <w:pPr>
        <w:pStyle w:val="ConsPlusNormal"/>
        <w:spacing w:before="220"/>
        <w:ind w:firstLine="540"/>
        <w:jc w:val="both"/>
      </w:pPr>
      <w:r>
        <w:t>- многоэтажная жилая застройка (высотная застройка) - (код 2.6);</w:t>
      </w:r>
    </w:p>
    <w:p w:rsidR="00C919B4" w:rsidRDefault="00C919B4">
      <w:pPr>
        <w:pStyle w:val="ConsPlusNormal"/>
        <w:spacing w:before="220"/>
        <w:ind w:firstLine="540"/>
        <w:jc w:val="both"/>
      </w:pPr>
      <w:r>
        <w:t>- 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 (код 4.0).</w:t>
      </w:r>
    </w:p>
    <w:p w:rsidR="00C919B4" w:rsidRDefault="00C919B4">
      <w:pPr>
        <w:pStyle w:val="ConsPlusNormal"/>
        <w:spacing w:before="220"/>
        <w:ind w:firstLine="540"/>
        <w:jc w:val="both"/>
      </w:pPr>
      <w:r>
        <w:t>Предельные параметры разрешенного строительства:</w:t>
      </w:r>
    </w:p>
    <w:p w:rsidR="00C919B4" w:rsidRDefault="00C919B4">
      <w:pPr>
        <w:pStyle w:val="ConsPlusNormal"/>
        <w:spacing w:before="220"/>
        <w:ind w:firstLine="540"/>
        <w:jc w:val="both"/>
      </w:pPr>
      <w:r>
        <w:t>- этажность зданий административно-делового назначения - до 5 этажей включительно;</w:t>
      </w:r>
    </w:p>
    <w:p w:rsidR="00C919B4" w:rsidRDefault="00C919B4">
      <w:pPr>
        <w:pStyle w:val="ConsPlusNormal"/>
        <w:spacing w:before="220"/>
        <w:ind w:firstLine="540"/>
        <w:jc w:val="both"/>
      </w:pPr>
      <w:r>
        <w:t>- этажность жилых домов - до 9 этажей включительно;</w:t>
      </w:r>
    </w:p>
    <w:p w:rsidR="00C919B4" w:rsidRDefault="00C919B4">
      <w:pPr>
        <w:pStyle w:val="ConsPlusNormal"/>
        <w:spacing w:before="220"/>
        <w:ind w:firstLine="540"/>
        <w:jc w:val="both"/>
      </w:pPr>
      <w:r>
        <w:t>- коэффициент интенсивности использования территории - не более 0,99;</w:t>
      </w:r>
    </w:p>
    <w:p w:rsidR="00C919B4" w:rsidRDefault="00C919B4">
      <w:pPr>
        <w:pStyle w:val="ConsPlusNormal"/>
        <w:spacing w:before="220"/>
        <w:ind w:firstLine="540"/>
        <w:jc w:val="both"/>
      </w:pPr>
      <w:r>
        <w:t>- коэффициент застройки - не более 0,19;</w:t>
      </w:r>
    </w:p>
    <w:p w:rsidR="00C919B4" w:rsidRDefault="00C919B4">
      <w:pPr>
        <w:pStyle w:val="ConsPlusNormal"/>
        <w:spacing w:before="220"/>
        <w:ind w:firstLine="540"/>
        <w:jc w:val="both"/>
      </w:pPr>
      <w:r>
        <w:t>- коэффициент свободных территорий - не менее 0,81;</w:t>
      </w:r>
    </w:p>
    <w:p w:rsidR="00C919B4" w:rsidRDefault="00C919B4">
      <w:pPr>
        <w:pStyle w:val="ConsPlusNormal"/>
        <w:spacing w:before="220"/>
        <w:ind w:firstLine="540"/>
        <w:jc w:val="both"/>
      </w:pPr>
      <w:r>
        <w:t>- отступ от красных линий до линии регулирования застройки - не менее 3 метров.</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объектов делового и культурного назначения без устройства парковок для легкового автомобильного транспорта.</w:t>
      </w:r>
    </w:p>
    <w:p w:rsidR="00C919B4" w:rsidRDefault="00C919B4">
      <w:pPr>
        <w:pStyle w:val="ConsPlusNormal"/>
        <w:jc w:val="both"/>
      </w:pPr>
    </w:p>
    <w:p w:rsidR="00C919B4" w:rsidRDefault="00C919B4">
      <w:pPr>
        <w:pStyle w:val="ConsPlusTitle"/>
        <w:ind w:firstLine="540"/>
        <w:jc w:val="both"/>
        <w:outlineLvl w:val="3"/>
      </w:pPr>
      <w:r>
        <w:t>Статья 4 Зона размещения объектов социального и коммунально-бытового назначения "Учреждения здравоохранения" (О2-1)</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предоставление коммунальных услуг (код 3.1.1);</w:t>
      </w:r>
    </w:p>
    <w:p w:rsidR="00C919B4" w:rsidRDefault="00C919B4">
      <w:pPr>
        <w:pStyle w:val="ConsPlusNormal"/>
        <w:spacing w:before="220"/>
        <w:ind w:firstLine="540"/>
        <w:jc w:val="both"/>
      </w:pPr>
      <w:r>
        <w:t>- амбулаторно-поликлиническое обслуживание (код 3.4.1), предусматривающее также размещение аптек и аптечных магазинов, травматологических пунктов;</w:t>
      </w:r>
    </w:p>
    <w:p w:rsidR="00C919B4" w:rsidRDefault="00C919B4">
      <w:pPr>
        <w:pStyle w:val="ConsPlusNormal"/>
        <w:spacing w:before="220"/>
        <w:ind w:firstLine="540"/>
        <w:jc w:val="both"/>
      </w:pPr>
      <w:r>
        <w:lastRenderedPageBreak/>
        <w:t>- стационарное медицинское обслуживание (код 3.4.2), а также научно-исследовательские, лабораторные корпуса;</w:t>
      </w:r>
    </w:p>
    <w:p w:rsidR="00C919B4" w:rsidRDefault="00C919B4">
      <w:pPr>
        <w:pStyle w:val="ConsPlusNormal"/>
        <w:spacing w:before="220"/>
        <w:ind w:firstLine="540"/>
        <w:jc w:val="both"/>
      </w:pPr>
      <w:r>
        <w:t>- размещение автомобильных дорог (код - 7.2.1) в части оборудования придорожных стоянок (парковок) транспортных сре</w:t>
      </w:r>
      <w:proofErr w:type="gramStart"/>
      <w:r>
        <w:t>дств в гр</w:t>
      </w:r>
      <w:proofErr w:type="gramEnd"/>
      <w:r>
        <w:t>аницах городских улиц и дорог;</w:t>
      </w:r>
    </w:p>
    <w:p w:rsidR="00C919B4" w:rsidRDefault="00C919B4">
      <w:pPr>
        <w:pStyle w:val="ConsPlusNormal"/>
        <w:spacing w:before="220"/>
        <w:ind w:firstLine="540"/>
        <w:jc w:val="both"/>
      </w:pPr>
      <w:r>
        <w:t>- санаторная деятельность (код 9.2.1) в части размещения профилакториев;</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дома социального обслуживания (код 3.2.1).</w:t>
      </w:r>
    </w:p>
    <w:p w:rsidR="00C919B4" w:rsidRDefault="00C919B4">
      <w:pPr>
        <w:pStyle w:val="ConsPlusNormal"/>
        <w:spacing w:before="220"/>
        <w:ind w:firstLine="540"/>
        <w:jc w:val="both"/>
      </w:pPr>
      <w:r>
        <w:t>Предельные параметры разрешенного строительства:</w:t>
      </w:r>
    </w:p>
    <w:p w:rsidR="00C919B4" w:rsidRDefault="00C919B4">
      <w:pPr>
        <w:pStyle w:val="ConsPlusNormal"/>
        <w:spacing w:before="220"/>
        <w:ind w:firstLine="540"/>
        <w:jc w:val="both"/>
      </w:pPr>
      <w:r>
        <w:t>- расстояние от лечебных корпусов до красной линии застройки - не менее 30 метров;</w:t>
      </w:r>
    </w:p>
    <w:p w:rsidR="00C919B4" w:rsidRDefault="00C919B4">
      <w:pPr>
        <w:pStyle w:val="ConsPlusNormal"/>
        <w:spacing w:before="220"/>
        <w:ind w:firstLine="540"/>
        <w:jc w:val="both"/>
      </w:pPr>
      <w:r>
        <w:t>- расстояние от лечебных корпусов до жилых зданий - не менее 30 - 50 метров;</w:t>
      </w:r>
    </w:p>
    <w:p w:rsidR="00C919B4" w:rsidRDefault="00C919B4">
      <w:pPr>
        <w:pStyle w:val="ConsPlusNormal"/>
        <w:spacing w:before="220"/>
        <w:ind w:firstLine="540"/>
        <w:jc w:val="both"/>
      </w:pPr>
      <w:r>
        <w:t>- расстояние на территории зоны от автостоянок до главного входа в стационар - не менее 40 м.</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обязательное согласование выбора земельного участка с органами санитарно - эпидемиологического надзора;</w:t>
      </w:r>
    </w:p>
    <w:p w:rsidR="00C919B4" w:rsidRDefault="00C919B4">
      <w:pPr>
        <w:pStyle w:val="ConsPlusNormal"/>
        <w:spacing w:before="220"/>
        <w:ind w:firstLine="540"/>
        <w:jc w:val="both"/>
      </w:pPr>
      <w:r>
        <w:t>- разделение территория зоны на функциональные зоны, с расположением в них домов, корпусов, сооружений;</w:t>
      </w:r>
    </w:p>
    <w:p w:rsidR="00C919B4" w:rsidRDefault="00C919B4">
      <w:pPr>
        <w:pStyle w:val="ConsPlusNormal"/>
        <w:spacing w:before="220"/>
        <w:ind w:firstLine="540"/>
        <w:jc w:val="both"/>
      </w:pPr>
      <w:r>
        <w:t>- озеленение, благоустройство и огораживание в соответствии с санитарно - эпидемиологическими техническими регламентами;</w:t>
      </w:r>
    </w:p>
    <w:p w:rsidR="00C919B4" w:rsidRDefault="00C919B4">
      <w:pPr>
        <w:pStyle w:val="ConsPlusNormal"/>
        <w:spacing w:before="220"/>
        <w:ind w:firstLine="540"/>
        <w:jc w:val="both"/>
      </w:pPr>
      <w:r>
        <w:t>- твердое покрытие подъездных путей, проездов и пешеходных дорожек зоны.</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C919B4" w:rsidRDefault="00C919B4">
      <w:pPr>
        <w:pStyle w:val="ConsPlusNormal"/>
        <w:spacing w:before="220"/>
        <w:ind w:firstLine="540"/>
        <w:jc w:val="both"/>
      </w:pPr>
      <w:r>
        <w:t>- расположение посторонних учреждений, жилья, а также размещение построек и сооружений, не связанных функционально с лечебным учреждением;</w:t>
      </w:r>
    </w:p>
    <w:p w:rsidR="00C919B4" w:rsidRDefault="00C919B4">
      <w:pPr>
        <w:pStyle w:val="ConsPlusNormal"/>
        <w:spacing w:before="220"/>
        <w:ind w:firstLine="540"/>
        <w:jc w:val="both"/>
      </w:pPr>
      <w:r>
        <w:t xml:space="preserve">- прохождение </w:t>
      </w:r>
      <w:proofErr w:type="gramStart"/>
      <w:r>
        <w:t>транзитных</w:t>
      </w:r>
      <w:proofErr w:type="gramEnd"/>
      <w:r>
        <w:t xml:space="preserve"> высоковольтных ЛЭП 110 </w:t>
      </w:r>
      <w:proofErr w:type="spellStart"/>
      <w:r>
        <w:t>кв</w:t>
      </w:r>
      <w:proofErr w:type="spellEnd"/>
      <w:r>
        <w:t xml:space="preserve"> и выше над территорией зоны.</w:t>
      </w:r>
    </w:p>
    <w:p w:rsidR="00C919B4" w:rsidRDefault="00C919B4">
      <w:pPr>
        <w:pStyle w:val="ConsPlusNormal"/>
        <w:jc w:val="both"/>
      </w:pPr>
    </w:p>
    <w:p w:rsidR="00C919B4" w:rsidRDefault="00C919B4">
      <w:pPr>
        <w:pStyle w:val="ConsPlusTitle"/>
        <w:ind w:firstLine="540"/>
        <w:jc w:val="both"/>
        <w:outlineLvl w:val="3"/>
      </w:pPr>
      <w:r>
        <w:t>Статья 5 Зона размещения объектов социального и коммунально-бытового назначения "Учреждения образования" (О2-2)</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lastRenderedPageBreak/>
        <w:t>- предоставление коммунальных услуг (код 3.1.1);</w:t>
      </w:r>
    </w:p>
    <w:p w:rsidR="00C919B4" w:rsidRDefault="00C919B4">
      <w:pPr>
        <w:pStyle w:val="ConsPlusNormal"/>
        <w:spacing w:before="220"/>
        <w:ind w:firstLine="540"/>
        <w:jc w:val="both"/>
      </w:pPr>
      <w:r>
        <w:t>- бытовое обслуживание (код 3.3) в части размещения приемных пунктов прачечных и химчисток, прачечных самообслуживания, парикмахерских;</w:t>
      </w:r>
    </w:p>
    <w:p w:rsidR="00C919B4" w:rsidRDefault="00C919B4">
      <w:pPr>
        <w:pStyle w:val="ConsPlusNormal"/>
        <w:spacing w:before="220"/>
        <w:ind w:firstLine="540"/>
        <w:jc w:val="both"/>
      </w:pPr>
      <w:r>
        <w:t>- амбулаторно-поликлиническое обслуживание (код 3.4.1);</w:t>
      </w:r>
    </w:p>
    <w:p w:rsidR="00C919B4" w:rsidRDefault="00C919B4">
      <w:pPr>
        <w:pStyle w:val="ConsPlusNormal"/>
        <w:spacing w:before="220"/>
        <w:ind w:firstLine="540"/>
        <w:jc w:val="both"/>
      </w:pPr>
      <w:r>
        <w:t>- образование и просвещение (код 3.5);</w:t>
      </w:r>
    </w:p>
    <w:p w:rsidR="00C919B4" w:rsidRDefault="00C919B4">
      <w:pPr>
        <w:pStyle w:val="ConsPlusNormal"/>
        <w:spacing w:before="220"/>
        <w:ind w:firstLine="540"/>
        <w:jc w:val="both"/>
      </w:pPr>
      <w:r>
        <w:t>- общественное питание (код 4.6) в части размещения столовых, кафе, экспресс-кафе, буфетов;</w:t>
      </w:r>
    </w:p>
    <w:p w:rsidR="00C919B4" w:rsidRDefault="00C919B4">
      <w:pPr>
        <w:pStyle w:val="ConsPlusNormal"/>
        <w:spacing w:before="220"/>
        <w:ind w:firstLine="540"/>
        <w:jc w:val="both"/>
      </w:pPr>
      <w:r>
        <w:t>- развлекательные мероприятия (код 4.8.1);</w:t>
      </w:r>
    </w:p>
    <w:p w:rsidR="00C919B4" w:rsidRDefault="00C919B4">
      <w:pPr>
        <w:pStyle w:val="ConsPlusNormal"/>
        <w:spacing w:before="220"/>
        <w:ind w:firstLine="540"/>
        <w:jc w:val="both"/>
      </w:pPr>
      <w:r>
        <w:t>- обеспечение занятий спортом в помещениях (код 5.1.2);</w:t>
      </w:r>
    </w:p>
    <w:p w:rsidR="00C919B4" w:rsidRDefault="00C919B4">
      <w:pPr>
        <w:pStyle w:val="ConsPlusNormal"/>
        <w:spacing w:before="220"/>
        <w:ind w:firstLine="540"/>
        <w:jc w:val="both"/>
      </w:pPr>
      <w:r>
        <w:t>- площадки для занятий спортом (код 5.1.3);</w:t>
      </w:r>
    </w:p>
    <w:p w:rsidR="00C919B4" w:rsidRDefault="00C919B4">
      <w:pPr>
        <w:pStyle w:val="ConsPlusNormal"/>
        <w:spacing w:before="220"/>
        <w:ind w:firstLine="540"/>
        <w:jc w:val="both"/>
      </w:pPr>
      <w:r>
        <w:t>- оборудованные площадки для занятий спортом (код 5.1.4);</w:t>
      </w:r>
    </w:p>
    <w:p w:rsidR="00C919B4" w:rsidRDefault="00C919B4">
      <w:pPr>
        <w:pStyle w:val="ConsPlusNormal"/>
        <w:spacing w:before="220"/>
        <w:ind w:firstLine="540"/>
        <w:jc w:val="both"/>
      </w:pPr>
      <w:r>
        <w:t>- водный спорт (код 5.1.5);</w:t>
      </w:r>
    </w:p>
    <w:p w:rsidR="00C919B4" w:rsidRDefault="00C919B4">
      <w:pPr>
        <w:pStyle w:val="ConsPlusNormal"/>
        <w:spacing w:before="220"/>
        <w:ind w:firstLine="540"/>
        <w:jc w:val="both"/>
      </w:pPr>
      <w:r>
        <w:t>- размещение автомобильных дорог (код - 7.2.1) в части оборудования придорожных стоянок (парковок) транспортных сре</w:t>
      </w:r>
      <w:proofErr w:type="gramStart"/>
      <w:r>
        <w:t>дств в гр</w:t>
      </w:r>
      <w:proofErr w:type="gramEnd"/>
      <w:r>
        <w:t>аницах городских улиц и дорог;</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магазины (код 4.4) в части размещения объектов торговли с торговой площадью до 500 кв. м.</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функциональное зонирование территории.</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уменьшение размеров выделенных земельных участков образовательных учреждений высшего, среднего, профессионального образования;</w:t>
      </w:r>
    </w:p>
    <w:p w:rsidR="00C919B4" w:rsidRDefault="00C919B4">
      <w:pPr>
        <w:pStyle w:val="ConsPlusNormal"/>
        <w:spacing w:before="220"/>
        <w:ind w:firstLine="540"/>
        <w:jc w:val="both"/>
      </w:pPr>
      <w:r>
        <w:t>- размещение зданий и сооружений, функционально не связанных с обучением и проживанием.</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6. Производственная зона "Предприятий III класса опасности" (П1-1)</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объекты гаражного назначения (код 2.7.1), а также - гаражи боксового типа, многоэтажные, подземные и надземные гаражи, автостоянки;</w:t>
      </w:r>
    </w:p>
    <w:p w:rsidR="00C919B4" w:rsidRDefault="00C919B4">
      <w:pPr>
        <w:pStyle w:val="ConsPlusNormal"/>
        <w:spacing w:before="220"/>
        <w:ind w:firstLine="540"/>
        <w:jc w:val="both"/>
      </w:pPr>
      <w:r>
        <w:t>- коммунальное обслуживание (код 3.1);</w:t>
      </w:r>
    </w:p>
    <w:p w:rsidR="00C919B4" w:rsidRDefault="00C919B4">
      <w:pPr>
        <w:pStyle w:val="ConsPlusNormal"/>
        <w:spacing w:before="220"/>
        <w:ind w:firstLine="540"/>
        <w:jc w:val="both"/>
      </w:pPr>
      <w:r>
        <w:lastRenderedPageBreak/>
        <w:t>- обеспечение деятельности в области гидрометеорологии и смежных с ней областях (код 3.9.1);</w:t>
      </w:r>
    </w:p>
    <w:p w:rsidR="00C919B4" w:rsidRDefault="00C919B4">
      <w:pPr>
        <w:pStyle w:val="ConsPlusNormal"/>
        <w:spacing w:before="220"/>
        <w:ind w:firstLine="540"/>
        <w:jc w:val="both"/>
      </w:pPr>
      <w:r>
        <w:t>- проведение научных испытаний (код 3.9.3);</w:t>
      </w:r>
    </w:p>
    <w:p w:rsidR="00C919B4" w:rsidRDefault="00C919B4">
      <w:pPr>
        <w:pStyle w:val="ConsPlusNormal"/>
        <w:spacing w:before="220"/>
        <w:ind w:firstLine="540"/>
        <w:jc w:val="both"/>
      </w:pPr>
      <w:r>
        <w:t>- деловое управление (код 4.1), а также офисы, конторы, административные службы;</w:t>
      </w:r>
    </w:p>
    <w:p w:rsidR="00C919B4" w:rsidRDefault="00C919B4">
      <w:pPr>
        <w:pStyle w:val="ConsPlusNormal"/>
        <w:spacing w:before="220"/>
        <w:ind w:firstLine="540"/>
        <w:jc w:val="both"/>
      </w:pPr>
      <w:r>
        <w:t>- служебные гаражи (код 4.9), а также автобусные парки, троллейбусные, трамвайные парки;</w:t>
      </w:r>
    </w:p>
    <w:p w:rsidR="00C919B4" w:rsidRDefault="00C919B4">
      <w:pPr>
        <w:pStyle w:val="ConsPlusNormal"/>
        <w:spacing w:before="220"/>
        <w:ind w:firstLine="540"/>
        <w:jc w:val="both"/>
      </w:pPr>
      <w:r>
        <w:t>- заправка транспортных средств (код 4.9.1.1);</w:t>
      </w:r>
    </w:p>
    <w:p w:rsidR="00C919B4" w:rsidRDefault="00C919B4">
      <w:pPr>
        <w:pStyle w:val="ConsPlusNormal"/>
        <w:spacing w:before="220"/>
        <w:ind w:firstLine="540"/>
        <w:jc w:val="both"/>
      </w:pPr>
      <w:r>
        <w:t>- автомобильные мойки (код 4.9.1.3);</w:t>
      </w:r>
    </w:p>
    <w:p w:rsidR="00C919B4" w:rsidRDefault="00C919B4">
      <w:pPr>
        <w:pStyle w:val="ConsPlusNormal"/>
        <w:spacing w:before="220"/>
        <w:ind w:firstLine="540"/>
        <w:jc w:val="both"/>
      </w:pPr>
      <w:r>
        <w:t>- ремонт автомобилей (код 4.9.1.4);</w:t>
      </w:r>
    </w:p>
    <w:p w:rsidR="00C919B4" w:rsidRDefault="00C919B4">
      <w:pPr>
        <w:pStyle w:val="ConsPlusNormal"/>
        <w:spacing w:before="220"/>
        <w:ind w:firstLine="540"/>
        <w:jc w:val="both"/>
      </w:pPr>
      <w:r>
        <w:t>- производственная деятельность (код 6.0) в части размещения промышленных и коммунально-складских объектов и произво</w:t>
      </w:r>
      <w:proofErr w:type="gramStart"/>
      <w:r>
        <w:t>дств с р</w:t>
      </w:r>
      <w:proofErr w:type="gramEnd"/>
      <w:r>
        <w:t>азмерами санитарно-защитных зон не более 300 метров;</w:t>
      </w:r>
    </w:p>
    <w:p w:rsidR="00C919B4" w:rsidRDefault="00C919B4">
      <w:pPr>
        <w:pStyle w:val="ConsPlusNormal"/>
        <w:spacing w:before="220"/>
        <w:ind w:firstLine="540"/>
        <w:jc w:val="both"/>
      </w:pPr>
      <w:r>
        <w:t>- склады (код 6.9) в части размещения коммунально-складских объектов с размерами санитарно-защитных зон не более 300 метров и требующих большегрузного или железнодорожного транспорта;</w:t>
      </w:r>
    </w:p>
    <w:p w:rsidR="00C919B4" w:rsidRDefault="00C919B4">
      <w:pPr>
        <w:pStyle w:val="ConsPlusNormal"/>
        <w:spacing w:before="220"/>
        <w:ind w:firstLine="540"/>
        <w:jc w:val="both"/>
      </w:pPr>
      <w:r>
        <w:t>- железнодорожный транспорт (код 7.1);</w:t>
      </w:r>
    </w:p>
    <w:p w:rsidR="00C919B4" w:rsidRDefault="00C919B4">
      <w:pPr>
        <w:pStyle w:val="ConsPlusNormal"/>
        <w:spacing w:before="220"/>
        <w:ind w:firstLine="540"/>
        <w:jc w:val="both"/>
      </w:pPr>
      <w:r>
        <w:t>- автомобильный транспорт (код 7.2).</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бытовое обслуживание (код 3.3);</w:t>
      </w:r>
    </w:p>
    <w:p w:rsidR="00C919B4" w:rsidRDefault="00C919B4">
      <w:pPr>
        <w:pStyle w:val="ConsPlusNormal"/>
        <w:spacing w:before="220"/>
        <w:ind w:firstLine="540"/>
        <w:jc w:val="both"/>
      </w:pPr>
      <w:r>
        <w:t>- проектные, научно-исследовательские, конструкторские и изыскательские организации, связанные с деятельностью предприятия (код 3.3);</w:t>
      </w:r>
    </w:p>
    <w:p w:rsidR="00C919B4" w:rsidRDefault="00C919B4">
      <w:pPr>
        <w:pStyle w:val="ConsPlusNormal"/>
        <w:spacing w:before="220"/>
        <w:ind w:firstLine="540"/>
        <w:jc w:val="both"/>
      </w:pPr>
      <w:r>
        <w:t>- амбулаторно-поликлиническое обслуживание (3.4.1);</w:t>
      </w:r>
    </w:p>
    <w:p w:rsidR="00C919B4" w:rsidRDefault="00C919B4">
      <w:pPr>
        <w:pStyle w:val="ConsPlusNormal"/>
        <w:spacing w:before="220"/>
        <w:ind w:firstLine="540"/>
        <w:jc w:val="both"/>
      </w:pPr>
      <w:r>
        <w:t>- среднее и высшее профессиональное образование (код 3.5.2) в части средних профессионально-технических учебных заведений;</w:t>
      </w:r>
    </w:p>
    <w:p w:rsidR="00C919B4" w:rsidRDefault="00C919B4">
      <w:pPr>
        <w:pStyle w:val="ConsPlusNormal"/>
        <w:spacing w:before="220"/>
        <w:ind w:firstLine="540"/>
        <w:jc w:val="both"/>
      </w:pPr>
      <w:r>
        <w:t>- магазины (код 4.4);</w:t>
      </w:r>
    </w:p>
    <w:p w:rsidR="00C919B4" w:rsidRDefault="00C919B4">
      <w:pPr>
        <w:pStyle w:val="ConsPlusNormal"/>
        <w:spacing w:before="220"/>
        <w:ind w:firstLine="540"/>
        <w:jc w:val="both"/>
      </w:pPr>
      <w:r>
        <w:t>- общественное питание (код 4.6) в части размещения столовых, кафе, экспресс-кафе, буфетов.</w:t>
      </w:r>
    </w:p>
    <w:p w:rsidR="00C919B4" w:rsidRDefault="00C919B4">
      <w:pPr>
        <w:pStyle w:val="ConsPlusNormal"/>
        <w:spacing w:before="220"/>
        <w:ind w:firstLine="540"/>
        <w:jc w:val="both"/>
      </w:pPr>
      <w:r>
        <w:t>Предельные параметры разрешенного строительства:</w:t>
      </w:r>
    </w:p>
    <w:p w:rsidR="00C919B4" w:rsidRDefault="00C919B4">
      <w:pPr>
        <w:pStyle w:val="ConsPlusNormal"/>
        <w:spacing w:before="220"/>
        <w:ind w:firstLine="540"/>
        <w:jc w:val="both"/>
      </w:pPr>
      <w:r>
        <w:t>- ширина санитарно - защитной зоны для объектов промышленности III класса опасности - 300 м.</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xml:space="preserve">- реконструкция и перепрофилирование существующих объектов производства с </w:t>
      </w:r>
      <w:r>
        <w:lastRenderedPageBreak/>
        <w:t>увеличением вредного воздействия на окружающую среду;</w:t>
      </w:r>
    </w:p>
    <w:p w:rsidR="00C919B4" w:rsidRDefault="00C919B4">
      <w:pPr>
        <w:pStyle w:val="ConsPlusNormal"/>
        <w:spacing w:before="220"/>
        <w:ind w:firstLine="540"/>
        <w:jc w:val="both"/>
      </w:pPr>
      <w:r>
        <w:t>- строительство жилья, зданий и объектов здравоохранения, рекреации, любых детских учреждений.</w:t>
      </w:r>
    </w:p>
    <w:p w:rsidR="00C919B4" w:rsidRDefault="00C919B4">
      <w:pPr>
        <w:pStyle w:val="ConsPlusNormal"/>
        <w:jc w:val="both"/>
      </w:pPr>
    </w:p>
    <w:p w:rsidR="00C919B4" w:rsidRDefault="00C919B4">
      <w:pPr>
        <w:pStyle w:val="ConsPlusTitle"/>
        <w:ind w:firstLine="540"/>
        <w:jc w:val="both"/>
        <w:outlineLvl w:val="3"/>
      </w:pPr>
      <w:r>
        <w:t>Статья 7. Производственная зона "Предприятий IV - V класса опасности" (П1-2)</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объекты гаражного назначения (код 2.7.1), а также многоуровневые многоэтажные надземные гаражи для легковых автомобилей;</w:t>
      </w:r>
    </w:p>
    <w:p w:rsidR="00C919B4" w:rsidRDefault="00C919B4">
      <w:pPr>
        <w:pStyle w:val="ConsPlusNormal"/>
        <w:spacing w:before="220"/>
        <w:ind w:firstLine="540"/>
        <w:jc w:val="both"/>
      </w:pPr>
      <w:r>
        <w:t>- коммунальное обслуживание (код 3.1);</w:t>
      </w:r>
    </w:p>
    <w:p w:rsidR="00C919B4" w:rsidRDefault="00C919B4">
      <w:pPr>
        <w:pStyle w:val="ConsPlusNormal"/>
        <w:spacing w:before="220"/>
        <w:ind w:firstLine="540"/>
        <w:jc w:val="both"/>
      </w:pPr>
      <w:r>
        <w:t>- предоставление коммунальных услуг (код 3.1.1);</w:t>
      </w:r>
    </w:p>
    <w:p w:rsidR="00C919B4" w:rsidRDefault="00C919B4">
      <w:pPr>
        <w:pStyle w:val="ConsPlusNormal"/>
        <w:spacing w:before="220"/>
        <w:ind w:firstLine="540"/>
        <w:jc w:val="both"/>
      </w:pPr>
      <w:r>
        <w:t>- бытовое обслуживание (код 3.3);</w:t>
      </w:r>
    </w:p>
    <w:p w:rsidR="00C919B4" w:rsidRDefault="00C919B4">
      <w:pPr>
        <w:pStyle w:val="ConsPlusNormal"/>
        <w:spacing w:before="220"/>
        <w:ind w:firstLine="540"/>
        <w:jc w:val="both"/>
      </w:pPr>
      <w:r>
        <w:t>- деловое управление (код 4.1), а также офисы, конторы, административные службы;</w:t>
      </w:r>
    </w:p>
    <w:p w:rsidR="00C919B4" w:rsidRDefault="00C919B4">
      <w:pPr>
        <w:pStyle w:val="ConsPlusNormal"/>
        <w:spacing w:before="220"/>
        <w:ind w:firstLine="540"/>
        <w:jc w:val="both"/>
      </w:pPr>
      <w:r>
        <w:t>- магазины (код 4.4);</w:t>
      </w:r>
    </w:p>
    <w:p w:rsidR="00C919B4" w:rsidRDefault="00C919B4">
      <w:pPr>
        <w:pStyle w:val="ConsPlusNormal"/>
        <w:spacing w:before="220"/>
        <w:ind w:firstLine="540"/>
        <w:jc w:val="both"/>
      </w:pPr>
      <w:r>
        <w:t>- банковская и страховая деятельность (код 4.5);</w:t>
      </w:r>
    </w:p>
    <w:p w:rsidR="00C919B4" w:rsidRDefault="00C919B4">
      <w:pPr>
        <w:pStyle w:val="ConsPlusNormal"/>
        <w:spacing w:before="220"/>
        <w:ind w:firstLine="540"/>
        <w:jc w:val="both"/>
      </w:pPr>
      <w:r>
        <w:t>- заправка транспортных средств (код 4.9.1.1);</w:t>
      </w:r>
    </w:p>
    <w:p w:rsidR="00C919B4" w:rsidRDefault="00C919B4">
      <w:pPr>
        <w:pStyle w:val="ConsPlusNormal"/>
        <w:spacing w:before="220"/>
        <w:ind w:firstLine="540"/>
        <w:jc w:val="both"/>
      </w:pPr>
      <w:r>
        <w:t>- автомобильные мойки (код 4.9.1.3);</w:t>
      </w:r>
    </w:p>
    <w:p w:rsidR="00C919B4" w:rsidRDefault="00C919B4">
      <w:pPr>
        <w:pStyle w:val="ConsPlusNormal"/>
        <w:spacing w:before="220"/>
        <w:ind w:firstLine="540"/>
        <w:jc w:val="both"/>
      </w:pPr>
      <w:r>
        <w:t>- ремонт автомобилей (код 4.9.1.4);</w:t>
      </w:r>
    </w:p>
    <w:p w:rsidR="00C919B4" w:rsidRDefault="00C919B4">
      <w:pPr>
        <w:pStyle w:val="ConsPlusNormal"/>
        <w:spacing w:before="220"/>
        <w:ind w:firstLine="540"/>
        <w:jc w:val="both"/>
      </w:pPr>
      <w:r>
        <w:t>- производственная деятельность (код 6.0) в части размещения промышленных объектов и произво</w:t>
      </w:r>
      <w:proofErr w:type="gramStart"/>
      <w:r>
        <w:t>дств с р</w:t>
      </w:r>
      <w:proofErr w:type="gramEnd"/>
      <w:r>
        <w:t>азмерами санитарно-защитных зон не более 100 метров;</w:t>
      </w:r>
    </w:p>
    <w:p w:rsidR="00C919B4" w:rsidRDefault="00C919B4">
      <w:pPr>
        <w:pStyle w:val="ConsPlusNormal"/>
        <w:spacing w:before="220"/>
        <w:ind w:firstLine="540"/>
        <w:jc w:val="both"/>
      </w:pPr>
      <w:r>
        <w:t>- производственная деятельность (код 6.0) в части размещения промышленных объектов и произво</w:t>
      </w:r>
      <w:proofErr w:type="gramStart"/>
      <w:r>
        <w:t>дств с р</w:t>
      </w:r>
      <w:proofErr w:type="gramEnd"/>
      <w:r>
        <w:t>азмерами санитарно-защитных зон не более 50 метров;</w:t>
      </w:r>
    </w:p>
    <w:p w:rsidR="00C919B4" w:rsidRDefault="00C919B4">
      <w:pPr>
        <w:pStyle w:val="ConsPlusNormal"/>
        <w:spacing w:before="220"/>
        <w:ind w:firstLine="540"/>
        <w:jc w:val="both"/>
      </w:pPr>
      <w:r>
        <w:t>- складские площадки (код 6.9.1);</w:t>
      </w:r>
    </w:p>
    <w:p w:rsidR="00C919B4" w:rsidRDefault="00C919B4">
      <w:pPr>
        <w:pStyle w:val="ConsPlusNormal"/>
        <w:spacing w:before="220"/>
        <w:ind w:firstLine="540"/>
        <w:jc w:val="both"/>
      </w:pPr>
      <w:r>
        <w:t>- размещение автомобильных дорог (код - 7.2.1) в части оборудования придорожных стоянок (парковок) транспортных сре</w:t>
      </w:r>
      <w:proofErr w:type="gramStart"/>
      <w:r>
        <w:t>дств в гр</w:t>
      </w:r>
      <w:proofErr w:type="gramEnd"/>
      <w:r>
        <w:t>аницах городских улиц и дорог;</w:t>
      </w:r>
    </w:p>
    <w:p w:rsidR="00C919B4" w:rsidRDefault="00C919B4">
      <w:pPr>
        <w:pStyle w:val="ConsPlusNormal"/>
        <w:spacing w:before="220"/>
        <w:ind w:firstLine="540"/>
        <w:jc w:val="both"/>
      </w:pPr>
      <w:r>
        <w:t>- обслуживание перевозок пассажиров (код - 7.2.2);</w:t>
      </w:r>
    </w:p>
    <w:p w:rsidR="00C919B4" w:rsidRDefault="00C919B4">
      <w:pPr>
        <w:pStyle w:val="ConsPlusNormal"/>
        <w:spacing w:before="220"/>
        <w:ind w:firstLine="540"/>
        <w:jc w:val="both"/>
      </w:pPr>
      <w:r>
        <w:t>- стоянки транспорта общего пользования (код - 7.2.3).</w:t>
      </w:r>
    </w:p>
    <w:p w:rsidR="00C919B4" w:rsidRDefault="00C919B4">
      <w:pPr>
        <w:pStyle w:val="ConsPlusNormal"/>
        <w:spacing w:before="220"/>
        <w:ind w:firstLine="540"/>
        <w:jc w:val="both"/>
      </w:pPr>
      <w:r>
        <w:t>Условно разрешенное использование:</w:t>
      </w:r>
    </w:p>
    <w:p w:rsidR="00C919B4" w:rsidRDefault="00C919B4">
      <w:pPr>
        <w:pStyle w:val="ConsPlusNormal"/>
        <w:spacing w:before="220"/>
        <w:ind w:firstLine="540"/>
        <w:jc w:val="both"/>
      </w:pPr>
      <w:r>
        <w:t>- среднее и высшее профессиональное образование (код 3.5.2) в части размещения средних специальных учебных учреждений, связанных с предприятиями зоны.</w:t>
      </w:r>
    </w:p>
    <w:p w:rsidR="00C919B4" w:rsidRDefault="00C919B4">
      <w:pPr>
        <w:pStyle w:val="ConsPlusNormal"/>
        <w:spacing w:before="220"/>
        <w:ind w:firstLine="540"/>
        <w:jc w:val="both"/>
      </w:pPr>
      <w:r>
        <w:t>Предельные параметры разрешенного строительства:</w:t>
      </w:r>
    </w:p>
    <w:p w:rsidR="00C919B4" w:rsidRDefault="00C919B4">
      <w:pPr>
        <w:pStyle w:val="ConsPlusNormal"/>
        <w:spacing w:before="220"/>
        <w:ind w:firstLine="540"/>
        <w:jc w:val="both"/>
      </w:pPr>
      <w:r>
        <w:t>- ширина санитарно-защитных зон предприятий и коммунальных объектов IV и V класса опасности, складских объектов, баз, сооружений инженерно-транспортной инфраструктуры - 100 м.</w:t>
      </w:r>
    </w:p>
    <w:p w:rsidR="00C919B4" w:rsidRDefault="00C919B4">
      <w:pPr>
        <w:pStyle w:val="ConsPlusNormal"/>
        <w:spacing w:before="220"/>
        <w:jc w:val="both"/>
      </w:pPr>
      <w:r>
        <w:t xml:space="preserve">Предельные (минимальные и (или) максимальные) размеры земельных участков, </w:t>
      </w:r>
      <w:proofErr w:type="gramStart"/>
      <w:r>
        <w:t>в</w:t>
      </w:r>
      <w:proofErr w:type="gramEnd"/>
    </w:p>
    <w:p w:rsidR="00C919B4" w:rsidRDefault="00C919B4">
      <w:pPr>
        <w:pStyle w:val="ConsPlusNormal"/>
        <w:spacing w:before="220"/>
        <w:jc w:val="both"/>
      </w:pPr>
      <w:r>
        <w:lastRenderedPageBreak/>
        <w:t>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предприятий и коммунальных объектов I, II, III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w:t>
      </w:r>
    </w:p>
    <w:p w:rsidR="00C919B4" w:rsidRDefault="00C919B4">
      <w:pPr>
        <w:pStyle w:val="ConsPlusNormal"/>
        <w:spacing w:before="220"/>
        <w:ind w:firstLine="540"/>
        <w:jc w:val="both"/>
      </w:pPr>
      <w:r>
        <w:t>- строительство жилья, зданий и объектов здравоохранения, рекреации, любых детских учреждений.</w:t>
      </w:r>
    </w:p>
    <w:p w:rsidR="00C919B4" w:rsidRDefault="00C919B4">
      <w:pPr>
        <w:pStyle w:val="ConsPlusNormal"/>
        <w:jc w:val="both"/>
      </w:pPr>
    </w:p>
    <w:p w:rsidR="00C919B4" w:rsidRDefault="00C919B4">
      <w:pPr>
        <w:pStyle w:val="ConsPlusTitle"/>
        <w:ind w:firstLine="540"/>
        <w:jc w:val="both"/>
        <w:outlineLvl w:val="3"/>
      </w:pPr>
      <w:r>
        <w:t>Статья 8. Зона "Коммунально-складская многофункциональная" (П</w:t>
      </w:r>
      <w:proofErr w:type="gramStart"/>
      <w:r>
        <w:t>2</w:t>
      </w:r>
      <w:proofErr w:type="gramEnd"/>
      <w:r>
        <w:t>)</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объекты гаражного назначения (код 2.7.1), в том числе и гаражи боксового типа;</w:t>
      </w:r>
    </w:p>
    <w:p w:rsidR="00C919B4" w:rsidRDefault="00C919B4">
      <w:pPr>
        <w:pStyle w:val="ConsPlusNormal"/>
        <w:spacing w:before="220"/>
        <w:ind w:firstLine="540"/>
        <w:jc w:val="both"/>
      </w:pPr>
      <w:r>
        <w:t>- коммунальное обслуживание (код 3.1);</w:t>
      </w:r>
    </w:p>
    <w:p w:rsidR="00C919B4" w:rsidRDefault="00C919B4">
      <w:pPr>
        <w:pStyle w:val="ConsPlusNormal"/>
        <w:spacing w:before="220"/>
        <w:ind w:firstLine="540"/>
        <w:jc w:val="both"/>
      </w:pPr>
      <w:r>
        <w:t>- бытовое обслуживание (код 3.3);</w:t>
      </w:r>
    </w:p>
    <w:p w:rsidR="00C919B4" w:rsidRDefault="00C919B4">
      <w:pPr>
        <w:pStyle w:val="ConsPlusNormal"/>
        <w:spacing w:before="220"/>
        <w:ind w:firstLine="540"/>
        <w:jc w:val="both"/>
      </w:pPr>
      <w:r>
        <w:t>- обеспечение деятельности в области гидрометеорологии и смежных с ней областях (код 3.9.1);</w:t>
      </w:r>
    </w:p>
    <w:p w:rsidR="00C919B4" w:rsidRDefault="00C919B4">
      <w:pPr>
        <w:pStyle w:val="ConsPlusNormal"/>
        <w:spacing w:before="220"/>
        <w:ind w:firstLine="540"/>
        <w:jc w:val="both"/>
      </w:pPr>
      <w:r>
        <w:t>- заправка транспортных средств (код 4.9.1.1);</w:t>
      </w:r>
    </w:p>
    <w:p w:rsidR="00C919B4" w:rsidRDefault="00C919B4">
      <w:pPr>
        <w:pStyle w:val="ConsPlusNormal"/>
        <w:spacing w:before="220"/>
        <w:ind w:firstLine="540"/>
        <w:jc w:val="both"/>
      </w:pPr>
      <w:r>
        <w:t>- автомобильные мойки (код 4.9.1.3);</w:t>
      </w:r>
    </w:p>
    <w:p w:rsidR="00C919B4" w:rsidRDefault="00C919B4">
      <w:pPr>
        <w:pStyle w:val="ConsPlusNormal"/>
        <w:spacing w:before="220"/>
        <w:ind w:firstLine="540"/>
        <w:jc w:val="both"/>
      </w:pPr>
      <w:r>
        <w:t>- ремонт автомобилей (код 4.9.1.4);</w:t>
      </w:r>
    </w:p>
    <w:p w:rsidR="00C919B4" w:rsidRDefault="00C919B4">
      <w:pPr>
        <w:pStyle w:val="ConsPlusNormal"/>
        <w:spacing w:before="220"/>
        <w:ind w:firstLine="540"/>
        <w:jc w:val="both"/>
      </w:pPr>
      <w:r>
        <w:t>- склады (код 6.9).</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магазины (код 4.4).</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жилья, зданий и объектов здравоохранения, рекреации, любых детских учреждений.</w:t>
      </w:r>
    </w:p>
    <w:p w:rsidR="00C919B4" w:rsidRDefault="00C919B4">
      <w:pPr>
        <w:pStyle w:val="ConsPlusNormal"/>
        <w:jc w:val="both"/>
      </w:pPr>
    </w:p>
    <w:p w:rsidR="00C919B4" w:rsidRDefault="00C919B4">
      <w:pPr>
        <w:pStyle w:val="ConsPlusTitle"/>
        <w:ind w:firstLine="540"/>
        <w:jc w:val="both"/>
        <w:outlineLvl w:val="3"/>
      </w:pPr>
      <w:r>
        <w:t>Статья 9. Зона "Кладбище действующее" (Сп1-1)</w:t>
      </w:r>
    </w:p>
    <w:p w:rsidR="00C919B4" w:rsidRDefault="00C919B4">
      <w:pPr>
        <w:pStyle w:val="ConsPlusNormal"/>
        <w:jc w:val="both"/>
      </w:pPr>
    </w:p>
    <w:p w:rsidR="00C919B4" w:rsidRDefault="00C919B4">
      <w:pPr>
        <w:pStyle w:val="ConsPlusNormal"/>
        <w:ind w:firstLine="540"/>
        <w:jc w:val="both"/>
      </w:pPr>
      <w:r>
        <w:t>Зона представляет собой территорию, функциональное предназначение которой определено утвержденным Генпланом.</w:t>
      </w:r>
    </w:p>
    <w:p w:rsidR="00C919B4" w:rsidRDefault="00C919B4">
      <w:pPr>
        <w:pStyle w:val="ConsPlusNormal"/>
        <w:spacing w:before="220"/>
        <w:ind w:firstLine="540"/>
        <w:jc w:val="both"/>
      </w:pPr>
      <w:r>
        <w:t xml:space="preserve">Правовой режим земельных участков, расположенных в данной зоне, определен в </w:t>
      </w:r>
      <w:hyperlink r:id="rId80">
        <w:r>
          <w:rPr>
            <w:color w:val="0000FF"/>
          </w:rPr>
          <w:t>Законе</w:t>
        </w:r>
      </w:hyperlink>
      <w:r>
        <w:t xml:space="preserve"> РФ от 12.01.96 N 8-ФЗ "О погребении и похоронном деле".</w:t>
      </w:r>
    </w:p>
    <w:p w:rsidR="00C919B4" w:rsidRDefault="00C919B4">
      <w:pPr>
        <w:pStyle w:val="ConsPlusNormal"/>
        <w:spacing w:before="220"/>
        <w:ind w:firstLine="540"/>
        <w:jc w:val="both"/>
      </w:pPr>
      <w:r>
        <w:lastRenderedPageBreak/>
        <w:t>Основные виды разрешенного использования:</w:t>
      </w:r>
    </w:p>
    <w:p w:rsidR="00C919B4" w:rsidRDefault="00C919B4">
      <w:pPr>
        <w:pStyle w:val="ConsPlusNormal"/>
        <w:spacing w:before="220"/>
        <w:ind w:firstLine="540"/>
        <w:jc w:val="both"/>
      </w:pPr>
      <w:r>
        <w:t>- ритуальная деятельность (код 12.1) в части: размещения кладбищ; создания и охраны новых мест погребения; содержания и охраны созданных мест погребения; размещения соответствующих культовых сооружений.</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деловое управление (код 4.1) в части размещения административных зданий комплекса похоронного обслуживания;</w:t>
      </w:r>
    </w:p>
    <w:p w:rsidR="00C919B4" w:rsidRDefault="00C919B4">
      <w:pPr>
        <w:pStyle w:val="ConsPlusNormal"/>
        <w:spacing w:before="220"/>
        <w:ind w:firstLine="540"/>
        <w:jc w:val="both"/>
      </w:pPr>
      <w:r>
        <w:t>- ритуальная деятельность (код 12.1) в части размещения крематориев;</w:t>
      </w:r>
    </w:p>
    <w:p w:rsidR="00C919B4" w:rsidRDefault="00C919B4">
      <w:pPr>
        <w:pStyle w:val="ConsPlusNormal"/>
        <w:spacing w:before="220"/>
        <w:ind w:firstLine="540"/>
        <w:jc w:val="both"/>
      </w:pPr>
      <w:r>
        <w:t>- религиозное использование (код 3.7);</w:t>
      </w:r>
    </w:p>
    <w:p w:rsidR="00C919B4" w:rsidRDefault="00C919B4">
      <w:pPr>
        <w:pStyle w:val="ConsPlusNormal"/>
        <w:spacing w:before="220"/>
        <w:ind w:firstLine="540"/>
        <w:jc w:val="both"/>
      </w:pPr>
      <w:r>
        <w:t>- производственная деятельность (код 6.0) в части размещения предприятий по производству похоронных принадлежностей.</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охрана мест захоронения;</w:t>
      </w:r>
    </w:p>
    <w:p w:rsidR="00C919B4" w:rsidRDefault="00C919B4">
      <w:pPr>
        <w:pStyle w:val="ConsPlusNormal"/>
        <w:spacing w:before="220"/>
        <w:ind w:firstLine="540"/>
        <w:jc w:val="both"/>
      </w:pPr>
      <w:r>
        <w:t>- разработка проекта планировки территории;</w:t>
      </w:r>
    </w:p>
    <w:p w:rsidR="00C919B4" w:rsidRDefault="00C919B4">
      <w:pPr>
        <w:pStyle w:val="ConsPlusNormal"/>
        <w:spacing w:before="220"/>
        <w:ind w:firstLine="540"/>
        <w:jc w:val="both"/>
      </w:pPr>
      <w:r>
        <w:t>- озеленение и благоустройство территории;</w:t>
      </w:r>
    </w:p>
    <w:p w:rsidR="00C919B4" w:rsidRDefault="00C919B4">
      <w:pPr>
        <w:pStyle w:val="ConsPlusNormal"/>
        <w:spacing w:before="220"/>
        <w:ind w:firstLine="540"/>
        <w:jc w:val="both"/>
      </w:pPr>
      <w:r>
        <w:t>- наличие транспортно-пешеходной сети, обеспечивающей необходимые проходы и проезды.</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создание новых мест погребения не в соответствии с проектом планировки территории.</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left="540" w:firstLine="540"/>
        <w:jc w:val="both"/>
        <w:outlineLvl w:val="3"/>
      </w:pPr>
      <w:r>
        <w:t>Статья 10. Зона "Кладбище закрытое" (Сп1-2)</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предоставление коммунальных услуг (код 3.1.1);</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 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C919B4" w:rsidRDefault="00C919B4">
      <w:pPr>
        <w:pStyle w:val="ConsPlusNormal"/>
        <w:spacing w:before="220"/>
        <w:ind w:firstLine="540"/>
        <w:jc w:val="both"/>
      </w:pPr>
      <w:r>
        <w:t>- благоустройство территории (код 12.0.2);</w:t>
      </w:r>
    </w:p>
    <w:p w:rsidR="00C919B4" w:rsidRDefault="00C919B4">
      <w:pPr>
        <w:pStyle w:val="ConsPlusNormal"/>
        <w:spacing w:before="220"/>
        <w:ind w:firstLine="540"/>
        <w:jc w:val="both"/>
      </w:pPr>
      <w:r>
        <w:t>- ритуальная деятельность (код 12.1).</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xml:space="preserve">- деловое управление (код 4.1) в части размещения административных зданий комплекса </w:t>
      </w:r>
      <w:r>
        <w:lastRenderedPageBreak/>
        <w:t>похоронного обслуживания;</w:t>
      </w:r>
    </w:p>
    <w:p w:rsidR="00C919B4" w:rsidRDefault="00C919B4">
      <w:pPr>
        <w:pStyle w:val="ConsPlusNormal"/>
        <w:spacing w:before="220"/>
        <w:ind w:firstLine="540"/>
        <w:jc w:val="both"/>
      </w:pPr>
      <w:r>
        <w:t>- осуществление религиозных обрядов (код 3.7.1).</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охрана мест захоронения;</w:t>
      </w:r>
    </w:p>
    <w:p w:rsidR="00C919B4" w:rsidRDefault="00C919B4">
      <w:pPr>
        <w:pStyle w:val="ConsPlusNormal"/>
        <w:spacing w:before="220"/>
        <w:ind w:firstLine="540"/>
        <w:jc w:val="both"/>
      </w:pPr>
      <w:r>
        <w:t>- разработка проекта планировки территории;</w:t>
      </w:r>
    </w:p>
    <w:p w:rsidR="00C919B4" w:rsidRDefault="00C919B4">
      <w:pPr>
        <w:pStyle w:val="ConsPlusNormal"/>
        <w:spacing w:before="220"/>
        <w:ind w:firstLine="540"/>
        <w:jc w:val="both"/>
      </w:pPr>
      <w:r>
        <w:t>- озеленение и благоустройство территории;</w:t>
      </w:r>
    </w:p>
    <w:p w:rsidR="00C919B4" w:rsidRDefault="00C919B4">
      <w:pPr>
        <w:pStyle w:val="ConsPlusNormal"/>
        <w:spacing w:before="220"/>
        <w:ind w:firstLine="540"/>
        <w:jc w:val="both"/>
      </w:pPr>
      <w:r>
        <w:t>- наличие транспортно-пешеходной сети, обеспечивающей необходимые проходы и проезды.</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проведение новых захоронений.</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11. Зона "Кладбище проектируемое" (Сп1-3)</w:t>
      </w:r>
    </w:p>
    <w:p w:rsidR="00C919B4" w:rsidRDefault="00C919B4">
      <w:pPr>
        <w:pStyle w:val="ConsPlusNormal"/>
        <w:jc w:val="both"/>
      </w:pPr>
    </w:p>
    <w:p w:rsidR="00C919B4" w:rsidRDefault="00C919B4">
      <w:pPr>
        <w:pStyle w:val="ConsPlusNormal"/>
        <w:ind w:firstLine="540"/>
        <w:jc w:val="both"/>
      </w:pPr>
      <w:r>
        <w:t>Зона представляет собой территорию, функциональное предназначение которой определено утвержденным Генпланом.</w:t>
      </w:r>
    </w:p>
    <w:p w:rsidR="00C919B4" w:rsidRDefault="00C919B4">
      <w:pPr>
        <w:pStyle w:val="ConsPlusNormal"/>
        <w:spacing w:before="220"/>
        <w:ind w:firstLine="540"/>
        <w:jc w:val="both"/>
      </w:pPr>
      <w:r>
        <w:t xml:space="preserve">Правовой режим земельных участков, расположенных в данной зоне, определен в </w:t>
      </w:r>
      <w:hyperlink r:id="rId81">
        <w:r>
          <w:rPr>
            <w:color w:val="0000FF"/>
          </w:rPr>
          <w:t>Законе</w:t>
        </w:r>
      </w:hyperlink>
      <w:r>
        <w:t xml:space="preserve"> РФ от 12.01.96 N 8-ФЗ "О погребении и похоронном деле".</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r>
        <w:t>- предоставление коммунальных услуг (код 3.1.1);</w:t>
      </w:r>
    </w:p>
    <w:p w:rsidR="00C919B4" w:rsidRDefault="00C919B4">
      <w:pPr>
        <w:pStyle w:val="ConsPlusNormal"/>
        <w:spacing w:before="220"/>
        <w:ind w:firstLine="540"/>
        <w:jc w:val="both"/>
      </w:pPr>
      <w:r>
        <w:t>- историко-культурная деятельность (код 9.3);</w:t>
      </w:r>
    </w:p>
    <w:p w:rsidR="00C919B4" w:rsidRDefault="00C919B4">
      <w:pPr>
        <w:pStyle w:val="ConsPlusNormal"/>
        <w:spacing w:before="220"/>
        <w:ind w:firstLine="540"/>
        <w:jc w:val="both"/>
      </w:pPr>
      <w:r>
        <w:t>- земельные участки (территории) общего пользования (код 12.0);</w:t>
      </w:r>
    </w:p>
    <w:p w:rsidR="00C919B4" w:rsidRDefault="00C919B4">
      <w:pPr>
        <w:pStyle w:val="ConsPlusNormal"/>
        <w:spacing w:before="220"/>
        <w:ind w:firstLine="540"/>
        <w:jc w:val="both"/>
      </w:pPr>
      <w:r>
        <w:t>- улично-дорожная сеть (код 12.0. 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C919B4" w:rsidRDefault="00C919B4">
      <w:pPr>
        <w:pStyle w:val="ConsPlusNormal"/>
        <w:spacing w:before="220"/>
        <w:ind w:firstLine="540"/>
        <w:jc w:val="both"/>
      </w:pPr>
      <w:r>
        <w:t>- ритуальная деятельность (код 12.1).</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осуществление религиозных обрядов (код 3.7.1);</w:t>
      </w:r>
    </w:p>
    <w:p w:rsidR="00C919B4" w:rsidRDefault="00C919B4">
      <w:pPr>
        <w:pStyle w:val="ConsPlusNormal"/>
        <w:spacing w:before="220"/>
        <w:ind w:firstLine="540"/>
        <w:jc w:val="both"/>
      </w:pPr>
      <w:r>
        <w:t>- магазины (код 4.4).</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охрана мест захоронения;</w:t>
      </w:r>
    </w:p>
    <w:p w:rsidR="00C919B4" w:rsidRDefault="00C919B4">
      <w:pPr>
        <w:pStyle w:val="ConsPlusNormal"/>
        <w:spacing w:before="220"/>
        <w:ind w:firstLine="540"/>
        <w:jc w:val="both"/>
      </w:pPr>
      <w:r>
        <w:t>- разработка проекта планировки территории;</w:t>
      </w:r>
    </w:p>
    <w:p w:rsidR="00C919B4" w:rsidRDefault="00C919B4">
      <w:pPr>
        <w:pStyle w:val="ConsPlusNormal"/>
        <w:spacing w:before="220"/>
        <w:ind w:firstLine="540"/>
        <w:jc w:val="both"/>
      </w:pPr>
      <w:r>
        <w:lastRenderedPageBreak/>
        <w:t>- озеленение и благоустройство территории;</w:t>
      </w:r>
    </w:p>
    <w:p w:rsidR="00C919B4" w:rsidRDefault="00C919B4">
      <w:pPr>
        <w:pStyle w:val="ConsPlusNormal"/>
        <w:spacing w:before="220"/>
        <w:ind w:firstLine="540"/>
        <w:jc w:val="both"/>
      </w:pPr>
      <w:r>
        <w:t>- наличие транспортно-пешеходной сети, обеспечивающей необходимые проходы и проезды.</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создание новых мест погребения до утверждения проекта планировки;</w:t>
      </w:r>
    </w:p>
    <w:p w:rsidR="00C919B4" w:rsidRDefault="00C919B4">
      <w:pPr>
        <w:pStyle w:val="ConsPlusNormal"/>
        <w:spacing w:before="220"/>
        <w:ind w:firstLine="540"/>
        <w:jc w:val="both"/>
      </w:pPr>
      <w:r>
        <w:t>- создание новых мест погребения не в соответствии с проектом планировки территории.</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12. Зона обращения с твердыми коммунальными отходами (Сп1-4)</w:t>
      </w:r>
    </w:p>
    <w:p w:rsidR="00C919B4" w:rsidRDefault="00C919B4">
      <w:pPr>
        <w:pStyle w:val="ConsPlusNormal"/>
        <w:jc w:val="both"/>
      </w:pPr>
    </w:p>
    <w:p w:rsidR="00C919B4" w:rsidRDefault="00C919B4">
      <w:pPr>
        <w:pStyle w:val="ConsPlusNormal"/>
        <w:ind w:firstLine="540"/>
        <w:jc w:val="both"/>
      </w:pPr>
      <w:r>
        <w:t xml:space="preserve">Порядок обращения и размещения разного рода отходов регулируется </w:t>
      </w:r>
      <w:hyperlink r:id="rId82">
        <w:r>
          <w:rPr>
            <w:color w:val="0000FF"/>
          </w:rPr>
          <w:t>Законом</w:t>
        </w:r>
      </w:hyperlink>
      <w:r>
        <w:t xml:space="preserve"> РФ от 24.06.98 N 89-ФЗ "Об отходах производства и потребления".</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proofErr w:type="gramStart"/>
      <w:r>
        <w:t>- специальная деятельность (код 12.2), в части размещения: мусоросжигательных и мусороперерабатывающих заводов; полигонов для обезвреживания, захоронения и сортировке бытового мусора и отходов; отходов промышленного производства, мест сбора вещей для их вторичной переработки; крематориев; отстойников сточных вод с соблюдением мер по предотвращению загрязнения почв, подземных и поверхностных вод, воздуха; объектов по вторичному использование складируемых отходов для производственных нужд;</w:t>
      </w:r>
      <w:proofErr w:type="gramEnd"/>
      <w:r>
        <w:t xml:space="preserve"> зданий и сооружений, инженерных коммуникаций, необходимых для обеспечения основных функций.</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xml:space="preserve">- специальная деятельность (код 12.2) в части размещения мест консервации </w:t>
      </w:r>
      <w:proofErr w:type="spellStart"/>
      <w:r>
        <w:t>золоотвалов</w:t>
      </w:r>
      <w:proofErr w:type="spellEnd"/>
      <w:r>
        <w:t xml:space="preserve"> и других объектов складирования промышленных отходов, содержащих токсичные вещества, с соблюдением санитарно-гигиенических норм.</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обеспечение санитарно-защитных зон;</w:t>
      </w:r>
    </w:p>
    <w:p w:rsidR="00C919B4" w:rsidRDefault="00C919B4">
      <w:pPr>
        <w:pStyle w:val="ConsPlusNormal"/>
        <w:spacing w:before="220"/>
        <w:ind w:firstLine="540"/>
        <w:jc w:val="both"/>
      </w:pPr>
      <w:r>
        <w:t>- рекультивация отработанных участков свалок, отвалов и других ме</w:t>
      </w:r>
      <w:proofErr w:type="gramStart"/>
      <w:r>
        <w:t>ст скл</w:t>
      </w:r>
      <w:proofErr w:type="gramEnd"/>
      <w:r>
        <w:t>адирования отходов с последующим озеленением, сельскохозяйственным использованием под технические культуры;</w:t>
      </w:r>
    </w:p>
    <w:p w:rsidR="00C919B4" w:rsidRDefault="00C919B4">
      <w:pPr>
        <w:pStyle w:val="ConsPlusNormal"/>
        <w:spacing w:before="220"/>
        <w:ind w:firstLine="540"/>
        <w:jc w:val="both"/>
      </w:pPr>
      <w:r>
        <w:t>- организация мониторинга и мероприятий по предотвращению загрязнения почв и подземных вод вредными веществами.</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жилых и общественных зданий, водозаборных сооружений, рекреационных и других объектов, не связанных с основной функцией зоны;</w:t>
      </w:r>
    </w:p>
    <w:p w:rsidR="00C919B4" w:rsidRDefault="00C919B4">
      <w:pPr>
        <w:pStyle w:val="ConsPlusNormal"/>
        <w:spacing w:before="220"/>
        <w:ind w:firstLine="540"/>
        <w:jc w:val="both"/>
      </w:pPr>
      <w:r>
        <w:t>- торговые и заготовительные объекты, а также объекты, связанные с пищевой и фармацевтической промышленностью.</w:t>
      </w:r>
    </w:p>
    <w:p w:rsidR="00C919B4" w:rsidRDefault="00C919B4">
      <w:pPr>
        <w:pStyle w:val="ConsPlusNormal"/>
        <w:spacing w:before="220"/>
        <w:ind w:firstLine="540"/>
        <w:jc w:val="both"/>
      </w:pPr>
      <w: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13. Зона "Режимные объекты" (Сп2-1)</w:t>
      </w:r>
    </w:p>
    <w:p w:rsidR="00C919B4" w:rsidRDefault="00C919B4">
      <w:pPr>
        <w:pStyle w:val="ConsPlusNormal"/>
        <w:jc w:val="both"/>
      </w:pPr>
    </w:p>
    <w:p w:rsidR="00C919B4" w:rsidRDefault="00C919B4">
      <w:pPr>
        <w:pStyle w:val="ConsPlusNormal"/>
        <w:ind w:firstLine="540"/>
        <w:jc w:val="both"/>
      </w:pPr>
      <w:r>
        <w:t>Основные виды разрешенного использования:</w:t>
      </w:r>
    </w:p>
    <w:p w:rsidR="00C919B4" w:rsidRDefault="00C919B4">
      <w:pPr>
        <w:pStyle w:val="ConsPlusNormal"/>
        <w:spacing w:before="220"/>
        <w:ind w:firstLine="540"/>
        <w:jc w:val="both"/>
      </w:pPr>
      <w:r>
        <w:t>- обеспечение обороны и безопасности (код 8.0);</w:t>
      </w:r>
    </w:p>
    <w:p w:rsidR="00C919B4" w:rsidRDefault="00C919B4">
      <w:pPr>
        <w:pStyle w:val="ConsPlusNormal"/>
        <w:spacing w:before="220"/>
        <w:ind w:firstLine="540"/>
        <w:jc w:val="both"/>
      </w:pPr>
      <w:r>
        <w:t>- обеспечение вооруженных сил (код 8.1);</w:t>
      </w:r>
    </w:p>
    <w:p w:rsidR="00C919B4" w:rsidRDefault="00C919B4">
      <w:pPr>
        <w:pStyle w:val="ConsPlusNormal"/>
        <w:spacing w:before="220"/>
        <w:ind w:firstLine="540"/>
        <w:jc w:val="both"/>
      </w:pPr>
      <w:r>
        <w:t>- обеспечение деятельности по исполнению наказаний (код 8.4) в части размещения следующих объектов:</w:t>
      </w:r>
    </w:p>
    <w:p w:rsidR="00C919B4" w:rsidRDefault="00C919B4">
      <w:pPr>
        <w:pStyle w:val="ConsPlusNormal"/>
        <w:spacing w:before="220"/>
        <w:ind w:firstLine="540"/>
        <w:jc w:val="both"/>
      </w:pPr>
      <w:r>
        <w:t>- следственных изоляторов;</w:t>
      </w:r>
    </w:p>
    <w:p w:rsidR="00C919B4" w:rsidRDefault="00C919B4">
      <w:pPr>
        <w:pStyle w:val="ConsPlusNormal"/>
        <w:spacing w:before="220"/>
        <w:ind w:firstLine="540"/>
        <w:jc w:val="both"/>
      </w:pPr>
      <w:r>
        <w:t>- тюрем;</w:t>
      </w:r>
    </w:p>
    <w:p w:rsidR="00C919B4" w:rsidRDefault="00C919B4">
      <w:pPr>
        <w:pStyle w:val="ConsPlusNormal"/>
        <w:spacing w:before="220"/>
        <w:ind w:firstLine="540"/>
        <w:jc w:val="both"/>
      </w:pPr>
      <w:r>
        <w:t>- колоний для несовершеннолетних;</w:t>
      </w:r>
    </w:p>
    <w:p w:rsidR="00C919B4" w:rsidRDefault="00C919B4">
      <w:pPr>
        <w:pStyle w:val="ConsPlusNormal"/>
        <w:spacing w:before="220"/>
        <w:ind w:firstLine="540"/>
        <w:jc w:val="both"/>
      </w:pPr>
      <w:r>
        <w:t>- колоний - поселения;</w:t>
      </w:r>
    </w:p>
    <w:p w:rsidR="00C919B4" w:rsidRDefault="00C919B4">
      <w:pPr>
        <w:pStyle w:val="ConsPlusNormal"/>
        <w:spacing w:before="220"/>
        <w:ind w:firstLine="540"/>
        <w:jc w:val="both"/>
      </w:pPr>
      <w:r>
        <w:t>- колоний общего режима;</w:t>
      </w:r>
    </w:p>
    <w:p w:rsidR="00C919B4" w:rsidRDefault="00C919B4">
      <w:pPr>
        <w:pStyle w:val="ConsPlusNormal"/>
        <w:spacing w:before="220"/>
        <w:ind w:firstLine="540"/>
        <w:jc w:val="both"/>
      </w:pPr>
      <w:r>
        <w:t>- колоний строгого режима;</w:t>
      </w:r>
    </w:p>
    <w:p w:rsidR="00C919B4" w:rsidRDefault="00C919B4">
      <w:pPr>
        <w:pStyle w:val="ConsPlusNormal"/>
        <w:spacing w:before="220"/>
        <w:ind w:firstLine="540"/>
        <w:jc w:val="both"/>
      </w:pPr>
      <w:r>
        <w:t>- колоний особо строгого режима.</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и (или) эксплуатация любых зданий или сооружений, нарушающих прямо или косвенно установленные федеральным законодательством особые режимы объектов специального назначения.</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14. Зона "Рекреационная" (Р</w:t>
      </w:r>
      <w:proofErr w:type="gramStart"/>
      <w:r>
        <w:t>1</w:t>
      </w:r>
      <w:proofErr w:type="gramEnd"/>
      <w:r>
        <w:t>)</w:t>
      </w:r>
    </w:p>
    <w:p w:rsidR="00C919B4" w:rsidRDefault="00C919B4">
      <w:pPr>
        <w:pStyle w:val="ConsPlusNormal"/>
        <w:jc w:val="both"/>
      </w:pPr>
    </w:p>
    <w:p w:rsidR="00C919B4" w:rsidRDefault="00C919B4">
      <w:pPr>
        <w:pStyle w:val="ConsPlusNormal"/>
        <w:ind w:firstLine="540"/>
        <w:jc w:val="both"/>
      </w:pPr>
      <w:r>
        <w:t>Данная территориальная зона представляет собой земельные участки озелененных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w:t>
      </w:r>
      <w:proofErr w:type="gramStart"/>
      <w:r>
        <w:t>га</w:t>
      </w:r>
      <w:proofErr w:type="gramEnd"/>
      <w:r>
        <w:t xml:space="preserve"> с площадью свободных территорий для озеленения не менее 70%.</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r>
        <w:t>- предоставление коммунальных услуг (код 3.1.1);</w:t>
      </w:r>
    </w:p>
    <w:p w:rsidR="00C919B4" w:rsidRDefault="00C919B4">
      <w:pPr>
        <w:pStyle w:val="ConsPlusNormal"/>
        <w:spacing w:before="220"/>
        <w:ind w:firstLine="540"/>
        <w:jc w:val="both"/>
      </w:pPr>
      <w:r>
        <w:t>- обеспечение занятий спортом в помещениях (код 5.1.2);</w:t>
      </w:r>
    </w:p>
    <w:p w:rsidR="00C919B4" w:rsidRDefault="00C919B4">
      <w:pPr>
        <w:pStyle w:val="ConsPlusNormal"/>
        <w:spacing w:before="220"/>
        <w:ind w:firstLine="540"/>
        <w:jc w:val="both"/>
      </w:pPr>
      <w:r>
        <w:lastRenderedPageBreak/>
        <w:t>- площадки для занятий спортом (код 5.1.3);</w:t>
      </w:r>
    </w:p>
    <w:p w:rsidR="00C919B4" w:rsidRDefault="00C919B4">
      <w:pPr>
        <w:pStyle w:val="ConsPlusNormal"/>
        <w:spacing w:before="220"/>
        <w:ind w:firstLine="540"/>
        <w:jc w:val="both"/>
      </w:pPr>
      <w:r>
        <w:t>- оборудованные площадки для занятий спортом (код 5.1.4);</w:t>
      </w:r>
    </w:p>
    <w:p w:rsidR="00C919B4" w:rsidRDefault="00C919B4">
      <w:pPr>
        <w:pStyle w:val="ConsPlusNormal"/>
        <w:spacing w:before="220"/>
        <w:ind w:firstLine="540"/>
        <w:jc w:val="both"/>
      </w:pPr>
      <w:r>
        <w:t>- природно-познавательный туризм (код 5.2);</w:t>
      </w:r>
    </w:p>
    <w:p w:rsidR="00C919B4" w:rsidRDefault="00C919B4">
      <w:pPr>
        <w:pStyle w:val="ConsPlusNormal"/>
        <w:spacing w:before="220"/>
        <w:ind w:firstLine="540"/>
        <w:jc w:val="both"/>
      </w:pPr>
      <w:r>
        <w:t>- туристическое обслуживание (5.2.1);</w:t>
      </w:r>
    </w:p>
    <w:p w:rsidR="00C919B4" w:rsidRDefault="00C919B4">
      <w:pPr>
        <w:pStyle w:val="ConsPlusNormal"/>
        <w:spacing w:before="220"/>
        <w:ind w:firstLine="540"/>
        <w:jc w:val="both"/>
      </w:pPr>
      <w:r>
        <w:t>- причалы для маломерных судов (5.4).</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магазины (код 4.4) в части размещения объектов капитального строительства, предназначенных для продажи товаров, торговая площадь которых не превышает 200 кв. м;</w:t>
      </w:r>
    </w:p>
    <w:p w:rsidR="00C919B4" w:rsidRDefault="00C919B4">
      <w:pPr>
        <w:pStyle w:val="ConsPlusNormal"/>
        <w:spacing w:before="220"/>
        <w:ind w:firstLine="540"/>
        <w:jc w:val="both"/>
      </w:pPr>
      <w:r>
        <w:t>- общественное питание (код 4.6);</w:t>
      </w:r>
    </w:p>
    <w:p w:rsidR="00C919B4" w:rsidRDefault="00C919B4">
      <w:pPr>
        <w:pStyle w:val="ConsPlusNormal"/>
        <w:spacing w:before="220"/>
        <w:ind w:firstLine="540"/>
        <w:jc w:val="both"/>
      </w:pPr>
      <w:r>
        <w:t>- обеспечение внутреннего правопорядка (код 8.3).</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жилых домов, сооружений и объектов общественно-делового, культурно-бытового, коммунального и производственного назначения;</w:t>
      </w:r>
    </w:p>
    <w:p w:rsidR="00C919B4" w:rsidRDefault="00C919B4">
      <w:pPr>
        <w:pStyle w:val="ConsPlusNormal"/>
        <w:spacing w:before="220"/>
        <w:ind w:firstLine="540"/>
        <w:jc w:val="both"/>
      </w:pPr>
      <w:r>
        <w:t>- несанкционированная рубка зеленых насаждений.</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15. Зона "Ландшафтная" (Р</w:t>
      </w:r>
      <w:proofErr w:type="gramStart"/>
      <w:r>
        <w:t>2</w:t>
      </w:r>
      <w:proofErr w:type="gramEnd"/>
      <w:r>
        <w:t>)</w:t>
      </w:r>
    </w:p>
    <w:p w:rsidR="00C919B4" w:rsidRDefault="00C919B4">
      <w:pPr>
        <w:pStyle w:val="ConsPlusNormal"/>
        <w:jc w:val="both"/>
      </w:pPr>
    </w:p>
    <w:p w:rsidR="00C919B4" w:rsidRDefault="00C919B4">
      <w:pPr>
        <w:pStyle w:val="ConsPlusNormal"/>
        <w:ind w:firstLine="540"/>
        <w:jc w:val="both"/>
      </w:pPr>
      <w:r>
        <w:t>К ландшафтным зонам отнесены территории, покрытые лесом и кустарником, неудобные для строительства и иного использования открытые пространства, нарушенные и другие территории, на которых Генпланом не предусматривается градостроительное освоение под иные функции.</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r>
        <w:t>- предоставление коммунальных услуг (код 3.1.1);</w:t>
      </w:r>
    </w:p>
    <w:p w:rsidR="00C919B4" w:rsidRDefault="00C919B4">
      <w:pPr>
        <w:pStyle w:val="ConsPlusNormal"/>
        <w:spacing w:before="220"/>
        <w:ind w:firstLine="540"/>
        <w:jc w:val="both"/>
      </w:pPr>
      <w:r>
        <w:t>- природно-познавательный туризм (код 5.2);</w:t>
      </w:r>
    </w:p>
    <w:p w:rsidR="00C919B4" w:rsidRDefault="00C919B4">
      <w:pPr>
        <w:pStyle w:val="ConsPlusNormal"/>
        <w:spacing w:before="220"/>
        <w:ind w:firstLine="540"/>
        <w:jc w:val="both"/>
      </w:pPr>
      <w:r>
        <w:t>- туристическое обслуживание (5.2.1);</w:t>
      </w:r>
    </w:p>
    <w:p w:rsidR="00C919B4" w:rsidRDefault="00C919B4">
      <w:pPr>
        <w:pStyle w:val="ConsPlusNormal"/>
        <w:spacing w:before="220"/>
        <w:ind w:firstLine="540"/>
        <w:jc w:val="both"/>
      </w:pPr>
      <w:r>
        <w:t xml:space="preserve">- охрана природных территорий (код 9.1) в части проведения </w:t>
      </w:r>
      <w:proofErr w:type="spellStart"/>
      <w:r>
        <w:t>лесореконструктивных</w:t>
      </w:r>
      <w:proofErr w:type="spellEnd"/>
      <w:r>
        <w:t xml:space="preserve"> выборочных рубок зеленых насаждений.</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религиозное использование (код 3.7).</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производственные, складские здания и сооружения, оказывающие вредное воздействие на окружающую среду;</w:t>
      </w:r>
    </w:p>
    <w:p w:rsidR="00C919B4" w:rsidRDefault="00C919B4">
      <w:pPr>
        <w:pStyle w:val="ConsPlusNormal"/>
        <w:spacing w:before="220"/>
        <w:ind w:firstLine="540"/>
        <w:jc w:val="both"/>
      </w:pPr>
      <w:r>
        <w:lastRenderedPageBreak/>
        <w:t>- жилые дома;</w:t>
      </w:r>
    </w:p>
    <w:p w:rsidR="00C919B4" w:rsidRDefault="00C919B4">
      <w:pPr>
        <w:pStyle w:val="ConsPlusNormal"/>
        <w:spacing w:before="220"/>
        <w:ind w:firstLine="540"/>
        <w:jc w:val="both"/>
      </w:pPr>
      <w:r>
        <w:t>- крупные коммуникационные объекты, нарушающие целостность ландшафта и препятствующие обеспечению его функций;</w:t>
      </w:r>
    </w:p>
    <w:p w:rsidR="00C919B4" w:rsidRDefault="00C919B4">
      <w:pPr>
        <w:pStyle w:val="ConsPlusNormal"/>
        <w:spacing w:before="220"/>
        <w:ind w:firstLine="540"/>
        <w:jc w:val="both"/>
      </w:pPr>
      <w:r>
        <w:t>- неконтролируемые рубки, сведение лесных угодий под строительство.</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16. Зона "Ландшафтная защитная" (Р3)</w:t>
      </w:r>
    </w:p>
    <w:p w:rsidR="00C919B4" w:rsidRDefault="00C919B4">
      <w:pPr>
        <w:pStyle w:val="ConsPlusNormal"/>
        <w:jc w:val="both"/>
      </w:pPr>
    </w:p>
    <w:p w:rsidR="00C919B4" w:rsidRDefault="00C919B4">
      <w:pPr>
        <w:pStyle w:val="ConsPlusNormal"/>
        <w:ind w:firstLine="540"/>
        <w:jc w:val="both"/>
      </w:pPr>
      <w:proofErr w:type="gramStart"/>
      <w:r>
        <w:t>Предназначена</w:t>
      </w:r>
      <w:proofErr w:type="gramEnd"/>
      <w:r>
        <w:t xml:space="preserve">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r>
        <w:t>- охрана природных территорий (код 9.1) в части: озеленения многолетними деревьями и кустарниками; благоустройства территории; создания питомников, оранжерей и других объектов для обеспечения озеленения.</w:t>
      </w:r>
    </w:p>
    <w:p w:rsidR="00C919B4" w:rsidRDefault="00C919B4">
      <w:pPr>
        <w:pStyle w:val="ConsPlusNormal"/>
        <w:spacing w:before="220"/>
        <w:ind w:firstLine="540"/>
        <w:jc w:val="both"/>
      </w:pPr>
      <w:r>
        <w:t>Условно разрешенное использование:</w:t>
      </w:r>
    </w:p>
    <w:p w:rsidR="00C919B4" w:rsidRDefault="00C919B4">
      <w:pPr>
        <w:pStyle w:val="ConsPlusNormal"/>
        <w:spacing w:before="220"/>
        <w:ind w:firstLine="540"/>
        <w:jc w:val="both"/>
      </w:pPr>
      <w:r>
        <w:t>- коммунальное обслуживание (код 3.1) в части прокладки инженерных и транспортных коммуникаций.</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неконтролируемые рубки;</w:t>
      </w:r>
    </w:p>
    <w:p w:rsidR="00C919B4" w:rsidRDefault="00C919B4">
      <w:pPr>
        <w:pStyle w:val="ConsPlusNormal"/>
        <w:spacing w:before="220"/>
        <w:ind w:firstLine="540"/>
        <w:jc w:val="both"/>
      </w:pPr>
      <w:r>
        <w:t>- сведение озелененных участков под строительство;</w:t>
      </w:r>
    </w:p>
    <w:p w:rsidR="00C919B4" w:rsidRDefault="00C919B4">
      <w:pPr>
        <w:pStyle w:val="ConsPlusNormal"/>
        <w:spacing w:before="220"/>
        <w:ind w:firstLine="540"/>
        <w:jc w:val="both"/>
      </w:pPr>
      <w:r>
        <w:t>- жилищное и дачное строительство;</w:t>
      </w:r>
    </w:p>
    <w:p w:rsidR="00C919B4" w:rsidRDefault="00C919B4">
      <w:pPr>
        <w:pStyle w:val="ConsPlusNormal"/>
        <w:spacing w:before="220"/>
        <w:ind w:firstLine="540"/>
        <w:jc w:val="both"/>
      </w:pPr>
      <w:r>
        <w:t>- садово-огородное хозяйство.</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ind w:firstLine="540"/>
        <w:jc w:val="both"/>
        <w:outlineLvl w:val="3"/>
      </w:pPr>
      <w:r>
        <w:t>Статья 17. Зона "Ландшафтная рекультивации свалки" (Р</w:t>
      </w:r>
      <w:proofErr w:type="gramStart"/>
      <w:r>
        <w:t>4</w:t>
      </w:r>
      <w:proofErr w:type="gramEnd"/>
      <w:r>
        <w:t>)</w:t>
      </w:r>
    </w:p>
    <w:p w:rsidR="00C919B4" w:rsidRDefault="00C919B4">
      <w:pPr>
        <w:pStyle w:val="ConsPlusNormal"/>
        <w:jc w:val="both"/>
      </w:pPr>
    </w:p>
    <w:p w:rsidR="00C919B4" w:rsidRDefault="00C919B4">
      <w:pPr>
        <w:pStyle w:val="ConsPlusNormal"/>
        <w:ind w:firstLine="540"/>
        <w:jc w:val="both"/>
      </w:pPr>
      <w:r>
        <w:t>К зоне рекультивации относятся ликвидируемые свалки.</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r>
        <w:t>- специальная деятельность (код 12.2), в части:</w:t>
      </w:r>
    </w:p>
    <w:p w:rsidR="00C919B4" w:rsidRDefault="00C919B4">
      <w:pPr>
        <w:pStyle w:val="ConsPlusNormal"/>
        <w:spacing w:before="220"/>
        <w:ind w:firstLine="540"/>
        <w:jc w:val="both"/>
      </w:pPr>
      <w:r>
        <w:t>- проведения работ по рекультивации свалок, полигонов по захоронению отходов производства и потребления;</w:t>
      </w:r>
    </w:p>
    <w:p w:rsidR="00C919B4" w:rsidRDefault="00C919B4">
      <w:pPr>
        <w:pStyle w:val="ConsPlusNormal"/>
        <w:spacing w:before="220"/>
        <w:ind w:firstLine="540"/>
        <w:jc w:val="both"/>
      </w:pPr>
      <w:r>
        <w:lastRenderedPageBreak/>
        <w:t>- посадки зеленых насаждений;</w:t>
      </w:r>
    </w:p>
    <w:p w:rsidR="00C919B4" w:rsidRDefault="00C919B4">
      <w:pPr>
        <w:pStyle w:val="ConsPlusNormal"/>
        <w:spacing w:before="220"/>
        <w:ind w:firstLine="540"/>
        <w:jc w:val="both"/>
      </w:pPr>
      <w:r>
        <w:t>- создания питомников различных пород деревьев и кустарников.</w:t>
      </w:r>
    </w:p>
    <w:p w:rsidR="00C919B4" w:rsidRDefault="00C919B4">
      <w:pPr>
        <w:pStyle w:val="ConsPlusNormal"/>
        <w:spacing w:before="220"/>
        <w:ind w:firstLine="540"/>
        <w:jc w:val="both"/>
      </w:pPr>
      <w:r>
        <w:t>Условно разрешенные виды использования:</w:t>
      </w:r>
    </w:p>
    <w:p w:rsidR="00C919B4" w:rsidRDefault="00C919B4">
      <w:pPr>
        <w:pStyle w:val="ConsPlusNormal"/>
        <w:spacing w:before="220"/>
        <w:ind w:firstLine="540"/>
        <w:jc w:val="both"/>
      </w:pPr>
      <w:r>
        <w:t>- коммунальное обслуживание (код 3.1) в части прокладки инженерных и транспортных коммуникаций.</w:t>
      </w:r>
    </w:p>
    <w:p w:rsidR="00C919B4" w:rsidRDefault="00C919B4">
      <w:pPr>
        <w:pStyle w:val="ConsPlusNormal"/>
        <w:spacing w:before="220"/>
        <w:ind w:firstLine="540"/>
        <w:jc w:val="both"/>
      </w:pPr>
      <w:r>
        <w:t>Вспомогательные виды разрешенного использования:</w:t>
      </w:r>
    </w:p>
    <w:p w:rsidR="00C919B4" w:rsidRDefault="00C919B4">
      <w:pPr>
        <w:pStyle w:val="ConsPlusNormal"/>
        <w:spacing w:before="220"/>
        <w:ind w:firstLine="540"/>
        <w:jc w:val="both"/>
      </w:pPr>
      <w:r>
        <w:t>- объекты торговли посадочным материалом.</w:t>
      </w:r>
    </w:p>
    <w:p w:rsidR="00C919B4" w:rsidRDefault="00C919B4">
      <w:pPr>
        <w:pStyle w:val="ConsPlusNormal"/>
        <w:spacing w:before="220"/>
        <w:ind w:firstLine="540"/>
        <w:jc w:val="both"/>
      </w:pPr>
      <w:r>
        <w:t>Запрещено:</w:t>
      </w:r>
    </w:p>
    <w:p w:rsidR="00C919B4" w:rsidRDefault="00C919B4">
      <w:pPr>
        <w:pStyle w:val="ConsPlusNormal"/>
        <w:spacing w:before="220"/>
        <w:ind w:firstLine="540"/>
        <w:jc w:val="both"/>
      </w:pPr>
      <w:r>
        <w:t>- жилищное строительство;</w:t>
      </w:r>
    </w:p>
    <w:p w:rsidR="00C919B4" w:rsidRDefault="00C919B4">
      <w:pPr>
        <w:pStyle w:val="ConsPlusNormal"/>
        <w:spacing w:before="220"/>
        <w:ind w:firstLine="540"/>
        <w:jc w:val="both"/>
      </w:pPr>
      <w:r>
        <w:t>- строительство объектов соцкультбыта.</w:t>
      </w:r>
    </w:p>
    <w:p w:rsidR="00C919B4" w:rsidRDefault="00C919B4">
      <w:pPr>
        <w:pStyle w:val="ConsPlusNormal"/>
        <w:jc w:val="both"/>
      </w:pPr>
    </w:p>
    <w:p w:rsidR="00C919B4" w:rsidRDefault="00C919B4">
      <w:pPr>
        <w:pStyle w:val="ConsPlusTitle"/>
        <w:ind w:firstLine="540"/>
        <w:jc w:val="both"/>
        <w:outlineLvl w:val="3"/>
      </w:pPr>
      <w:r>
        <w:t>Статья 18. Зона "Автомобильный транспорт" (Т.1)</w:t>
      </w:r>
    </w:p>
    <w:p w:rsidR="00C919B4" w:rsidRDefault="00C919B4">
      <w:pPr>
        <w:pStyle w:val="ConsPlusNormal"/>
        <w:jc w:val="both"/>
      </w:pPr>
    </w:p>
    <w:p w:rsidR="00C919B4" w:rsidRDefault="00C919B4">
      <w:pPr>
        <w:pStyle w:val="ConsPlusNormal"/>
        <w:ind w:firstLine="540"/>
        <w:jc w:val="both"/>
      </w:pPr>
      <w:r>
        <w:t>Зоны территорий объектов автомобильного транспорта включают в себя участки территории города,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при условии соответствия требованиям законодательства о безопасности дорожного движения.</w:t>
      </w:r>
    </w:p>
    <w:p w:rsidR="00C919B4" w:rsidRDefault="00C919B4">
      <w:pPr>
        <w:pStyle w:val="ConsPlusNormal"/>
        <w:spacing w:before="220"/>
        <w:ind w:firstLine="540"/>
        <w:jc w:val="both"/>
      </w:pPr>
      <w:r>
        <w:t>Основные виды разрешенного использования:</w:t>
      </w:r>
    </w:p>
    <w:p w:rsidR="00C919B4" w:rsidRDefault="00C919B4">
      <w:pPr>
        <w:pStyle w:val="ConsPlusNormal"/>
        <w:spacing w:before="220"/>
        <w:ind w:firstLine="540"/>
        <w:jc w:val="both"/>
      </w:pPr>
      <w:r>
        <w:t>- автомобильный транспорт (код - 7.2);</w:t>
      </w:r>
    </w:p>
    <w:p w:rsidR="00C919B4" w:rsidRDefault="00C919B4">
      <w:pPr>
        <w:pStyle w:val="ConsPlusNormal"/>
        <w:spacing w:before="220"/>
        <w:ind w:firstLine="540"/>
        <w:jc w:val="both"/>
      </w:pPr>
      <w:r>
        <w:t>- водный транспорт (код - 7.3);</w:t>
      </w:r>
    </w:p>
    <w:p w:rsidR="00C919B4" w:rsidRDefault="00C919B4">
      <w:pPr>
        <w:pStyle w:val="ConsPlusNormal"/>
        <w:spacing w:before="220"/>
        <w:ind w:firstLine="540"/>
        <w:jc w:val="both"/>
      </w:pPr>
      <w:r>
        <w:t>- земельные участки (территории) общего пользования (код - 12.0);</w:t>
      </w:r>
    </w:p>
    <w:p w:rsidR="00C919B4" w:rsidRDefault="00C919B4">
      <w:pPr>
        <w:pStyle w:val="ConsPlusNormal"/>
        <w:spacing w:before="220"/>
        <w:ind w:firstLine="540"/>
        <w:jc w:val="both"/>
      </w:pPr>
      <w:r>
        <w:t>- обслуживание автотранспорта (код - 4.9);</w:t>
      </w:r>
    </w:p>
    <w:p w:rsidR="00C919B4" w:rsidRDefault="00C919B4">
      <w:pPr>
        <w:pStyle w:val="ConsPlusNormal"/>
        <w:spacing w:before="220"/>
        <w:ind w:firstLine="540"/>
        <w:jc w:val="both"/>
      </w:pPr>
      <w:r>
        <w:t>- коммунальное обслуживание (код - 3.1);</w:t>
      </w:r>
    </w:p>
    <w:p w:rsidR="00C919B4" w:rsidRDefault="00C919B4">
      <w:pPr>
        <w:pStyle w:val="ConsPlusNormal"/>
        <w:spacing w:before="220"/>
        <w:ind w:firstLine="540"/>
        <w:jc w:val="both"/>
      </w:pPr>
      <w:r>
        <w:t>- объекты гаражного назначения (код - 2.7.1).</w:t>
      </w:r>
    </w:p>
    <w:p w:rsidR="00C919B4" w:rsidRDefault="00C919B4">
      <w:pPr>
        <w:pStyle w:val="ConsPlusNormal"/>
        <w:spacing w:before="220"/>
        <w:ind w:firstLine="540"/>
        <w:jc w:val="both"/>
      </w:pPr>
      <w:r>
        <w:t>Условно разрешенный вид использования:</w:t>
      </w:r>
    </w:p>
    <w:p w:rsidR="00C919B4" w:rsidRDefault="00C919B4">
      <w:pPr>
        <w:pStyle w:val="ConsPlusNormal"/>
        <w:spacing w:before="220"/>
        <w:ind w:firstLine="540"/>
        <w:jc w:val="both"/>
      </w:pPr>
      <w:r>
        <w:t>- связь (код - 6.8), за исключением антенных полей;</w:t>
      </w:r>
    </w:p>
    <w:p w:rsidR="00C919B4" w:rsidRDefault="00C919B4">
      <w:pPr>
        <w:pStyle w:val="ConsPlusNormal"/>
        <w:spacing w:before="220"/>
        <w:ind w:firstLine="540"/>
        <w:jc w:val="both"/>
      </w:pPr>
      <w:r>
        <w:t>- объекты придорожного сервиса (код - 4.9.1).</w:t>
      </w:r>
    </w:p>
    <w:p w:rsidR="00C919B4" w:rsidRDefault="00C919B4">
      <w:pPr>
        <w:pStyle w:val="ConsPlusNormal"/>
        <w:spacing w:before="220"/>
        <w:ind w:firstLine="540"/>
        <w:jc w:val="both"/>
      </w:pPr>
      <w: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предельная высота зданий, строений, сооружений не подлежат установлению.</w:t>
      </w:r>
    </w:p>
    <w:p w:rsidR="00C919B4" w:rsidRDefault="00C919B4">
      <w:pPr>
        <w:pStyle w:val="ConsPlusNormal"/>
        <w:jc w:val="both"/>
      </w:pPr>
    </w:p>
    <w:p w:rsidR="00C919B4" w:rsidRDefault="00C919B4">
      <w:pPr>
        <w:pStyle w:val="ConsPlusTitle"/>
        <w:jc w:val="center"/>
        <w:outlineLvl w:val="2"/>
      </w:pPr>
      <w:r>
        <w:t>Раздел II. РЕГЛАМЕНТЫ ЗОН С ОСОБЫМИ УСЛОВИЯМИ</w:t>
      </w:r>
    </w:p>
    <w:p w:rsidR="00C919B4" w:rsidRDefault="00C919B4">
      <w:pPr>
        <w:pStyle w:val="ConsPlusTitle"/>
        <w:jc w:val="center"/>
      </w:pPr>
      <w:r>
        <w:t>ИСПОЛЬЗОВАНИЯ ТЕРРИТОРИЙ</w:t>
      </w:r>
    </w:p>
    <w:p w:rsidR="00C919B4" w:rsidRDefault="00C919B4">
      <w:pPr>
        <w:pStyle w:val="ConsPlusNormal"/>
        <w:jc w:val="both"/>
      </w:pPr>
    </w:p>
    <w:p w:rsidR="00C919B4" w:rsidRDefault="00C919B4">
      <w:pPr>
        <w:pStyle w:val="ConsPlusTitle"/>
        <w:ind w:firstLine="540"/>
        <w:jc w:val="both"/>
        <w:outlineLvl w:val="3"/>
      </w:pPr>
      <w:r>
        <w:t>Статья 19. Санитарно-защитная зона 1 "Производственных предприятий"</w:t>
      </w:r>
    </w:p>
    <w:p w:rsidR="00C919B4" w:rsidRDefault="00C919B4">
      <w:pPr>
        <w:pStyle w:val="ConsPlusNormal"/>
        <w:jc w:val="both"/>
      </w:pPr>
    </w:p>
    <w:p w:rsidR="00C919B4" w:rsidRDefault="00C919B4">
      <w:pPr>
        <w:pStyle w:val="ConsPlusNormal"/>
        <w:ind w:firstLine="540"/>
        <w:jc w:val="both"/>
      </w:pPr>
      <w:r>
        <w:t>Допускается:</w:t>
      </w:r>
    </w:p>
    <w:p w:rsidR="00C919B4" w:rsidRDefault="00C919B4">
      <w:pPr>
        <w:pStyle w:val="ConsPlusNormal"/>
        <w:spacing w:before="220"/>
        <w:ind w:firstLine="540"/>
        <w:jc w:val="both"/>
      </w:pPr>
      <w:proofErr w:type="gramStart"/>
      <w:r>
        <w:t>-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t xml:space="preserve"> депо, местные и транзитные коммуникации, ЛЭП, электроподстанции,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919B4" w:rsidRDefault="00C919B4">
      <w:pPr>
        <w:pStyle w:val="ConsPlusNormal"/>
        <w:spacing w:before="220"/>
        <w:ind w:firstLine="540"/>
        <w:jc w:val="both"/>
      </w:pPr>
      <w:r>
        <w:t>- размещать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новые профильные, однотипные объекты при исключении взаимного негативного воздействия на продукцию, среду обитания и здоровье человека.</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xml:space="preserve">- учитывать выбросы автомагистрали, расположенной в санитарно-защитной зоне промышленного объекта и производства или </w:t>
      </w:r>
      <w:proofErr w:type="gramStart"/>
      <w:r>
        <w:t>прилегающую</w:t>
      </w:r>
      <w:proofErr w:type="gramEnd"/>
      <w:r>
        <w:t xml:space="preserve"> к санитарно-защитной зоне, в фоновом загрязнении при обосновании размера санитарно-защитной зоны.</w:t>
      </w:r>
    </w:p>
    <w:p w:rsidR="00C919B4" w:rsidRDefault="00C919B4">
      <w:pPr>
        <w:pStyle w:val="ConsPlusNormal"/>
        <w:spacing w:before="220"/>
        <w:ind w:firstLine="540"/>
        <w:jc w:val="both"/>
      </w:pPr>
      <w:r>
        <w:t>Запрещено:</w:t>
      </w:r>
    </w:p>
    <w:p w:rsidR="00C919B4" w:rsidRDefault="00C919B4">
      <w:pPr>
        <w:pStyle w:val="ConsPlusNormal"/>
        <w:spacing w:before="220"/>
        <w:ind w:firstLine="540"/>
        <w:jc w:val="both"/>
      </w:pPr>
      <w:proofErr w:type="gramStart"/>
      <w:r>
        <w:t>- размещать в санитарно-защитных зонах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919B4" w:rsidRDefault="00C919B4">
      <w:pPr>
        <w:pStyle w:val="ConsPlusNormal"/>
        <w:spacing w:before="220"/>
        <w:ind w:firstLine="540"/>
        <w:jc w:val="both"/>
      </w:pPr>
      <w:proofErr w:type="gramStart"/>
      <w:r>
        <w:t>- размещать в санитарно-защитных зонах и на территориях объектов других отраслей промышленности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919B4" w:rsidRDefault="00C919B4">
      <w:pPr>
        <w:pStyle w:val="ConsPlusNormal"/>
        <w:spacing w:before="220"/>
        <w:ind w:firstLine="540"/>
        <w:jc w:val="both"/>
      </w:pPr>
      <w:r>
        <w:t>- рассматривать санитарно-защитную зону или какую-либо ее часть как резервную территорию объекта и использовать для расширения промышленной или жилой территории без соответствующей обоснованной корректировки границ санитарно-защитной зоны;</w:t>
      </w:r>
    </w:p>
    <w:p w:rsidR="00C919B4" w:rsidRDefault="00C919B4">
      <w:pPr>
        <w:pStyle w:val="ConsPlusNormal"/>
        <w:spacing w:before="220"/>
        <w:ind w:firstLine="540"/>
        <w:jc w:val="both"/>
      </w:pPr>
      <w:r>
        <w:t>- включать автомагистраль, расположенную в санитарно-защитной зоне промышленного объекта и производства или прилегающую к санитарно-защитной зоне, в ее размер.</w:t>
      </w:r>
    </w:p>
    <w:p w:rsidR="00C919B4" w:rsidRDefault="00C919B4">
      <w:pPr>
        <w:pStyle w:val="ConsPlusNormal"/>
        <w:jc w:val="both"/>
      </w:pPr>
    </w:p>
    <w:p w:rsidR="00C919B4" w:rsidRDefault="00C919B4">
      <w:pPr>
        <w:pStyle w:val="ConsPlusTitle"/>
        <w:ind w:firstLine="540"/>
        <w:jc w:val="both"/>
        <w:outlineLvl w:val="3"/>
      </w:pPr>
      <w:r>
        <w:t>Статья 20. Санитарно-защитная зона 2 "Кладбищ"</w:t>
      </w:r>
    </w:p>
    <w:p w:rsidR="00C919B4" w:rsidRDefault="00C919B4">
      <w:pPr>
        <w:pStyle w:val="ConsPlusNormal"/>
        <w:jc w:val="both"/>
      </w:pPr>
    </w:p>
    <w:p w:rsidR="00C919B4" w:rsidRDefault="00C919B4">
      <w:pPr>
        <w:pStyle w:val="ConsPlusNormal"/>
        <w:ind w:firstLine="540"/>
        <w:jc w:val="both"/>
      </w:pPr>
      <w:r>
        <w:t xml:space="preserve">Ширина санитарно-защитных зон кладбищ устанавливаются для обеспечения нормативного расстояния до жилых, общественно-деловых и рекреационных зон, а также для соблюдения </w:t>
      </w:r>
      <w:r>
        <w:lastRenderedPageBreak/>
        <w:t xml:space="preserve">требований санитарной охраны водных источников, почв в соответствии с </w:t>
      </w:r>
      <w:hyperlink r:id="rId83">
        <w:proofErr w:type="spellStart"/>
        <w:r>
          <w:rPr>
            <w:color w:val="0000FF"/>
          </w:rPr>
          <w:t>СаНПиН</w:t>
        </w:r>
        <w:proofErr w:type="spellEnd"/>
        <w:r>
          <w:rPr>
            <w:color w:val="0000FF"/>
          </w:rPr>
          <w:t xml:space="preserve"> 2.2.1/2.1.1.1200-03</w:t>
        </w:r>
      </w:hyperlink>
      <w:r>
        <w:t>:</w:t>
      </w:r>
    </w:p>
    <w:p w:rsidR="00C919B4" w:rsidRDefault="00C919B4">
      <w:pPr>
        <w:pStyle w:val="ConsPlusNormal"/>
        <w:spacing w:before="220"/>
        <w:ind w:firstLine="540"/>
        <w:jc w:val="both"/>
      </w:pPr>
      <w:r>
        <w:t>- для кладбищ площадью от 20 га до 40 га - 100 м;</w:t>
      </w:r>
    </w:p>
    <w:p w:rsidR="00C919B4" w:rsidRDefault="00C919B4">
      <w:pPr>
        <w:pStyle w:val="ConsPlusNormal"/>
        <w:spacing w:before="220"/>
        <w:ind w:firstLine="540"/>
        <w:jc w:val="both"/>
      </w:pPr>
      <w:r>
        <w:t>- для кладбищ площадью от 10 га до 20 га - 300 м;</w:t>
      </w:r>
    </w:p>
    <w:p w:rsidR="00C919B4" w:rsidRDefault="00C919B4">
      <w:pPr>
        <w:pStyle w:val="ConsPlusNormal"/>
        <w:spacing w:before="220"/>
        <w:ind w:firstLine="540"/>
        <w:jc w:val="both"/>
      </w:pPr>
      <w:r>
        <w:t>- для кладбищ площадью 10 га и менее - 100 м;</w:t>
      </w:r>
    </w:p>
    <w:p w:rsidR="00C919B4" w:rsidRDefault="00C919B4">
      <w:pPr>
        <w:pStyle w:val="ConsPlusNormal"/>
        <w:spacing w:before="220"/>
        <w:ind w:firstLine="540"/>
        <w:jc w:val="both"/>
      </w:pPr>
      <w:r>
        <w:t>- для закрытых кладбищ и сельских кладбищ - 50 м.</w:t>
      </w:r>
    </w:p>
    <w:p w:rsidR="00C919B4" w:rsidRDefault="00C919B4">
      <w:pPr>
        <w:pStyle w:val="ConsPlusNormal"/>
        <w:spacing w:before="220"/>
        <w:ind w:firstLine="540"/>
        <w:jc w:val="both"/>
      </w:pPr>
      <w:r>
        <w:t>Разрешенное использование:</w:t>
      </w:r>
    </w:p>
    <w:p w:rsidR="00C919B4" w:rsidRDefault="00C919B4">
      <w:pPr>
        <w:pStyle w:val="ConsPlusNormal"/>
        <w:spacing w:before="220"/>
        <w:ind w:firstLine="540"/>
        <w:jc w:val="both"/>
      </w:pPr>
      <w:r>
        <w:t>- проведение работ по озеленению и благоустройству территории;</w:t>
      </w:r>
    </w:p>
    <w:p w:rsidR="00C919B4" w:rsidRDefault="00C919B4">
      <w:pPr>
        <w:pStyle w:val="ConsPlusNormal"/>
        <w:spacing w:before="220"/>
        <w:ind w:firstLine="540"/>
        <w:jc w:val="both"/>
      </w:pPr>
      <w:r>
        <w:t>- размещение объектов, связанных с ритуальными услугами.</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C919B4" w:rsidRDefault="00C919B4">
      <w:pPr>
        <w:pStyle w:val="ConsPlusNormal"/>
        <w:spacing w:before="220"/>
        <w:ind w:firstLine="540"/>
        <w:jc w:val="both"/>
      </w:pPr>
      <w:r>
        <w:t>- предоставление земель для садоводства и огородничества.</w:t>
      </w:r>
    </w:p>
    <w:p w:rsidR="00C919B4" w:rsidRDefault="00C919B4">
      <w:pPr>
        <w:pStyle w:val="ConsPlusNormal"/>
        <w:jc w:val="both"/>
      </w:pPr>
    </w:p>
    <w:p w:rsidR="00C919B4" w:rsidRDefault="00C919B4">
      <w:pPr>
        <w:pStyle w:val="ConsPlusTitle"/>
        <w:ind w:firstLine="540"/>
        <w:jc w:val="both"/>
        <w:outlineLvl w:val="3"/>
      </w:pPr>
      <w:r>
        <w:t>Статья 21. Санитарно-защитная зона 3 "Свалок, отстойников"</w:t>
      </w:r>
    </w:p>
    <w:p w:rsidR="00C919B4" w:rsidRDefault="00C919B4">
      <w:pPr>
        <w:pStyle w:val="ConsPlusNormal"/>
        <w:jc w:val="both"/>
      </w:pPr>
    </w:p>
    <w:p w:rsidR="00C919B4" w:rsidRDefault="00C919B4">
      <w:pPr>
        <w:pStyle w:val="ConsPlusNormal"/>
        <w:ind w:firstLine="540"/>
        <w:jc w:val="both"/>
      </w:pPr>
      <w:r>
        <w:t>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Ширина СЗЗ составляет от 300 до 1000 м.</w:t>
      </w:r>
    </w:p>
    <w:p w:rsidR="00C919B4" w:rsidRDefault="00C919B4">
      <w:pPr>
        <w:pStyle w:val="ConsPlusNormal"/>
        <w:spacing w:before="220"/>
        <w:ind w:firstLine="540"/>
        <w:jc w:val="both"/>
      </w:pPr>
      <w:r>
        <w:t>Разрешенное использование:</w:t>
      </w:r>
    </w:p>
    <w:p w:rsidR="00C919B4" w:rsidRDefault="00C919B4">
      <w:pPr>
        <w:pStyle w:val="ConsPlusNormal"/>
        <w:spacing w:before="220"/>
        <w:ind w:firstLine="540"/>
        <w:jc w:val="both"/>
      </w:pPr>
      <w:r>
        <w:t>- захоронение твердых бытовых отходов, отходов промышленного производства;</w:t>
      </w:r>
    </w:p>
    <w:p w:rsidR="00C919B4" w:rsidRDefault="00C919B4">
      <w:pPr>
        <w:pStyle w:val="ConsPlusNormal"/>
        <w:spacing w:before="220"/>
        <w:ind w:firstLine="540"/>
        <w:jc w:val="both"/>
      </w:pPr>
      <w:r>
        <w:t>- размещение отстойников сточных вод.</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проведение работ по озеленению и благоустройству территории.</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C919B4" w:rsidRDefault="00C919B4">
      <w:pPr>
        <w:pStyle w:val="ConsPlusNormal"/>
        <w:spacing w:before="220"/>
        <w:ind w:firstLine="540"/>
        <w:jc w:val="both"/>
      </w:pPr>
      <w:r>
        <w:t>- предоставление земель для садоводства и огородничества.</w:t>
      </w:r>
    </w:p>
    <w:p w:rsidR="00C919B4" w:rsidRDefault="00C919B4">
      <w:pPr>
        <w:pStyle w:val="ConsPlusNormal"/>
        <w:jc w:val="both"/>
      </w:pPr>
    </w:p>
    <w:p w:rsidR="00C919B4" w:rsidRDefault="00C919B4">
      <w:pPr>
        <w:pStyle w:val="ConsPlusTitle"/>
        <w:ind w:firstLine="540"/>
        <w:jc w:val="both"/>
        <w:outlineLvl w:val="3"/>
      </w:pPr>
      <w:r>
        <w:t>Статья 22. Охранная зона объектов электросетевого хозяйства</w:t>
      </w:r>
    </w:p>
    <w:p w:rsidR="00C919B4" w:rsidRDefault="00C919B4">
      <w:pPr>
        <w:pStyle w:val="ConsPlusNormal"/>
        <w:jc w:val="both"/>
      </w:pPr>
    </w:p>
    <w:p w:rsidR="00C919B4" w:rsidRDefault="00C919B4">
      <w:pPr>
        <w:pStyle w:val="ConsPlusNormal"/>
        <w:ind w:firstLine="540"/>
        <w:jc w:val="both"/>
      </w:pPr>
      <w:r>
        <w:t>Вдоль трасс воздушных высоковольтных линий электропередачи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w:t>
      </w:r>
    </w:p>
    <w:p w:rsidR="00C919B4" w:rsidRDefault="00C919B4">
      <w:pPr>
        <w:pStyle w:val="ConsPlusNormal"/>
        <w:spacing w:before="220"/>
        <w:ind w:firstLine="540"/>
        <w:jc w:val="both"/>
      </w:pPr>
      <w:r>
        <w:t xml:space="preserve">- </w:t>
      </w:r>
      <w:proofErr w:type="gramStart"/>
      <w:r>
        <w:t>для</w:t>
      </w:r>
      <w:proofErr w:type="gramEnd"/>
      <w:r>
        <w:t xml:space="preserve"> </w:t>
      </w:r>
      <w:proofErr w:type="gramStart"/>
      <w:r>
        <w:t>ЛЭП</w:t>
      </w:r>
      <w:proofErr w:type="gramEnd"/>
      <w:r>
        <w:t xml:space="preserve"> 220 </w:t>
      </w:r>
      <w:proofErr w:type="spellStart"/>
      <w:r>
        <w:t>kV</w:t>
      </w:r>
      <w:proofErr w:type="spellEnd"/>
      <w:r>
        <w:t xml:space="preserve"> - 25 м;</w:t>
      </w:r>
    </w:p>
    <w:p w:rsidR="00C919B4" w:rsidRDefault="00C919B4">
      <w:pPr>
        <w:pStyle w:val="ConsPlusNormal"/>
        <w:spacing w:before="220"/>
        <w:ind w:firstLine="540"/>
        <w:jc w:val="both"/>
      </w:pPr>
      <w:r>
        <w:lastRenderedPageBreak/>
        <w:t xml:space="preserve">- </w:t>
      </w:r>
      <w:proofErr w:type="gramStart"/>
      <w:r>
        <w:t>для</w:t>
      </w:r>
      <w:proofErr w:type="gramEnd"/>
      <w:r>
        <w:t xml:space="preserve"> </w:t>
      </w:r>
      <w:proofErr w:type="gramStart"/>
      <w:r>
        <w:t>ЛЭП</w:t>
      </w:r>
      <w:proofErr w:type="gramEnd"/>
      <w:r>
        <w:t xml:space="preserve"> 110 </w:t>
      </w:r>
      <w:proofErr w:type="spellStart"/>
      <w:r>
        <w:t>kV</w:t>
      </w:r>
      <w:proofErr w:type="spellEnd"/>
      <w:r>
        <w:t xml:space="preserve"> - 20 м;</w:t>
      </w:r>
    </w:p>
    <w:p w:rsidR="00C919B4" w:rsidRDefault="00C919B4">
      <w:pPr>
        <w:pStyle w:val="ConsPlusNormal"/>
        <w:spacing w:before="220"/>
        <w:ind w:firstLine="540"/>
        <w:jc w:val="both"/>
      </w:pPr>
      <w:r>
        <w:t xml:space="preserve">- </w:t>
      </w:r>
      <w:proofErr w:type="gramStart"/>
      <w:r>
        <w:t>для</w:t>
      </w:r>
      <w:proofErr w:type="gramEnd"/>
      <w:r>
        <w:t xml:space="preserve"> </w:t>
      </w:r>
      <w:proofErr w:type="gramStart"/>
      <w:r>
        <w:t>ЛЭП</w:t>
      </w:r>
      <w:proofErr w:type="gramEnd"/>
      <w:r>
        <w:t xml:space="preserve"> 35 </w:t>
      </w:r>
      <w:proofErr w:type="spellStart"/>
      <w:r>
        <w:t>kV</w:t>
      </w:r>
      <w:proofErr w:type="spellEnd"/>
      <w:r>
        <w:t xml:space="preserve"> - 15 м.</w:t>
      </w:r>
    </w:p>
    <w:p w:rsidR="00C919B4" w:rsidRDefault="00C919B4">
      <w:pPr>
        <w:pStyle w:val="ConsPlusNormal"/>
        <w:spacing w:before="220"/>
        <w:ind w:firstLine="540"/>
        <w:jc w:val="both"/>
      </w:pPr>
      <w:r>
        <w:t>Допускается:</w:t>
      </w:r>
    </w:p>
    <w:p w:rsidR="00C919B4" w:rsidRDefault="00C919B4">
      <w:pPr>
        <w:pStyle w:val="ConsPlusNormal"/>
        <w:spacing w:before="220"/>
        <w:ind w:firstLine="540"/>
        <w:jc w:val="both"/>
      </w:pPr>
      <w: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новое строительство жилых и общественных зданий;</w:t>
      </w:r>
    </w:p>
    <w:p w:rsidR="00C919B4" w:rsidRDefault="00C919B4">
      <w:pPr>
        <w:pStyle w:val="ConsPlusNormal"/>
        <w:spacing w:before="220"/>
        <w:ind w:firstLine="540"/>
        <w:jc w:val="both"/>
      </w:pPr>
      <w:r>
        <w:t>- предоставление земель под огороды, сады;</w:t>
      </w:r>
    </w:p>
    <w:p w:rsidR="00C919B4" w:rsidRDefault="00C919B4">
      <w:pPr>
        <w:pStyle w:val="ConsPlusNormal"/>
        <w:spacing w:before="220"/>
        <w:ind w:firstLine="540"/>
        <w:jc w:val="both"/>
      </w:pPr>
      <w:r>
        <w:t>- размещение сооружений и площадок для остановок всех видов общественного транспорта;</w:t>
      </w:r>
    </w:p>
    <w:p w:rsidR="00C919B4" w:rsidRDefault="00C919B4">
      <w:pPr>
        <w:pStyle w:val="ConsPlusNormal"/>
        <w:spacing w:before="220"/>
        <w:ind w:firstLine="540"/>
        <w:jc w:val="both"/>
      </w:pPr>
      <w:r>
        <w:t>- размещение предприятий по обслуживанию и парковке автотранспорта, а также складов нефти и нефтепродуктов;</w:t>
      </w:r>
    </w:p>
    <w:p w:rsidR="00C919B4" w:rsidRDefault="00C919B4">
      <w:pPr>
        <w:pStyle w:val="ConsPlusNormal"/>
        <w:spacing w:before="220"/>
        <w:ind w:firstLine="540"/>
        <w:jc w:val="both"/>
      </w:pPr>
      <w:r>
        <w:t>- проведение работ с огнеопасными, горючими и горюче-смазочными материалами;</w:t>
      </w:r>
    </w:p>
    <w:p w:rsidR="00C919B4" w:rsidRDefault="00C919B4">
      <w:pPr>
        <w:pStyle w:val="ConsPlusNormal"/>
        <w:spacing w:before="220"/>
        <w:ind w:firstLine="540"/>
        <w:jc w:val="both"/>
      </w:pPr>
      <w:r>
        <w:t>- выполнение ремонта машин и механизмов;</w:t>
      </w:r>
    </w:p>
    <w:p w:rsidR="00C919B4" w:rsidRDefault="00C919B4">
      <w:pPr>
        <w:pStyle w:val="ConsPlusNormal"/>
        <w:spacing w:before="220"/>
        <w:ind w:firstLine="540"/>
        <w:jc w:val="both"/>
      </w:pPr>
      <w:r>
        <w:t>- остановка автотранспорта при пересечении автодорог с линиями электропередачи.</w:t>
      </w:r>
    </w:p>
    <w:p w:rsidR="00C919B4" w:rsidRDefault="00C919B4">
      <w:pPr>
        <w:pStyle w:val="ConsPlusNormal"/>
        <w:jc w:val="both"/>
      </w:pPr>
    </w:p>
    <w:p w:rsidR="00C919B4" w:rsidRDefault="00C919B4">
      <w:pPr>
        <w:pStyle w:val="ConsPlusTitle"/>
        <w:ind w:firstLine="540"/>
        <w:jc w:val="both"/>
        <w:outlineLvl w:val="3"/>
      </w:pPr>
      <w:r>
        <w:t>Статья 23. Охранная зона железных дорог</w:t>
      </w:r>
    </w:p>
    <w:p w:rsidR="00C919B4" w:rsidRDefault="00C919B4">
      <w:pPr>
        <w:pStyle w:val="ConsPlusNormal"/>
        <w:jc w:val="both"/>
      </w:pPr>
    </w:p>
    <w:p w:rsidR="00C919B4" w:rsidRDefault="00C919B4">
      <w:pPr>
        <w:pStyle w:val="ConsPlusNormal"/>
        <w:ind w:firstLine="540"/>
        <w:jc w:val="both"/>
      </w:pPr>
      <w:r>
        <w:t>Вдоль подъездных железнодорожных путей устанавливаются санитарные разрывы шириной 50 м, считая от оси крайнего железнодорожного пути.</w:t>
      </w:r>
    </w:p>
    <w:p w:rsidR="00C919B4" w:rsidRDefault="00C919B4">
      <w:pPr>
        <w:pStyle w:val="ConsPlusNormal"/>
        <w:spacing w:before="220"/>
        <w:ind w:firstLine="540"/>
        <w:jc w:val="both"/>
      </w:pPr>
      <w:r>
        <w:t>Разрешено:</w:t>
      </w:r>
    </w:p>
    <w:p w:rsidR="00C919B4" w:rsidRDefault="00C919B4">
      <w:pPr>
        <w:pStyle w:val="ConsPlusNormal"/>
        <w:spacing w:before="220"/>
        <w:ind w:firstLine="540"/>
        <w:jc w:val="both"/>
      </w:pPr>
      <w:r>
        <w:t xml:space="preserve">- размещение в санитарно-защитной зоне, вне полосы отвода железной дороги автомобильных дорог, гаражей, стоянок автомобилей, складов, учреждений коммунально-бытового назначения, при условии соответствия места размещения утвержденной градостроительной документации и соблюдения требований к озеленению санитарно-защитных зон </w:t>
      </w:r>
      <w:hyperlink r:id="rId84">
        <w:r>
          <w:rPr>
            <w:color w:val="0000FF"/>
          </w:rPr>
          <w:t>(СНиП 2.07.01-85)</w:t>
        </w:r>
      </w:hyperlink>
      <w:r>
        <w:t>.</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озеленение не менее 50% санитарно-защитной зоны;</w:t>
      </w:r>
    </w:p>
    <w:p w:rsidR="00C919B4" w:rsidRDefault="00C919B4">
      <w:pPr>
        <w:pStyle w:val="ConsPlusNormal"/>
        <w:spacing w:before="220"/>
        <w:ind w:firstLine="540"/>
        <w:jc w:val="both"/>
      </w:pPr>
      <w:r>
        <w:t>- обеспечение ширины санитарно-защитной зоны до садовых участков не менее 25 м.</w:t>
      </w:r>
    </w:p>
    <w:p w:rsidR="00C919B4" w:rsidRDefault="00C919B4">
      <w:pPr>
        <w:pStyle w:val="ConsPlusNormal"/>
        <w:spacing w:before="220"/>
        <w:ind w:firstLine="540"/>
        <w:jc w:val="both"/>
      </w:pPr>
      <w:r>
        <w:t>Запрещено:</w:t>
      </w:r>
    </w:p>
    <w:p w:rsidR="00C919B4" w:rsidRDefault="00C919B4">
      <w:pPr>
        <w:pStyle w:val="ConsPlusNormal"/>
        <w:spacing w:before="220"/>
        <w:ind w:firstLine="540"/>
        <w:jc w:val="both"/>
      </w:pPr>
      <w:r>
        <w:t>- размещение жилой застройки в санитарно-защитной зоне вне полосы отвода железной дороги.</w:t>
      </w:r>
    </w:p>
    <w:p w:rsidR="00C919B4" w:rsidRDefault="00C919B4">
      <w:pPr>
        <w:pStyle w:val="ConsPlusNormal"/>
        <w:jc w:val="both"/>
      </w:pPr>
    </w:p>
    <w:p w:rsidR="00C919B4" w:rsidRDefault="00C919B4">
      <w:pPr>
        <w:pStyle w:val="ConsPlusTitle"/>
        <w:ind w:firstLine="540"/>
        <w:jc w:val="both"/>
        <w:outlineLvl w:val="3"/>
      </w:pPr>
      <w:r>
        <w:t>Статья 24. Охранная зона автомобильных дорог (Придорожная полоса)</w:t>
      </w:r>
    </w:p>
    <w:p w:rsidR="00C919B4" w:rsidRDefault="00C919B4">
      <w:pPr>
        <w:pStyle w:val="ConsPlusNormal"/>
        <w:jc w:val="both"/>
      </w:pPr>
    </w:p>
    <w:p w:rsidR="00C919B4" w:rsidRDefault="00C919B4">
      <w:pPr>
        <w:pStyle w:val="ConsPlusNormal"/>
        <w:ind w:firstLine="540"/>
        <w:jc w:val="both"/>
      </w:pPr>
      <w:r>
        <w:t>Требуется:</w:t>
      </w:r>
    </w:p>
    <w:p w:rsidR="00C919B4" w:rsidRDefault="00C919B4">
      <w:pPr>
        <w:pStyle w:val="ConsPlusNormal"/>
        <w:spacing w:before="220"/>
        <w:ind w:firstLine="540"/>
        <w:jc w:val="both"/>
      </w:pPr>
      <w:r>
        <w:t xml:space="preserve">В соответствии со </w:t>
      </w:r>
      <w:hyperlink r:id="rId85">
        <w:r>
          <w:rPr>
            <w:color w:val="0000FF"/>
          </w:rPr>
          <w:t>СНиП 2.05.02-85</w:t>
        </w:r>
      </w:hyperlink>
      <w:r>
        <w:t xml:space="preserve"> и </w:t>
      </w:r>
      <w:hyperlink r:id="rId86">
        <w:r>
          <w:rPr>
            <w:color w:val="0000FF"/>
          </w:rPr>
          <w:t>СНиП 2.07.01-89*</w:t>
        </w:r>
      </w:hyperlink>
      <w:r>
        <w:t xml:space="preserve"> (требованиями разд. 9):</w:t>
      </w:r>
    </w:p>
    <w:p w:rsidR="00C919B4" w:rsidRDefault="00C919B4">
      <w:pPr>
        <w:pStyle w:val="ConsPlusNormal"/>
        <w:spacing w:before="220"/>
        <w:ind w:firstLine="540"/>
        <w:jc w:val="both"/>
      </w:pPr>
      <w:r>
        <w:lastRenderedPageBreak/>
        <w:t>- расстояние от бровки земляного полотна до жилой застройки для дорог общей сети I, II, III категорий не менее 100 м, до садоводческих товариществ не менее 50 м;</w:t>
      </w:r>
    </w:p>
    <w:p w:rsidR="00C919B4" w:rsidRDefault="00C919B4">
      <w:pPr>
        <w:pStyle w:val="ConsPlusNormal"/>
        <w:spacing w:before="220"/>
        <w:ind w:firstLine="540"/>
        <w:jc w:val="both"/>
      </w:pPr>
      <w:r>
        <w:t>- расстояние от бровки земляного полотна до жилой застройки для дорог IV категории - не менее 50 м, до садоводческих товариществ - не менее 25 м;</w:t>
      </w:r>
    </w:p>
    <w:p w:rsidR="00C919B4" w:rsidRDefault="00C919B4">
      <w:pPr>
        <w:pStyle w:val="ConsPlusNormal"/>
        <w:spacing w:before="220"/>
        <w:ind w:firstLine="540"/>
        <w:jc w:val="both"/>
      </w:pPr>
      <w:r>
        <w:t>- для защиты застройки от шума и выхлопных газов автомобилей вдоль дороги размещается полоса зеленых насаждений шириной не менее 10 м.</w:t>
      </w:r>
    </w:p>
    <w:p w:rsidR="00C919B4" w:rsidRDefault="00C919B4">
      <w:pPr>
        <w:pStyle w:val="ConsPlusNormal"/>
        <w:jc w:val="both"/>
      </w:pPr>
    </w:p>
    <w:p w:rsidR="00C919B4" w:rsidRDefault="00C919B4">
      <w:pPr>
        <w:pStyle w:val="ConsPlusTitle"/>
        <w:ind w:firstLine="540"/>
        <w:jc w:val="both"/>
        <w:outlineLvl w:val="3"/>
      </w:pPr>
      <w:r>
        <w:t xml:space="preserve">Статья 25. </w:t>
      </w:r>
      <w:proofErr w:type="spellStart"/>
      <w:r>
        <w:t>Приаэродромная</w:t>
      </w:r>
      <w:proofErr w:type="spellEnd"/>
      <w:r>
        <w:t xml:space="preserve"> территория</w:t>
      </w:r>
    </w:p>
    <w:p w:rsidR="00C919B4" w:rsidRDefault="00C919B4">
      <w:pPr>
        <w:pStyle w:val="ConsPlusNormal"/>
        <w:jc w:val="both"/>
      </w:pPr>
    </w:p>
    <w:p w:rsidR="00C919B4" w:rsidRDefault="00C919B4">
      <w:pPr>
        <w:pStyle w:val="ConsPlusNormal"/>
        <w:ind w:firstLine="540"/>
        <w:jc w:val="both"/>
      </w:pPr>
      <w:bookmarkStart w:id="45" w:name="P1293"/>
      <w:bookmarkEnd w:id="45"/>
      <w:r>
        <w:t xml:space="preserve">1. </w:t>
      </w:r>
      <w:proofErr w:type="spellStart"/>
      <w:proofErr w:type="gramStart"/>
      <w:r>
        <w:t>Приаэродромная</w:t>
      </w:r>
      <w:proofErr w:type="spellEnd"/>
      <w: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C919B4" w:rsidRDefault="00C919B4">
      <w:pPr>
        <w:pStyle w:val="ConsPlusNormal"/>
        <w:spacing w:before="220"/>
        <w:ind w:firstLine="540"/>
        <w:jc w:val="both"/>
      </w:pPr>
      <w:r>
        <w:t xml:space="preserve">Решением, указанным в </w:t>
      </w:r>
      <w:hyperlink w:anchor="P1293">
        <w:r>
          <w:rPr>
            <w:color w:val="0000FF"/>
          </w:rPr>
          <w:t>абзаце первом</w:t>
        </w:r>
      </w:hyperlink>
      <w:r>
        <w:t xml:space="preserve"> настоящего пункта, на </w:t>
      </w:r>
      <w:proofErr w:type="spellStart"/>
      <w:r>
        <w:t>приаэродромной</w:t>
      </w:r>
      <w:proofErr w:type="spellEnd"/>
      <w: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rsidR="00C919B4" w:rsidRDefault="00C919B4">
      <w:pPr>
        <w:pStyle w:val="ConsPlusNormal"/>
        <w:spacing w:before="220"/>
        <w:ind w:firstLine="540"/>
        <w:jc w:val="both"/>
      </w:pPr>
      <w:r>
        <w:t xml:space="preserve">2. </w:t>
      </w:r>
      <w:proofErr w:type="spellStart"/>
      <w:r>
        <w:t>Приаэродромная</w:t>
      </w:r>
      <w:proofErr w:type="spellEnd"/>
      <w:r>
        <w:t xml:space="preserve"> территория является зоной с особыми условиями использования территорий.</w:t>
      </w:r>
    </w:p>
    <w:p w:rsidR="00C919B4" w:rsidRDefault="00C919B4">
      <w:pPr>
        <w:pStyle w:val="ConsPlusNormal"/>
        <w:spacing w:before="220"/>
        <w:ind w:firstLine="540"/>
        <w:jc w:val="both"/>
      </w:pPr>
      <w:r>
        <w:t xml:space="preserve">3. На </w:t>
      </w:r>
      <w:proofErr w:type="spellStart"/>
      <w:r>
        <w:t>приаэродромной</w:t>
      </w:r>
      <w:proofErr w:type="spellEnd"/>
      <w:r>
        <w:t xml:space="preserve"> территории могут выделяться следующие </w:t>
      </w:r>
      <w:proofErr w:type="spellStart"/>
      <w:r>
        <w:t>подзоны</w:t>
      </w:r>
      <w:proofErr w:type="spellEnd"/>
      <w:r>
        <w:t>, в которых устанавливаются ограничения использования объектов недвижимости и осуществления деятельности:</w:t>
      </w:r>
    </w:p>
    <w:p w:rsidR="00C919B4" w:rsidRDefault="00C919B4">
      <w:pPr>
        <w:pStyle w:val="ConsPlusNormal"/>
        <w:spacing w:before="220"/>
        <w:ind w:firstLine="540"/>
        <w:jc w:val="both"/>
      </w:pPr>
      <w:r>
        <w:t xml:space="preserve">1) первая </w:t>
      </w:r>
      <w:proofErr w:type="spellStart"/>
      <w:r>
        <w:t>подзона</w:t>
      </w:r>
      <w:proofErr w:type="spellEnd"/>
      <w: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C919B4" w:rsidRDefault="00C919B4">
      <w:pPr>
        <w:pStyle w:val="ConsPlusNormal"/>
        <w:spacing w:before="220"/>
        <w:ind w:firstLine="540"/>
        <w:jc w:val="both"/>
      </w:pPr>
      <w:r>
        <w:t xml:space="preserve">2) вторая </w:t>
      </w:r>
      <w:proofErr w:type="spellStart"/>
      <w:r>
        <w:t>подзона</w:t>
      </w:r>
      <w:proofErr w:type="spellEnd"/>
      <w: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C919B4" w:rsidRDefault="00C919B4">
      <w:pPr>
        <w:pStyle w:val="ConsPlusNormal"/>
        <w:spacing w:before="220"/>
        <w:ind w:firstLine="540"/>
        <w:jc w:val="both"/>
      </w:pPr>
      <w:r>
        <w:t xml:space="preserve">3) третья </w:t>
      </w:r>
      <w:proofErr w:type="spellStart"/>
      <w:r>
        <w:t>подзона</w:t>
      </w:r>
      <w:proofErr w:type="spellEnd"/>
      <w: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t>приаэродромной</w:t>
      </w:r>
      <w:proofErr w:type="spellEnd"/>
      <w:r>
        <w:t xml:space="preserve"> территории;</w:t>
      </w:r>
    </w:p>
    <w:p w:rsidR="00C919B4" w:rsidRDefault="00C919B4">
      <w:pPr>
        <w:pStyle w:val="ConsPlusNormal"/>
        <w:spacing w:before="220"/>
        <w:ind w:firstLine="540"/>
        <w:jc w:val="both"/>
      </w:pPr>
      <w:r>
        <w:t xml:space="preserve">4) четвертая </w:t>
      </w:r>
      <w:proofErr w:type="spellStart"/>
      <w:r>
        <w:t>подзона</w:t>
      </w:r>
      <w:proofErr w:type="spellEnd"/>
      <w: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t>подзоны</w:t>
      </w:r>
      <w:proofErr w:type="spellEnd"/>
      <w:r>
        <w:t>;</w:t>
      </w:r>
    </w:p>
    <w:p w:rsidR="00C919B4" w:rsidRDefault="00C919B4">
      <w:pPr>
        <w:pStyle w:val="ConsPlusNormal"/>
        <w:spacing w:before="220"/>
        <w:ind w:firstLine="540"/>
        <w:jc w:val="both"/>
      </w:pPr>
      <w:r>
        <w:t xml:space="preserve">5) пятая </w:t>
      </w:r>
      <w:proofErr w:type="spellStart"/>
      <w:r>
        <w:t>подзона</w:t>
      </w:r>
      <w:proofErr w:type="spellEnd"/>
      <w: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C919B4" w:rsidRDefault="00C919B4">
      <w:pPr>
        <w:pStyle w:val="ConsPlusNormal"/>
        <w:spacing w:before="220"/>
        <w:ind w:firstLine="540"/>
        <w:jc w:val="both"/>
      </w:pPr>
      <w:r>
        <w:t xml:space="preserve">6) шестая </w:t>
      </w:r>
      <w:proofErr w:type="spellStart"/>
      <w:r>
        <w:t>подзона</w:t>
      </w:r>
      <w:proofErr w:type="spellEnd"/>
      <w:r>
        <w:t xml:space="preserve">, в которой запрещается размещать объекты, способствующие </w:t>
      </w:r>
      <w:r>
        <w:lastRenderedPageBreak/>
        <w:t>привлечению и массовому скоплению птиц;</w:t>
      </w:r>
    </w:p>
    <w:p w:rsidR="00C919B4" w:rsidRDefault="00C919B4">
      <w:pPr>
        <w:pStyle w:val="ConsPlusNormal"/>
        <w:spacing w:before="220"/>
        <w:ind w:firstLine="540"/>
        <w:jc w:val="both"/>
      </w:pPr>
      <w:proofErr w:type="gramStart"/>
      <w:r>
        <w:t xml:space="preserve">7) седьмая </w:t>
      </w:r>
      <w:proofErr w:type="spellStart"/>
      <w:r>
        <w:t>подзона</w:t>
      </w:r>
      <w:proofErr w:type="spellEnd"/>
      <w: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t>приаэродромной</w:t>
      </w:r>
      <w:proofErr w:type="spellEnd"/>
      <w: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C919B4" w:rsidRDefault="00C919B4">
      <w:pPr>
        <w:pStyle w:val="ConsPlusNormal"/>
        <w:spacing w:before="220"/>
        <w:ind w:firstLine="540"/>
        <w:jc w:val="both"/>
      </w:pPr>
      <w:r>
        <w:t xml:space="preserve">4. Порядок установления </w:t>
      </w:r>
      <w:proofErr w:type="spellStart"/>
      <w:r>
        <w:t>приаэродромной</w:t>
      </w:r>
      <w:proofErr w:type="spellEnd"/>
      <w:r>
        <w:t xml:space="preserve"> территории и порядок выделения на </w:t>
      </w:r>
      <w:proofErr w:type="spellStart"/>
      <w:r>
        <w:t>приаэродромной</w:t>
      </w:r>
      <w:proofErr w:type="spellEnd"/>
      <w:r>
        <w:t xml:space="preserve"> территории </w:t>
      </w:r>
      <w:proofErr w:type="spellStart"/>
      <w:r>
        <w:t>подзон</w:t>
      </w:r>
      <w:proofErr w:type="spellEnd"/>
      <w:r>
        <w:t>,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C919B4" w:rsidRDefault="00C919B4">
      <w:pPr>
        <w:pStyle w:val="ConsPlusNormal"/>
        <w:spacing w:before="220"/>
        <w:ind w:firstLine="540"/>
        <w:jc w:val="both"/>
      </w:pPr>
      <w:proofErr w:type="gramStart"/>
      <w:r>
        <w:t xml:space="preserve">Установление </w:t>
      </w:r>
      <w:proofErr w:type="spellStart"/>
      <w:r>
        <w:t>приаэродромной</w:t>
      </w:r>
      <w:proofErr w:type="spellEnd"/>
      <w:r>
        <w:t xml:space="preserve"> территории для сооружений, предназначенных для взлета, посадки, руления и стоянки воздушных судов (далее - сооружения аэродрома) и планируемых к строительству, реконструкции, осуществляется в соответствии с основными характеристиками сооружений аэродромов, содержащимися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городов федерального значения Москвы, Санкт-Петербурга и Севастополя и документации по планировке территории.</w:t>
      </w:r>
      <w:proofErr w:type="gramEnd"/>
    </w:p>
    <w:p w:rsidR="00C919B4" w:rsidRDefault="00C919B4">
      <w:pPr>
        <w:pStyle w:val="ConsPlusNormal"/>
        <w:spacing w:before="220"/>
        <w:ind w:firstLine="540"/>
        <w:jc w:val="both"/>
      </w:pPr>
      <w:r>
        <w:t xml:space="preserve">5. При архитектурно-строительном проектировании в целях строительства,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w:t>
      </w:r>
      <w:proofErr w:type="spellStart"/>
      <w:r>
        <w:t>приаэродромной</w:t>
      </w:r>
      <w:proofErr w:type="spellEnd"/>
      <w:r>
        <w:t xml:space="preserve"> территории 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 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w:t>
      </w:r>
    </w:p>
    <w:p w:rsidR="00C919B4" w:rsidRDefault="00C919B4">
      <w:pPr>
        <w:pStyle w:val="ConsPlusNormal"/>
        <w:spacing w:before="220"/>
        <w:ind w:firstLine="540"/>
        <w:jc w:val="both"/>
      </w:pPr>
      <w:proofErr w:type="gramStart"/>
      <w:r>
        <w:t xml:space="preserve">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w:t>
      </w:r>
      <w:proofErr w:type="spellStart"/>
      <w:r>
        <w:t>приаэродромная</w:t>
      </w:r>
      <w:proofErr w:type="spellEnd"/>
      <w:r>
        <w:t xml:space="preserve"> территория (в части соответствия указанного проекта решения, выделения на </w:t>
      </w:r>
      <w:proofErr w:type="spellStart"/>
      <w:r>
        <w:t>приаэродромной</w:t>
      </w:r>
      <w:proofErr w:type="spellEnd"/>
      <w:r>
        <w:t xml:space="preserve"> территории </w:t>
      </w:r>
      <w:proofErr w:type="spellStart"/>
      <w:r>
        <w:t>подзон</w:t>
      </w:r>
      <w:proofErr w:type="spellEnd"/>
      <w:r>
        <w:t xml:space="preserve">, установления в таких </w:t>
      </w:r>
      <w:proofErr w:type="spellStart"/>
      <w:r>
        <w:t>подзонах</w:t>
      </w:r>
      <w:proofErr w:type="spellEnd"/>
      <w:r>
        <w:t xml:space="preserve"> ограничений использования объектов недвижимости и осуществления деятельности порядку описания местоположения границ </w:t>
      </w:r>
      <w:proofErr w:type="spellStart"/>
      <w:r>
        <w:t>приаэродромной</w:t>
      </w:r>
      <w:proofErr w:type="spellEnd"/>
      <w:r>
        <w:t xml:space="preserve"> территории и порядку выделения на </w:t>
      </w:r>
      <w:proofErr w:type="spellStart"/>
      <w:r>
        <w:t>приаэродромной</w:t>
      </w:r>
      <w:proofErr w:type="spellEnd"/>
      <w:r>
        <w:t xml:space="preserve"> территории </w:t>
      </w:r>
      <w:proofErr w:type="spellStart"/>
      <w:r>
        <w:t>подзон</w:t>
      </w:r>
      <w:proofErr w:type="spellEnd"/>
      <w:proofErr w:type="gramEnd"/>
      <w:r>
        <w:t xml:space="preserve">, </w:t>
      </w:r>
      <w:proofErr w:type="gramStart"/>
      <w:r>
        <w:t xml:space="preserve">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w:t>
      </w:r>
      <w:proofErr w:type="spellStart"/>
      <w:r>
        <w:t>приаэродромная</w:t>
      </w:r>
      <w:proofErr w:type="spellEnd"/>
      <w:r>
        <w:t xml:space="preserve">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 осуществления деятельности, установленными на </w:t>
      </w:r>
      <w:proofErr w:type="spellStart"/>
      <w:r>
        <w:t>приаэродромной</w:t>
      </w:r>
      <w:proofErr w:type="spellEnd"/>
      <w:r>
        <w:t xml:space="preserve"> территории.</w:t>
      </w:r>
      <w:proofErr w:type="gramEnd"/>
      <w:r>
        <w:t xml:space="preserve">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w:t>
      </w:r>
      <w:proofErr w:type="gramStart"/>
      <w:r>
        <w:t>власти субъекта Российской Федерации указанного проекта решения</w:t>
      </w:r>
      <w:proofErr w:type="gramEnd"/>
      <w:r>
        <w:t xml:space="preserve">.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w:t>
      </w:r>
      <w:r>
        <w:lastRenderedPageBreak/>
        <w:t>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C919B4" w:rsidRDefault="00C919B4">
      <w:pPr>
        <w:pStyle w:val="ConsPlusNormal"/>
        <w:spacing w:before="220"/>
        <w:ind w:firstLine="540"/>
        <w:jc w:val="both"/>
      </w:pPr>
      <w:r>
        <w:t>6. В отношен</w:t>
      </w:r>
      <w:proofErr w:type="gramStart"/>
      <w:r>
        <w:t>ии аэ</w:t>
      </w:r>
      <w:proofErr w:type="gramEnd"/>
      <w:r>
        <w:t xml:space="preserve">родрома совместного базирования или аэродрома совместного использования решение об установлении </w:t>
      </w:r>
      <w:proofErr w:type="spellStart"/>
      <w:r>
        <w:t>приаэродромной</w:t>
      </w:r>
      <w:proofErr w:type="spellEnd"/>
      <w:r>
        <w:t xml:space="preserve">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 которым разрешено совместное базирование на аэродроме или которые осуществляют совместное использование аэродрома.</w:t>
      </w:r>
    </w:p>
    <w:p w:rsidR="00C919B4" w:rsidRDefault="00C919B4">
      <w:pPr>
        <w:pStyle w:val="ConsPlusNormal"/>
        <w:spacing w:before="220"/>
        <w:ind w:firstLine="540"/>
        <w:jc w:val="both"/>
      </w:pPr>
      <w:r>
        <w:t xml:space="preserve">7. </w:t>
      </w:r>
      <w:proofErr w:type="gramStart"/>
      <w:r>
        <w:t xml:space="preserve">В случае выявления в правилах землепользования и застройки поселения, городского округа, межселенной территории нарушений установленных на </w:t>
      </w:r>
      <w:proofErr w:type="spellStart"/>
      <w:r>
        <w:t>приаэродромной</w:t>
      </w:r>
      <w:proofErr w:type="spellEnd"/>
      <w:r>
        <w:t xml:space="preserve"> территории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исполнительной власти, в ведении которого находится аэродром государственной авиации, обязаны подготовить заключение о нарушении установленных на </w:t>
      </w:r>
      <w:proofErr w:type="spellStart"/>
      <w:r>
        <w:t>приаэродромной</w:t>
      </w:r>
      <w:proofErr w:type="spellEnd"/>
      <w:r>
        <w:t xml:space="preserve"> территории ограничений использования</w:t>
      </w:r>
      <w:proofErr w:type="gramEnd"/>
      <w:r>
        <w:t xml:space="preserve">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w:t>
      </w:r>
    </w:p>
    <w:p w:rsidR="00C919B4" w:rsidRDefault="00C919B4">
      <w:pPr>
        <w:pStyle w:val="ConsPlusNormal"/>
        <w:spacing w:before="220"/>
        <w:ind w:firstLine="540"/>
        <w:jc w:val="both"/>
      </w:pPr>
      <w:proofErr w:type="gramStart"/>
      <w:r>
        <w:t xml:space="preserve">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w:t>
      </w:r>
      <w:proofErr w:type="spellStart"/>
      <w:r>
        <w:t>приаэродромной</w:t>
      </w:r>
      <w:proofErr w:type="spellEnd"/>
      <w:r>
        <w:t xml:space="preserve">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установленных на </w:t>
      </w:r>
      <w:proofErr w:type="spellStart"/>
      <w:r>
        <w:t>приаэродромной</w:t>
      </w:r>
      <w:proofErr w:type="spellEnd"/>
      <w:r>
        <w:t xml:space="preserve"> территории ограничений использования объектов недвижимости и осуществления деятельности, которые допущены в правилах землепользования и застройки</w:t>
      </w:r>
      <w:proofErr w:type="gramEnd"/>
      <w:r>
        <w:t xml:space="preserve"> поселения, городского округа, межселенной территории, в том числе о сносе самовольной постройки. Такое предписание может быть обжаловано органом местного самоуправления соответствующего муниципального образования в суд.</w:t>
      </w:r>
    </w:p>
    <w:p w:rsidR="00C919B4" w:rsidRDefault="00C919B4">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w:t>
      </w:r>
      <w:proofErr w:type="gramStart"/>
      <w:r>
        <w:t>нарушениях</w:t>
      </w:r>
      <w:proofErr w:type="gramEnd"/>
      <w:r>
        <w:t xml:space="preserve"> установленных на </w:t>
      </w:r>
      <w:proofErr w:type="spellStart"/>
      <w:r>
        <w:t>приаэродромной</w:t>
      </w:r>
      <w:proofErr w:type="spellEnd"/>
      <w:r>
        <w:t xml:space="preserve">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w:t>
      </w:r>
    </w:p>
    <w:p w:rsidR="00C919B4" w:rsidRDefault="00C919B4">
      <w:pPr>
        <w:pStyle w:val="ConsPlusNormal"/>
        <w:spacing w:before="220"/>
        <w:ind w:firstLine="540"/>
        <w:jc w:val="both"/>
      </w:pPr>
      <w:r>
        <w:t xml:space="preserve">8. 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с установленными на </w:t>
      </w:r>
      <w:proofErr w:type="spellStart"/>
      <w:r>
        <w:t>приаэродромной</w:t>
      </w:r>
      <w:proofErr w:type="spellEnd"/>
      <w:r>
        <w:t xml:space="preserve"> территории ограничениями использования объектов недвижимости и осуществления деятельности.</w:t>
      </w:r>
    </w:p>
    <w:p w:rsidR="00C919B4" w:rsidRDefault="00C919B4">
      <w:pPr>
        <w:pStyle w:val="ConsPlusNormal"/>
        <w:jc w:val="both"/>
      </w:pPr>
    </w:p>
    <w:p w:rsidR="00C919B4" w:rsidRDefault="00C919B4">
      <w:pPr>
        <w:pStyle w:val="ConsPlusTitle"/>
        <w:ind w:firstLine="540"/>
        <w:jc w:val="both"/>
        <w:outlineLvl w:val="3"/>
      </w:pPr>
      <w:r>
        <w:t>Статья 26. Охранная зона городских магистральных инженерных коммуникаций</w:t>
      </w:r>
    </w:p>
    <w:p w:rsidR="00C919B4" w:rsidRDefault="00C919B4">
      <w:pPr>
        <w:pStyle w:val="ConsPlusNormal"/>
        <w:jc w:val="both"/>
      </w:pPr>
    </w:p>
    <w:p w:rsidR="00C919B4" w:rsidRDefault="00C919B4">
      <w:pPr>
        <w:pStyle w:val="ConsPlusNormal"/>
        <w:ind w:firstLine="540"/>
        <w:jc w:val="both"/>
      </w:pPr>
      <w:r>
        <w:t xml:space="preserve">Свод </w:t>
      </w:r>
      <w:hyperlink r:id="rId87">
        <w:r>
          <w:rPr>
            <w:color w:val="0000FF"/>
          </w:rPr>
          <w:t>правил</w:t>
        </w:r>
      </w:hyperlink>
      <w:r>
        <w:t xml:space="preserve"> СП 42.13330.2016 "Градостроительство. Планировка и застройка городских и сельских поселений". Актуализированная редакция СНиП 2.07.01-89* (утв. </w:t>
      </w:r>
      <w:hyperlink r:id="rId88">
        <w:r>
          <w:rPr>
            <w:color w:val="0000FF"/>
          </w:rPr>
          <w:t>Приказом</w:t>
        </w:r>
      </w:hyperlink>
      <w:r>
        <w:t xml:space="preserve"> Министерства строительства и жилищно-коммунального хозяйства РФ от 30 декабря 2016 г. N 1034/</w:t>
      </w:r>
      <w:proofErr w:type="spellStart"/>
      <w:proofErr w:type="gramStart"/>
      <w:r>
        <w:t>пр</w:t>
      </w:r>
      <w:proofErr w:type="spellEnd"/>
      <w:proofErr w:type="gramEnd"/>
      <w:r>
        <w:t xml:space="preserve">) 12.35 Расстояния по горизонтали (в свету) от ближайших подземных инженерных сетей до зданий и сооружений следует принимать по таблице 12.5. Минимальные расстояния от подземных (наземных с обвалованием) газопроводов до зданий и сооружений следует принимать в соответствии с </w:t>
      </w:r>
      <w:hyperlink r:id="rId89">
        <w:r>
          <w:rPr>
            <w:color w:val="0000FF"/>
          </w:rPr>
          <w:t>СП 62.13330</w:t>
        </w:r>
      </w:hyperlink>
      <w:r>
        <w:t>.</w:t>
      </w:r>
    </w:p>
    <w:p w:rsidR="00C919B4" w:rsidRDefault="00C919B4">
      <w:pPr>
        <w:pStyle w:val="ConsPlusNormal"/>
        <w:jc w:val="both"/>
      </w:pPr>
    </w:p>
    <w:p w:rsidR="00C919B4" w:rsidRDefault="00C919B4">
      <w:pPr>
        <w:pStyle w:val="ConsPlusNormal"/>
        <w:ind w:firstLine="540"/>
        <w:jc w:val="both"/>
      </w:pPr>
      <w:r>
        <w:t>Таблица 12.5</w:t>
      </w:r>
    </w:p>
    <w:p w:rsidR="00C919B4" w:rsidRDefault="00C919B4">
      <w:pPr>
        <w:pStyle w:val="ConsPlusNormal"/>
        <w:jc w:val="both"/>
      </w:pPr>
    </w:p>
    <w:p w:rsidR="00C919B4" w:rsidRDefault="00C919B4">
      <w:pPr>
        <w:pStyle w:val="ConsPlusNormal"/>
        <w:sectPr w:rsidR="00C919B4" w:rsidSect="00F24F4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9"/>
        <w:gridCol w:w="1459"/>
        <w:gridCol w:w="1534"/>
        <w:gridCol w:w="1114"/>
        <w:gridCol w:w="1114"/>
        <w:gridCol w:w="1444"/>
        <w:gridCol w:w="1144"/>
        <w:gridCol w:w="1519"/>
        <w:gridCol w:w="679"/>
        <w:gridCol w:w="799"/>
      </w:tblGrid>
      <w:tr w:rsidR="00C919B4">
        <w:tc>
          <w:tcPr>
            <w:tcW w:w="2509" w:type="dxa"/>
            <w:vMerge w:val="restart"/>
          </w:tcPr>
          <w:p w:rsidR="00C919B4" w:rsidRDefault="00C919B4">
            <w:pPr>
              <w:pStyle w:val="ConsPlusNormal"/>
              <w:jc w:val="center"/>
            </w:pPr>
            <w:r>
              <w:lastRenderedPageBreak/>
              <w:t>Инженерные сети</w:t>
            </w:r>
          </w:p>
        </w:tc>
        <w:tc>
          <w:tcPr>
            <w:tcW w:w="10806" w:type="dxa"/>
            <w:gridSpan w:val="9"/>
          </w:tcPr>
          <w:p w:rsidR="00C919B4" w:rsidRDefault="00C919B4">
            <w:pPr>
              <w:pStyle w:val="ConsPlusNormal"/>
              <w:jc w:val="center"/>
            </w:pPr>
            <w:r>
              <w:t xml:space="preserve">Расстояние, </w:t>
            </w:r>
            <w:proofErr w:type="gramStart"/>
            <w:r>
              <w:t>м</w:t>
            </w:r>
            <w:proofErr w:type="gramEnd"/>
            <w:r>
              <w:t>, по горизонтали (в свету) от подземных сетей до</w:t>
            </w:r>
          </w:p>
        </w:tc>
      </w:tr>
      <w:tr w:rsidR="00C919B4">
        <w:tc>
          <w:tcPr>
            <w:tcW w:w="2509" w:type="dxa"/>
            <w:vMerge/>
          </w:tcPr>
          <w:p w:rsidR="00C919B4" w:rsidRDefault="00C919B4">
            <w:pPr>
              <w:pStyle w:val="ConsPlusNormal"/>
            </w:pPr>
          </w:p>
        </w:tc>
        <w:tc>
          <w:tcPr>
            <w:tcW w:w="1459" w:type="dxa"/>
            <w:vMerge w:val="restart"/>
          </w:tcPr>
          <w:p w:rsidR="00C919B4" w:rsidRDefault="00C919B4">
            <w:pPr>
              <w:pStyle w:val="ConsPlusNormal"/>
              <w:jc w:val="center"/>
            </w:pPr>
            <w:r>
              <w:t>фундаментов зданий и сооружений</w:t>
            </w:r>
          </w:p>
        </w:tc>
        <w:tc>
          <w:tcPr>
            <w:tcW w:w="1534" w:type="dxa"/>
            <w:vMerge w:val="restart"/>
          </w:tcPr>
          <w:p w:rsidR="00C919B4" w:rsidRDefault="00C919B4">
            <w:pPr>
              <w:pStyle w:val="ConsPlusNormal"/>
              <w:jc w:val="center"/>
            </w:pPr>
            <w:r>
              <w:t>фундаментов ограждений предприятий, эстакад, опор контактной сети и связи, железных дорог</w:t>
            </w:r>
          </w:p>
        </w:tc>
        <w:tc>
          <w:tcPr>
            <w:tcW w:w="2228" w:type="dxa"/>
            <w:gridSpan w:val="2"/>
          </w:tcPr>
          <w:p w:rsidR="00C919B4" w:rsidRDefault="00C919B4">
            <w:pPr>
              <w:pStyle w:val="ConsPlusNormal"/>
              <w:jc w:val="center"/>
            </w:pPr>
            <w:r>
              <w:t>оси крайнего пути</w:t>
            </w:r>
          </w:p>
        </w:tc>
        <w:tc>
          <w:tcPr>
            <w:tcW w:w="1444" w:type="dxa"/>
            <w:vMerge w:val="restart"/>
          </w:tcPr>
          <w:p w:rsidR="00C919B4" w:rsidRDefault="00C919B4">
            <w:pPr>
              <w:pStyle w:val="ConsPlusNormal"/>
              <w:jc w:val="center"/>
            </w:pPr>
            <w:r>
              <w:t>бортового камня улицы, дороги (кромки проезжей части, укрепленной полосы обочины)</w:t>
            </w:r>
          </w:p>
        </w:tc>
        <w:tc>
          <w:tcPr>
            <w:tcW w:w="1144" w:type="dxa"/>
            <w:vMerge w:val="restart"/>
          </w:tcPr>
          <w:p w:rsidR="00C919B4" w:rsidRDefault="00C919B4">
            <w:pPr>
              <w:pStyle w:val="ConsPlusNormal"/>
              <w:jc w:val="center"/>
            </w:pPr>
            <w:r>
              <w:t>наружной бровки кювета или подошвы насыпи дороги</w:t>
            </w:r>
          </w:p>
        </w:tc>
        <w:tc>
          <w:tcPr>
            <w:tcW w:w="2997" w:type="dxa"/>
            <w:gridSpan w:val="3"/>
          </w:tcPr>
          <w:p w:rsidR="00C919B4" w:rsidRDefault="00C919B4">
            <w:pPr>
              <w:pStyle w:val="ConsPlusNormal"/>
              <w:jc w:val="center"/>
            </w:pPr>
            <w:r>
              <w:t xml:space="preserve">фундаментов опор </w:t>
            </w:r>
            <w:proofErr w:type="gramStart"/>
            <w:r>
              <w:t>ВЛ</w:t>
            </w:r>
            <w:proofErr w:type="gramEnd"/>
            <w:r>
              <w:t xml:space="preserve"> напряжением</w:t>
            </w:r>
          </w:p>
        </w:tc>
      </w:tr>
      <w:tr w:rsidR="00C919B4">
        <w:tc>
          <w:tcPr>
            <w:tcW w:w="2509" w:type="dxa"/>
            <w:vMerge/>
          </w:tcPr>
          <w:p w:rsidR="00C919B4" w:rsidRDefault="00C919B4">
            <w:pPr>
              <w:pStyle w:val="ConsPlusNormal"/>
            </w:pPr>
          </w:p>
        </w:tc>
        <w:tc>
          <w:tcPr>
            <w:tcW w:w="1459" w:type="dxa"/>
            <w:vMerge/>
          </w:tcPr>
          <w:p w:rsidR="00C919B4" w:rsidRDefault="00C919B4">
            <w:pPr>
              <w:pStyle w:val="ConsPlusNormal"/>
            </w:pPr>
          </w:p>
        </w:tc>
        <w:tc>
          <w:tcPr>
            <w:tcW w:w="1534" w:type="dxa"/>
            <w:vMerge/>
          </w:tcPr>
          <w:p w:rsidR="00C919B4" w:rsidRDefault="00C919B4">
            <w:pPr>
              <w:pStyle w:val="ConsPlusNormal"/>
            </w:pPr>
          </w:p>
        </w:tc>
        <w:tc>
          <w:tcPr>
            <w:tcW w:w="1114" w:type="dxa"/>
          </w:tcPr>
          <w:p w:rsidR="00C919B4" w:rsidRDefault="00C919B4">
            <w:pPr>
              <w:pStyle w:val="ConsPlusNormal"/>
              <w:jc w:val="center"/>
            </w:pPr>
            <w:r>
              <w:t>железных дорог колеи 1520 мм, но не менее глубины траншеи до подошвы насыпи и бровки выемки</w:t>
            </w:r>
          </w:p>
        </w:tc>
        <w:tc>
          <w:tcPr>
            <w:tcW w:w="1114" w:type="dxa"/>
          </w:tcPr>
          <w:p w:rsidR="00C919B4" w:rsidRDefault="00C919B4">
            <w:pPr>
              <w:pStyle w:val="ConsPlusNormal"/>
              <w:jc w:val="center"/>
            </w:pPr>
            <w:r>
              <w:t>железных дорог колеи 750 мм и трамвая</w:t>
            </w:r>
          </w:p>
        </w:tc>
        <w:tc>
          <w:tcPr>
            <w:tcW w:w="1444" w:type="dxa"/>
            <w:vMerge/>
          </w:tcPr>
          <w:p w:rsidR="00C919B4" w:rsidRDefault="00C919B4">
            <w:pPr>
              <w:pStyle w:val="ConsPlusNormal"/>
            </w:pPr>
          </w:p>
        </w:tc>
        <w:tc>
          <w:tcPr>
            <w:tcW w:w="1144" w:type="dxa"/>
            <w:vMerge/>
          </w:tcPr>
          <w:p w:rsidR="00C919B4" w:rsidRDefault="00C919B4">
            <w:pPr>
              <w:pStyle w:val="ConsPlusNormal"/>
            </w:pPr>
          </w:p>
        </w:tc>
        <w:tc>
          <w:tcPr>
            <w:tcW w:w="1519" w:type="dxa"/>
          </w:tcPr>
          <w:p w:rsidR="00C919B4" w:rsidRDefault="00C919B4">
            <w:pPr>
              <w:pStyle w:val="ConsPlusNormal"/>
              <w:jc w:val="center"/>
            </w:pPr>
            <w:r>
              <w:t xml:space="preserve">до 1 </w:t>
            </w:r>
            <w:proofErr w:type="spellStart"/>
            <w:r>
              <w:t>кВ</w:t>
            </w:r>
            <w:proofErr w:type="spellEnd"/>
            <w:r>
              <w:t xml:space="preserve"> наружного освещения, контактной сети трамваев и троллейбусов</w:t>
            </w:r>
          </w:p>
        </w:tc>
        <w:tc>
          <w:tcPr>
            <w:tcW w:w="679" w:type="dxa"/>
          </w:tcPr>
          <w:p w:rsidR="00C919B4" w:rsidRDefault="00C919B4">
            <w:pPr>
              <w:pStyle w:val="ConsPlusNormal"/>
              <w:jc w:val="center"/>
            </w:pPr>
            <w:r>
              <w:t xml:space="preserve">св. 1 до 35 </w:t>
            </w:r>
            <w:proofErr w:type="spellStart"/>
            <w:r>
              <w:t>кВ</w:t>
            </w:r>
            <w:proofErr w:type="spellEnd"/>
          </w:p>
        </w:tc>
        <w:tc>
          <w:tcPr>
            <w:tcW w:w="799" w:type="dxa"/>
          </w:tcPr>
          <w:p w:rsidR="00C919B4" w:rsidRDefault="00C919B4">
            <w:pPr>
              <w:pStyle w:val="ConsPlusNormal"/>
              <w:jc w:val="center"/>
            </w:pPr>
            <w:r>
              <w:t xml:space="preserve">св. 35 до 110 </w:t>
            </w:r>
            <w:proofErr w:type="spellStart"/>
            <w:r>
              <w:t>кВ</w:t>
            </w:r>
            <w:proofErr w:type="spellEnd"/>
            <w:r>
              <w:t xml:space="preserve"> и выше</w:t>
            </w:r>
          </w:p>
        </w:tc>
      </w:tr>
      <w:tr w:rsidR="00C919B4">
        <w:tc>
          <w:tcPr>
            <w:tcW w:w="2509" w:type="dxa"/>
          </w:tcPr>
          <w:p w:rsidR="00C919B4" w:rsidRDefault="00C919B4">
            <w:pPr>
              <w:pStyle w:val="ConsPlusNormal"/>
            </w:pPr>
            <w:r>
              <w:t>Водопровод и напорная канализация</w:t>
            </w:r>
          </w:p>
        </w:tc>
        <w:tc>
          <w:tcPr>
            <w:tcW w:w="1459" w:type="dxa"/>
          </w:tcPr>
          <w:p w:rsidR="00C919B4" w:rsidRDefault="00C919B4">
            <w:pPr>
              <w:pStyle w:val="ConsPlusNormal"/>
              <w:jc w:val="center"/>
            </w:pPr>
            <w:r>
              <w:t>5</w:t>
            </w:r>
          </w:p>
        </w:tc>
        <w:tc>
          <w:tcPr>
            <w:tcW w:w="1534" w:type="dxa"/>
          </w:tcPr>
          <w:p w:rsidR="00C919B4" w:rsidRDefault="00C919B4">
            <w:pPr>
              <w:pStyle w:val="ConsPlusNormal"/>
              <w:jc w:val="center"/>
            </w:pPr>
            <w:r>
              <w:t>3</w:t>
            </w:r>
          </w:p>
        </w:tc>
        <w:tc>
          <w:tcPr>
            <w:tcW w:w="1114" w:type="dxa"/>
          </w:tcPr>
          <w:p w:rsidR="00C919B4" w:rsidRDefault="00C919B4">
            <w:pPr>
              <w:pStyle w:val="ConsPlusNormal"/>
              <w:jc w:val="center"/>
            </w:pPr>
            <w:r>
              <w:t>4</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2</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2</w:t>
            </w:r>
          </w:p>
        </w:tc>
        <w:tc>
          <w:tcPr>
            <w:tcW w:w="799" w:type="dxa"/>
          </w:tcPr>
          <w:p w:rsidR="00C919B4" w:rsidRDefault="00C919B4">
            <w:pPr>
              <w:pStyle w:val="ConsPlusNormal"/>
              <w:jc w:val="center"/>
            </w:pPr>
            <w:r>
              <w:t>3</w:t>
            </w:r>
          </w:p>
        </w:tc>
      </w:tr>
      <w:tr w:rsidR="00C919B4">
        <w:tc>
          <w:tcPr>
            <w:tcW w:w="2509" w:type="dxa"/>
          </w:tcPr>
          <w:p w:rsidR="00C919B4" w:rsidRDefault="00C919B4">
            <w:pPr>
              <w:pStyle w:val="ConsPlusNormal"/>
            </w:pPr>
            <w:r>
              <w:t>Самотечная канализация (бытовая и дождевая)</w:t>
            </w:r>
          </w:p>
        </w:tc>
        <w:tc>
          <w:tcPr>
            <w:tcW w:w="1459" w:type="dxa"/>
          </w:tcPr>
          <w:p w:rsidR="00C919B4" w:rsidRDefault="00C919B4">
            <w:pPr>
              <w:pStyle w:val="ConsPlusNormal"/>
              <w:jc w:val="center"/>
            </w:pPr>
            <w:r>
              <w:t>3</w:t>
            </w:r>
          </w:p>
        </w:tc>
        <w:tc>
          <w:tcPr>
            <w:tcW w:w="1534" w:type="dxa"/>
          </w:tcPr>
          <w:p w:rsidR="00C919B4" w:rsidRDefault="00C919B4">
            <w:pPr>
              <w:pStyle w:val="ConsPlusNormal"/>
              <w:jc w:val="center"/>
            </w:pPr>
            <w:r>
              <w:t>1,5</w:t>
            </w:r>
          </w:p>
        </w:tc>
        <w:tc>
          <w:tcPr>
            <w:tcW w:w="1114" w:type="dxa"/>
          </w:tcPr>
          <w:p w:rsidR="00C919B4" w:rsidRDefault="00C919B4">
            <w:pPr>
              <w:pStyle w:val="ConsPlusNormal"/>
              <w:jc w:val="center"/>
            </w:pPr>
            <w:r>
              <w:t>4</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2</w:t>
            </w:r>
          </w:p>
        </w:tc>
        <w:tc>
          <w:tcPr>
            <w:tcW w:w="799" w:type="dxa"/>
          </w:tcPr>
          <w:p w:rsidR="00C919B4" w:rsidRDefault="00C919B4">
            <w:pPr>
              <w:pStyle w:val="ConsPlusNormal"/>
              <w:jc w:val="center"/>
            </w:pPr>
            <w:r>
              <w:t>3</w:t>
            </w:r>
          </w:p>
        </w:tc>
      </w:tr>
      <w:tr w:rsidR="00C919B4">
        <w:tc>
          <w:tcPr>
            <w:tcW w:w="2509" w:type="dxa"/>
          </w:tcPr>
          <w:p w:rsidR="00C919B4" w:rsidRDefault="00C919B4">
            <w:pPr>
              <w:pStyle w:val="ConsPlusNormal"/>
            </w:pPr>
            <w:r>
              <w:t>Дренаж</w:t>
            </w:r>
          </w:p>
        </w:tc>
        <w:tc>
          <w:tcPr>
            <w:tcW w:w="1459" w:type="dxa"/>
          </w:tcPr>
          <w:p w:rsidR="00C919B4" w:rsidRDefault="00C919B4">
            <w:pPr>
              <w:pStyle w:val="ConsPlusNormal"/>
              <w:jc w:val="center"/>
            </w:pPr>
            <w:r>
              <w:t>3</w:t>
            </w:r>
          </w:p>
        </w:tc>
        <w:tc>
          <w:tcPr>
            <w:tcW w:w="1534" w:type="dxa"/>
          </w:tcPr>
          <w:p w:rsidR="00C919B4" w:rsidRDefault="00C919B4">
            <w:pPr>
              <w:pStyle w:val="ConsPlusNormal"/>
              <w:jc w:val="center"/>
            </w:pPr>
            <w:r>
              <w:t>1</w:t>
            </w:r>
          </w:p>
        </w:tc>
        <w:tc>
          <w:tcPr>
            <w:tcW w:w="1114" w:type="dxa"/>
          </w:tcPr>
          <w:p w:rsidR="00C919B4" w:rsidRDefault="00C919B4">
            <w:pPr>
              <w:pStyle w:val="ConsPlusNormal"/>
              <w:jc w:val="center"/>
            </w:pPr>
            <w:r>
              <w:t>4</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2</w:t>
            </w:r>
          </w:p>
        </w:tc>
        <w:tc>
          <w:tcPr>
            <w:tcW w:w="799" w:type="dxa"/>
          </w:tcPr>
          <w:p w:rsidR="00C919B4" w:rsidRDefault="00C919B4">
            <w:pPr>
              <w:pStyle w:val="ConsPlusNormal"/>
              <w:jc w:val="center"/>
            </w:pPr>
            <w:r>
              <w:t>3</w:t>
            </w:r>
          </w:p>
        </w:tc>
      </w:tr>
      <w:tr w:rsidR="00C919B4">
        <w:tc>
          <w:tcPr>
            <w:tcW w:w="2509" w:type="dxa"/>
          </w:tcPr>
          <w:p w:rsidR="00C919B4" w:rsidRDefault="00C919B4">
            <w:pPr>
              <w:pStyle w:val="ConsPlusNormal"/>
            </w:pPr>
            <w:r>
              <w:t>Сопутствующий дренаж</w:t>
            </w:r>
          </w:p>
        </w:tc>
        <w:tc>
          <w:tcPr>
            <w:tcW w:w="1459" w:type="dxa"/>
          </w:tcPr>
          <w:p w:rsidR="00C919B4" w:rsidRDefault="00C919B4">
            <w:pPr>
              <w:pStyle w:val="ConsPlusNormal"/>
              <w:jc w:val="center"/>
            </w:pPr>
            <w:r>
              <w:t>0,4</w:t>
            </w:r>
          </w:p>
        </w:tc>
        <w:tc>
          <w:tcPr>
            <w:tcW w:w="1534" w:type="dxa"/>
          </w:tcPr>
          <w:p w:rsidR="00C919B4" w:rsidRDefault="00C919B4">
            <w:pPr>
              <w:pStyle w:val="ConsPlusNormal"/>
              <w:jc w:val="center"/>
            </w:pPr>
            <w:r>
              <w:t>0,4</w:t>
            </w:r>
          </w:p>
        </w:tc>
        <w:tc>
          <w:tcPr>
            <w:tcW w:w="1114" w:type="dxa"/>
          </w:tcPr>
          <w:p w:rsidR="00C919B4" w:rsidRDefault="00C919B4">
            <w:pPr>
              <w:pStyle w:val="ConsPlusNormal"/>
              <w:jc w:val="center"/>
            </w:pPr>
            <w:r>
              <w:t>0,4</w:t>
            </w:r>
          </w:p>
        </w:tc>
        <w:tc>
          <w:tcPr>
            <w:tcW w:w="1114" w:type="dxa"/>
          </w:tcPr>
          <w:p w:rsidR="00C919B4" w:rsidRDefault="00C919B4">
            <w:pPr>
              <w:pStyle w:val="ConsPlusNormal"/>
              <w:jc w:val="center"/>
            </w:pPr>
            <w:r>
              <w:t>0</w:t>
            </w:r>
          </w:p>
        </w:tc>
        <w:tc>
          <w:tcPr>
            <w:tcW w:w="1444" w:type="dxa"/>
          </w:tcPr>
          <w:p w:rsidR="00C919B4" w:rsidRDefault="00C919B4">
            <w:pPr>
              <w:pStyle w:val="ConsPlusNormal"/>
              <w:jc w:val="center"/>
            </w:pPr>
            <w:r>
              <w:t>0,4</w:t>
            </w:r>
          </w:p>
        </w:tc>
        <w:tc>
          <w:tcPr>
            <w:tcW w:w="1144" w:type="dxa"/>
          </w:tcPr>
          <w:p w:rsidR="00C919B4" w:rsidRDefault="00C919B4">
            <w:pPr>
              <w:pStyle w:val="ConsPlusNormal"/>
              <w:jc w:val="center"/>
            </w:pPr>
            <w:r>
              <w:t>-</w:t>
            </w:r>
          </w:p>
        </w:tc>
        <w:tc>
          <w:tcPr>
            <w:tcW w:w="1519" w:type="dxa"/>
          </w:tcPr>
          <w:p w:rsidR="00C919B4" w:rsidRDefault="00C919B4">
            <w:pPr>
              <w:pStyle w:val="ConsPlusNormal"/>
              <w:jc w:val="center"/>
            </w:pPr>
            <w:r>
              <w:t>-</w:t>
            </w:r>
          </w:p>
        </w:tc>
        <w:tc>
          <w:tcPr>
            <w:tcW w:w="679" w:type="dxa"/>
          </w:tcPr>
          <w:p w:rsidR="00C919B4" w:rsidRDefault="00C919B4">
            <w:pPr>
              <w:pStyle w:val="ConsPlusNormal"/>
              <w:jc w:val="center"/>
            </w:pPr>
            <w:r>
              <w:t>-</w:t>
            </w:r>
          </w:p>
        </w:tc>
        <w:tc>
          <w:tcPr>
            <w:tcW w:w="799" w:type="dxa"/>
          </w:tcPr>
          <w:p w:rsidR="00C919B4" w:rsidRDefault="00C919B4">
            <w:pPr>
              <w:pStyle w:val="ConsPlusNormal"/>
              <w:jc w:val="center"/>
            </w:pPr>
            <w:r>
              <w:t>-</w:t>
            </w:r>
          </w:p>
        </w:tc>
      </w:tr>
      <w:tr w:rsidR="00C919B4">
        <w:tc>
          <w:tcPr>
            <w:tcW w:w="2509" w:type="dxa"/>
          </w:tcPr>
          <w:p w:rsidR="00C919B4" w:rsidRDefault="00C919B4">
            <w:pPr>
              <w:pStyle w:val="ConsPlusNormal"/>
            </w:pPr>
            <w:r>
              <w:t>Тепловые сети: - от наружной стенки канала, тоннеля</w:t>
            </w:r>
          </w:p>
        </w:tc>
        <w:tc>
          <w:tcPr>
            <w:tcW w:w="1459" w:type="dxa"/>
          </w:tcPr>
          <w:p w:rsidR="00C919B4" w:rsidRDefault="00C919B4">
            <w:pPr>
              <w:pStyle w:val="ConsPlusNormal"/>
              <w:jc w:val="center"/>
            </w:pPr>
            <w:r>
              <w:t>2 (см. прим. 3)</w:t>
            </w:r>
          </w:p>
        </w:tc>
        <w:tc>
          <w:tcPr>
            <w:tcW w:w="1534" w:type="dxa"/>
          </w:tcPr>
          <w:p w:rsidR="00C919B4" w:rsidRDefault="00C919B4">
            <w:pPr>
              <w:pStyle w:val="ConsPlusNormal"/>
              <w:jc w:val="center"/>
            </w:pPr>
            <w:r>
              <w:t>1,5</w:t>
            </w:r>
          </w:p>
        </w:tc>
        <w:tc>
          <w:tcPr>
            <w:tcW w:w="1114" w:type="dxa"/>
          </w:tcPr>
          <w:p w:rsidR="00C919B4" w:rsidRDefault="00C919B4">
            <w:pPr>
              <w:pStyle w:val="ConsPlusNormal"/>
              <w:jc w:val="center"/>
            </w:pPr>
            <w:r>
              <w:t>4</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2</w:t>
            </w:r>
          </w:p>
        </w:tc>
        <w:tc>
          <w:tcPr>
            <w:tcW w:w="799" w:type="dxa"/>
          </w:tcPr>
          <w:p w:rsidR="00C919B4" w:rsidRDefault="00C919B4">
            <w:pPr>
              <w:pStyle w:val="ConsPlusNormal"/>
              <w:jc w:val="center"/>
            </w:pPr>
            <w:r>
              <w:t>3</w:t>
            </w:r>
          </w:p>
        </w:tc>
      </w:tr>
      <w:tr w:rsidR="00C919B4">
        <w:tc>
          <w:tcPr>
            <w:tcW w:w="2509" w:type="dxa"/>
          </w:tcPr>
          <w:p w:rsidR="00C919B4" w:rsidRDefault="00C919B4">
            <w:pPr>
              <w:pStyle w:val="ConsPlusNormal"/>
            </w:pPr>
            <w:r>
              <w:t xml:space="preserve">- от оболочки </w:t>
            </w:r>
            <w:proofErr w:type="spellStart"/>
            <w:r>
              <w:t>бесканальной</w:t>
            </w:r>
            <w:proofErr w:type="spellEnd"/>
            <w:r>
              <w:t xml:space="preserve"> прокладки</w:t>
            </w:r>
          </w:p>
        </w:tc>
        <w:tc>
          <w:tcPr>
            <w:tcW w:w="1459" w:type="dxa"/>
          </w:tcPr>
          <w:p w:rsidR="00C919B4" w:rsidRDefault="00C919B4">
            <w:pPr>
              <w:pStyle w:val="ConsPlusNormal"/>
              <w:jc w:val="center"/>
            </w:pPr>
            <w:r>
              <w:t>5</w:t>
            </w:r>
          </w:p>
        </w:tc>
        <w:tc>
          <w:tcPr>
            <w:tcW w:w="1534" w:type="dxa"/>
          </w:tcPr>
          <w:p w:rsidR="00C919B4" w:rsidRDefault="00C919B4">
            <w:pPr>
              <w:pStyle w:val="ConsPlusNormal"/>
              <w:jc w:val="center"/>
            </w:pPr>
            <w:r>
              <w:t>1,5</w:t>
            </w:r>
          </w:p>
        </w:tc>
        <w:tc>
          <w:tcPr>
            <w:tcW w:w="1114" w:type="dxa"/>
          </w:tcPr>
          <w:p w:rsidR="00C919B4" w:rsidRDefault="00C919B4">
            <w:pPr>
              <w:pStyle w:val="ConsPlusNormal"/>
              <w:jc w:val="center"/>
            </w:pPr>
            <w:r>
              <w:t>4</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2</w:t>
            </w:r>
          </w:p>
        </w:tc>
        <w:tc>
          <w:tcPr>
            <w:tcW w:w="799" w:type="dxa"/>
          </w:tcPr>
          <w:p w:rsidR="00C919B4" w:rsidRDefault="00C919B4">
            <w:pPr>
              <w:pStyle w:val="ConsPlusNormal"/>
              <w:jc w:val="center"/>
            </w:pPr>
            <w:r>
              <w:t>3</w:t>
            </w:r>
          </w:p>
        </w:tc>
      </w:tr>
      <w:tr w:rsidR="00C919B4">
        <w:tc>
          <w:tcPr>
            <w:tcW w:w="2509" w:type="dxa"/>
          </w:tcPr>
          <w:p w:rsidR="00C919B4" w:rsidRDefault="00C919B4">
            <w:pPr>
              <w:pStyle w:val="ConsPlusNormal"/>
            </w:pPr>
            <w:r>
              <w:lastRenderedPageBreak/>
              <w:t>Кабели силовые всех напряжений и кабели связи</w:t>
            </w:r>
          </w:p>
        </w:tc>
        <w:tc>
          <w:tcPr>
            <w:tcW w:w="1459" w:type="dxa"/>
          </w:tcPr>
          <w:p w:rsidR="00C919B4" w:rsidRDefault="00C919B4">
            <w:pPr>
              <w:pStyle w:val="ConsPlusNormal"/>
              <w:jc w:val="center"/>
            </w:pPr>
            <w:r>
              <w:t>0,6</w:t>
            </w:r>
          </w:p>
        </w:tc>
        <w:tc>
          <w:tcPr>
            <w:tcW w:w="1534" w:type="dxa"/>
          </w:tcPr>
          <w:p w:rsidR="00C919B4" w:rsidRDefault="00C919B4">
            <w:pPr>
              <w:pStyle w:val="ConsPlusNormal"/>
              <w:jc w:val="center"/>
            </w:pPr>
            <w:r>
              <w:t>0,5</w:t>
            </w:r>
          </w:p>
        </w:tc>
        <w:tc>
          <w:tcPr>
            <w:tcW w:w="1114" w:type="dxa"/>
          </w:tcPr>
          <w:p w:rsidR="00C919B4" w:rsidRDefault="00C919B4">
            <w:pPr>
              <w:pStyle w:val="ConsPlusNormal"/>
              <w:jc w:val="center"/>
            </w:pPr>
            <w:r>
              <w:t>3,2</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 xml:space="preserve">0,5 </w:t>
            </w:r>
            <w:hyperlink w:anchor="P1425">
              <w:r>
                <w:rPr>
                  <w:color w:val="0000FF"/>
                </w:rPr>
                <w:t>&lt;*&gt;</w:t>
              </w:r>
            </w:hyperlink>
          </w:p>
        </w:tc>
        <w:tc>
          <w:tcPr>
            <w:tcW w:w="679" w:type="dxa"/>
          </w:tcPr>
          <w:p w:rsidR="00C919B4" w:rsidRDefault="00C919B4">
            <w:pPr>
              <w:pStyle w:val="ConsPlusNormal"/>
              <w:jc w:val="center"/>
            </w:pPr>
            <w:r>
              <w:t xml:space="preserve">5 </w:t>
            </w:r>
            <w:hyperlink w:anchor="P1425">
              <w:r>
                <w:rPr>
                  <w:color w:val="0000FF"/>
                </w:rPr>
                <w:t>&lt;*&gt;</w:t>
              </w:r>
            </w:hyperlink>
          </w:p>
        </w:tc>
        <w:tc>
          <w:tcPr>
            <w:tcW w:w="799" w:type="dxa"/>
          </w:tcPr>
          <w:p w:rsidR="00C919B4" w:rsidRDefault="00C919B4">
            <w:pPr>
              <w:pStyle w:val="ConsPlusNormal"/>
              <w:jc w:val="center"/>
            </w:pPr>
            <w:r>
              <w:t xml:space="preserve">10 </w:t>
            </w:r>
            <w:hyperlink w:anchor="P1425">
              <w:r>
                <w:rPr>
                  <w:color w:val="0000FF"/>
                </w:rPr>
                <w:t>&lt;*&gt;</w:t>
              </w:r>
            </w:hyperlink>
          </w:p>
        </w:tc>
      </w:tr>
      <w:tr w:rsidR="00C919B4">
        <w:tc>
          <w:tcPr>
            <w:tcW w:w="2509" w:type="dxa"/>
          </w:tcPr>
          <w:p w:rsidR="00C919B4" w:rsidRDefault="00C919B4">
            <w:pPr>
              <w:pStyle w:val="ConsPlusNormal"/>
            </w:pPr>
            <w:r>
              <w:t>Каналы, коммуникационные тоннели</w:t>
            </w:r>
          </w:p>
        </w:tc>
        <w:tc>
          <w:tcPr>
            <w:tcW w:w="1459" w:type="dxa"/>
          </w:tcPr>
          <w:p w:rsidR="00C919B4" w:rsidRDefault="00C919B4">
            <w:pPr>
              <w:pStyle w:val="ConsPlusNormal"/>
              <w:jc w:val="center"/>
            </w:pPr>
            <w:r>
              <w:t>2</w:t>
            </w:r>
          </w:p>
        </w:tc>
        <w:tc>
          <w:tcPr>
            <w:tcW w:w="1534" w:type="dxa"/>
          </w:tcPr>
          <w:p w:rsidR="00C919B4" w:rsidRDefault="00C919B4">
            <w:pPr>
              <w:pStyle w:val="ConsPlusNormal"/>
              <w:jc w:val="center"/>
            </w:pPr>
            <w:r>
              <w:t>1,5</w:t>
            </w:r>
          </w:p>
        </w:tc>
        <w:tc>
          <w:tcPr>
            <w:tcW w:w="1114" w:type="dxa"/>
          </w:tcPr>
          <w:p w:rsidR="00C919B4" w:rsidRDefault="00C919B4">
            <w:pPr>
              <w:pStyle w:val="ConsPlusNormal"/>
              <w:jc w:val="center"/>
            </w:pPr>
            <w:r>
              <w:t>4</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2</w:t>
            </w:r>
          </w:p>
        </w:tc>
        <w:tc>
          <w:tcPr>
            <w:tcW w:w="799" w:type="dxa"/>
          </w:tcPr>
          <w:p w:rsidR="00C919B4" w:rsidRDefault="00C919B4">
            <w:pPr>
              <w:pStyle w:val="ConsPlusNormal"/>
              <w:jc w:val="center"/>
            </w:pPr>
            <w:r>
              <w:t xml:space="preserve">3 </w:t>
            </w:r>
            <w:hyperlink w:anchor="P1425">
              <w:r>
                <w:rPr>
                  <w:color w:val="0000FF"/>
                </w:rPr>
                <w:t>&lt;*&gt;</w:t>
              </w:r>
            </w:hyperlink>
          </w:p>
        </w:tc>
      </w:tr>
      <w:tr w:rsidR="00C919B4">
        <w:tc>
          <w:tcPr>
            <w:tcW w:w="2509" w:type="dxa"/>
          </w:tcPr>
          <w:p w:rsidR="00C919B4" w:rsidRDefault="00C919B4">
            <w:pPr>
              <w:pStyle w:val="ConsPlusNormal"/>
            </w:pPr>
            <w:r>
              <w:t xml:space="preserve">Наружные </w:t>
            </w:r>
            <w:proofErr w:type="spellStart"/>
            <w:r>
              <w:t>пневмомусоропроводы</w:t>
            </w:r>
            <w:proofErr w:type="spellEnd"/>
          </w:p>
        </w:tc>
        <w:tc>
          <w:tcPr>
            <w:tcW w:w="1459" w:type="dxa"/>
          </w:tcPr>
          <w:p w:rsidR="00C919B4" w:rsidRDefault="00C919B4">
            <w:pPr>
              <w:pStyle w:val="ConsPlusNormal"/>
              <w:jc w:val="center"/>
            </w:pPr>
            <w:r>
              <w:t>2</w:t>
            </w:r>
          </w:p>
        </w:tc>
        <w:tc>
          <w:tcPr>
            <w:tcW w:w="1534" w:type="dxa"/>
          </w:tcPr>
          <w:p w:rsidR="00C919B4" w:rsidRDefault="00C919B4">
            <w:pPr>
              <w:pStyle w:val="ConsPlusNormal"/>
              <w:jc w:val="center"/>
            </w:pPr>
            <w:r>
              <w:t>1</w:t>
            </w:r>
          </w:p>
        </w:tc>
        <w:tc>
          <w:tcPr>
            <w:tcW w:w="1114" w:type="dxa"/>
          </w:tcPr>
          <w:p w:rsidR="00C919B4" w:rsidRDefault="00C919B4">
            <w:pPr>
              <w:pStyle w:val="ConsPlusNormal"/>
              <w:jc w:val="center"/>
            </w:pPr>
            <w:r>
              <w:t>3,8</w:t>
            </w:r>
          </w:p>
        </w:tc>
        <w:tc>
          <w:tcPr>
            <w:tcW w:w="1114" w:type="dxa"/>
          </w:tcPr>
          <w:p w:rsidR="00C919B4" w:rsidRDefault="00C919B4">
            <w:pPr>
              <w:pStyle w:val="ConsPlusNormal"/>
              <w:jc w:val="center"/>
            </w:pPr>
            <w:r>
              <w:t>2,8</w:t>
            </w:r>
          </w:p>
        </w:tc>
        <w:tc>
          <w:tcPr>
            <w:tcW w:w="1444" w:type="dxa"/>
          </w:tcPr>
          <w:p w:rsidR="00C919B4" w:rsidRDefault="00C919B4">
            <w:pPr>
              <w:pStyle w:val="ConsPlusNormal"/>
              <w:jc w:val="center"/>
            </w:pPr>
            <w:r>
              <w:t>1,5</w:t>
            </w:r>
          </w:p>
        </w:tc>
        <w:tc>
          <w:tcPr>
            <w:tcW w:w="1144" w:type="dxa"/>
          </w:tcPr>
          <w:p w:rsidR="00C919B4" w:rsidRDefault="00C919B4">
            <w:pPr>
              <w:pStyle w:val="ConsPlusNormal"/>
              <w:jc w:val="center"/>
            </w:pPr>
            <w:r>
              <w:t>1</w:t>
            </w:r>
          </w:p>
        </w:tc>
        <w:tc>
          <w:tcPr>
            <w:tcW w:w="1519" w:type="dxa"/>
          </w:tcPr>
          <w:p w:rsidR="00C919B4" w:rsidRDefault="00C919B4">
            <w:pPr>
              <w:pStyle w:val="ConsPlusNormal"/>
              <w:jc w:val="center"/>
            </w:pPr>
            <w:r>
              <w:t>1</w:t>
            </w:r>
          </w:p>
        </w:tc>
        <w:tc>
          <w:tcPr>
            <w:tcW w:w="679" w:type="dxa"/>
          </w:tcPr>
          <w:p w:rsidR="00C919B4" w:rsidRDefault="00C919B4">
            <w:pPr>
              <w:pStyle w:val="ConsPlusNormal"/>
              <w:jc w:val="center"/>
            </w:pPr>
            <w:r>
              <w:t>3</w:t>
            </w:r>
          </w:p>
        </w:tc>
        <w:tc>
          <w:tcPr>
            <w:tcW w:w="799" w:type="dxa"/>
          </w:tcPr>
          <w:p w:rsidR="00C919B4" w:rsidRDefault="00C919B4">
            <w:pPr>
              <w:pStyle w:val="ConsPlusNormal"/>
              <w:jc w:val="center"/>
            </w:pPr>
            <w:r>
              <w:t>5</w:t>
            </w:r>
          </w:p>
        </w:tc>
      </w:tr>
    </w:tbl>
    <w:p w:rsidR="00C919B4" w:rsidRDefault="00C919B4">
      <w:pPr>
        <w:pStyle w:val="ConsPlusNormal"/>
        <w:sectPr w:rsidR="00C919B4">
          <w:pgSz w:w="16838" w:h="11905" w:orient="landscape"/>
          <w:pgMar w:top="1701" w:right="1134" w:bottom="850" w:left="1134" w:header="0" w:footer="0" w:gutter="0"/>
          <w:cols w:space="720"/>
          <w:titlePg/>
        </w:sectPr>
      </w:pPr>
    </w:p>
    <w:p w:rsidR="00C919B4" w:rsidRDefault="00C919B4">
      <w:pPr>
        <w:pStyle w:val="ConsPlusNormal"/>
        <w:jc w:val="both"/>
      </w:pPr>
    </w:p>
    <w:p w:rsidR="00C919B4" w:rsidRDefault="00C919B4">
      <w:pPr>
        <w:pStyle w:val="ConsPlusNormal"/>
        <w:ind w:firstLine="540"/>
        <w:jc w:val="both"/>
      </w:pPr>
      <w:r>
        <w:t>--------------------------------</w:t>
      </w:r>
    </w:p>
    <w:p w:rsidR="00C919B4" w:rsidRDefault="00C919B4">
      <w:pPr>
        <w:pStyle w:val="ConsPlusNormal"/>
        <w:spacing w:before="220"/>
        <w:ind w:firstLine="540"/>
        <w:jc w:val="both"/>
      </w:pPr>
      <w:bookmarkStart w:id="46" w:name="P1425"/>
      <w:bookmarkEnd w:id="46"/>
      <w:r>
        <w:t>&lt;*&gt; Относится только к расстояниям от силовых кабелей.</w:t>
      </w:r>
    </w:p>
    <w:p w:rsidR="00C919B4" w:rsidRDefault="00C919B4">
      <w:pPr>
        <w:pStyle w:val="ConsPlusNormal"/>
        <w:jc w:val="both"/>
      </w:pPr>
    </w:p>
    <w:p w:rsidR="00C919B4" w:rsidRDefault="00C919B4">
      <w:pPr>
        <w:pStyle w:val="ConsPlusNormal"/>
        <w:ind w:firstLine="540"/>
        <w:jc w:val="both"/>
      </w:pPr>
      <w:r>
        <w:t>Примечания:</w:t>
      </w:r>
    </w:p>
    <w:p w:rsidR="00C919B4" w:rsidRDefault="00C919B4">
      <w:pPr>
        <w:pStyle w:val="ConsPlusNormal"/>
        <w:spacing w:before="220"/>
        <w:ind w:firstLine="540"/>
        <w:jc w:val="both"/>
      </w:pPr>
      <w:r>
        <w:t xml:space="preserve">1. Для климатических подрайонов IA, </w:t>
      </w:r>
      <w:proofErr w:type="gramStart"/>
      <w:r>
        <w:t>I</w:t>
      </w:r>
      <w:proofErr w:type="gramEnd"/>
      <w:r>
        <w:t>Б, IГ и IД расстояние от подземных сетей (водопровода, бытовой и дождевой канализации, дренажей, тепловых сетей) при строительстве с сохранением вечномерзлого состояния грунтов оснований следует принимать по техническому расчету.</w:t>
      </w:r>
    </w:p>
    <w:p w:rsidR="00C919B4" w:rsidRDefault="00C919B4">
      <w:pPr>
        <w:pStyle w:val="ConsPlusNormal"/>
        <w:spacing w:before="220"/>
        <w:ind w:firstLine="540"/>
        <w:jc w:val="both"/>
      </w:pPr>
      <w:r>
        <w:t xml:space="preserve">2.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w:t>
      </w:r>
      <w:proofErr w:type="gramStart"/>
      <w:r>
        <w:t>зоны возможного нарушения прочности грунтов оснований</w:t>
      </w:r>
      <w:proofErr w:type="gramEnd"/>
      <w:r>
        <w:t>.</w:t>
      </w:r>
    </w:p>
    <w:p w:rsidR="00C919B4" w:rsidRDefault="00C919B4">
      <w:pPr>
        <w:pStyle w:val="ConsPlusNormal"/>
        <w:spacing w:before="220"/>
        <w:ind w:firstLine="540"/>
        <w:jc w:val="both"/>
      </w:pPr>
      <w:r>
        <w:t xml:space="preserve">3. Расстояния от тепловых сетей при </w:t>
      </w:r>
      <w:proofErr w:type="spellStart"/>
      <w:r>
        <w:t>бесканальной</w:t>
      </w:r>
      <w:proofErr w:type="spellEnd"/>
      <w:r>
        <w:t xml:space="preserve"> прокладке до зданий и сооружений следует принимать как для водопровода.</w:t>
      </w:r>
    </w:p>
    <w:p w:rsidR="00C919B4" w:rsidRDefault="00C919B4">
      <w:pPr>
        <w:pStyle w:val="ConsPlusNormal"/>
        <w:spacing w:before="220"/>
        <w:ind w:firstLine="540"/>
        <w:jc w:val="both"/>
      </w:pPr>
      <w:r>
        <w:t xml:space="preserve">4. Расстояния от силовых кабелей напряжением 110 - 220 </w:t>
      </w:r>
      <w:proofErr w:type="spellStart"/>
      <w:r>
        <w:t>кВ</w:t>
      </w:r>
      <w:proofErr w:type="spellEnd"/>
      <w:r>
        <w:t xml:space="preserve"> до фундаментов ограждений предприятий, эстакад, опор контактной сети и линий связи следует принимать 1,5 м.</w:t>
      </w:r>
    </w:p>
    <w:p w:rsidR="00C919B4" w:rsidRDefault="00C919B4">
      <w:pPr>
        <w:pStyle w:val="ConsPlusNormal"/>
        <w:spacing w:before="220"/>
        <w:ind w:firstLine="540"/>
        <w:jc w:val="both"/>
      </w:pPr>
      <w:r>
        <w:t xml:space="preserve">5. </w:t>
      </w:r>
      <w:proofErr w:type="gramStart"/>
      <w:r>
        <w:t xml:space="preserve">Расстояния по горизонтали от обделок подземных сооружений метрополитена из чугунных тюбингов, а также из железобетона или бетона с </w:t>
      </w:r>
      <w:proofErr w:type="spellStart"/>
      <w:r>
        <w:t>оклеечной</w:t>
      </w:r>
      <w:proofErr w:type="spellEnd"/>
      <w:r>
        <w:t xml:space="preserve">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w:t>
      </w:r>
      <w:proofErr w:type="spellStart"/>
      <w:r>
        <w:t>оклеечной</w:t>
      </w:r>
      <w:proofErr w:type="spellEnd"/>
      <w:r>
        <w:t xml:space="preserve"> гидроизоляции до сетей канализации - 6 м, для остальных </w:t>
      </w:r>
      <w:proofErr w:type="spellStart"/>
      <w:r>
        <w:t>водонесущих</w:t>
      </w:r>
      <w:proofErr w:type="spellEnd"/>
      <w:r>
        <w:t xml:space="preserve"> сетей - 8 м;</w:t>
      </w:r>
      <w:proofErr w:type="gramEnd"/>
      <w:r>
        <w:t xml:space="preserve"> расстояние от обделок до кабелей следует принимать: напряжением до 10 </w:t>
      </w:r>
      <w:proofErr w:type="spellStart"/>
      <w:r>
        <w:t>кВ</w:t>
      </w:r>
      <w:proofErr w:type="spellEnd"/>
      <w:r>
        <w:t xml:space="preserve"> - 1 м, до 35 </w:t>
      </w:r>
      <w:proofErr w:type="spellStart"/>
      <w:r>
        <w:t>кВ</w:t>
      </w:r>
      <w:proofErr w:type="spellEnd"/>
      <w:r>
        <w:t xml:space="preserve"> - 3 м.</w:t>
      </w:r>
    </w:p>
    <w:p w:rsidR="00C919B4" w:rsidRDefault="00C919B4">
      <w:pPr>
        <w:pStyle w:val="ConsPlusNormal"/>
        <w:spacing w:before="220"/>
        <w:ind w:firstLine="540"/>
        <w:jc w:val="both"/>
      </w:pPr>
      <w:r>
        <w:t xml:space="preserve">6. В орошаемых районах при </w:t>
      </w:r>
      <w:proofErr w:type="spellStart"/>
      <w:r>
        <w:t>непросадочных</w:t>
      </w:r>
      <w:proofErr w:type="spellEnd"/>
      <w:r>
        <w:t xml:space="preserve"> грунтах расстояние от подземных инженерных сетей до оросительных каналов следует принимать (до бровки каналов), </w:t>
      </w:r>
      <w:proofErr w:type="gramStart"/>
      <w:r>
        <w:t>м</w:t>
      </w:r>
      <w:proofErr w:type="gramEnd"/>
      <w:r>
        <w:t>: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от оросительных каналов уличной сети до фундаментов зданий и сооружений - 5.</w:t>
      </w:r>
    </w:p>
    <w:p w:rsidR="00C919B4" w:rsidRDefault="00C919B4">
      <w:pPr>
        <w:pStyle w:val="ConsPlusNormal"/>
        <w:jc w:val="both"/>
      </w:pPr>
    </w:p>
    <w:p w:rsidR="00C919B4" w:rsidRDefault="00C919B4">
      <w:pPr>
        <w:pStyle w:val="ConsPlusTitle"/>
        <w:jc w:val="center"/>
        <w:outlineLvl w:val="1"/>
      </w:pPr>
      <w:r>
        <w:t>Глава III. ТЕРРИТОРИАЛЬНЫЕ ЗОНЫ, НА КОТОРЫЕ</w:t>
      </w:r>
    </w:p>
    <w:p w:rsidR="00C919B4" w:rsidRDefault="00C919B4">
      <w:pPr>
        <w:pStyle w:val="ConsPlusTitle"/>
        <w:jc w:val="center"/>
      </w:pPr>
      <w:r>
        <w:t>НЕ РАСПРОСТРАНЯЮТСЯ ГРАДОСТРОИТЕЛЬНЫЕ РЕГЛАМЕНТЫ</w:t>
      </w:r>
    </w:p>
    <w:p w:rsidR="00C919B4" w:rsidRDefault="00C919B4">
      <w:pPr>
        <w:pStyle w:val="ConsPlusNormal"/>
        <w:jc w:val="both"/>
      </w:pPr>
    </w:p>
    <w:p w:rsidR="00C919B4" w:rsidRDefault="00C919B4">
      <w:pPr>
        <w:pStyle w:val="ConsPlusTitle"/>
        <w:ind w:firstLine="540"/>
        <w:jc w:val="both"/>
        <w:outlineLvl w:val="2"/>
      </w:pPr>
      <w:r>
        <w:t>Статья 27. Территория улично-дорожной сети (Т.2)</w:t>
      </w:r>
    </w:p>
    <w:p w:rsidR="00C919B4" w:rsidRDefault="00C919B4">
      <w:pPr>
        <w:pStyle w:val="ConsPlusNormal"/>
        <w:jc w:val="both"/>
      </w:pPr>
    </w:p>
    <w:p w:rsidR="00C919B4" w:rsidRDefault="00C919B4">
      <w:pPr>
        <w:pStyle w:val="ConsPlusNormal"/>
        <w:ind w:firstLine="540"/>
        <w:jc w:val="both"/>
      </w:pPr>
      <w:r>
        <w:t xml:space="preserve">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w:t>
      </w:r>
      <w:proofErr w:type="gramStart"/>
      <w:r>
        <w:t>на</w:t>
      </w:r>
      <w:proofErr w:type="gramEnd"/>
      <w:r>
        <w:t>:</w:t>
      </w:r>
    </w:p>
    <w:p w:rsidR="00C919B4" w:rsidRDefault="00C919B4">
      <w:pPr>
        <w:pStyle w:val="ConsPlusNormal"/>
        <w:spacing w:before="220"/>
        <w:ind w:firstLine="540"/>
        <w:jc w:val="both"/>
      </w:pPr>
      <w:r>
        <w:t xml:space="preserve">- коммуникационные коридоры магистральных дорог, обеспечивающих транспортную связь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w:t>
      </w:r>
      <w:r>
        <w:lastRenderedPageBreak/>
        <w:t>Выделяются: в застройке - в красных линиях шириной 50 - 70 метров; вне застройки - в полосе отвода, размеры которой определяются в соответствии с проектом дороги и строительными нормами;</w:t>
      </w:r>
    </w:p>
    <w:p w:rsidR="00C919B4" w:rsidRDefault="00C919B4">
      <w:pPr>
        <w:pStyle w:val="ConsPlusNormal"/>
        <w:spacing w:before="220"/>
        <w:ind w:firstLine="540"/>
        <w:jc w:val="both"/>
      </w:pPr>
      <w:r>
        <w:t>- коммуникационные коридоры магистральных улиц, обеспечивающие транспортную связь между жилыми, промышленными районами и общественными центрами, выделяются в застройке в границах красных линий шириной 30 - 50 м, улицы с бульварами и открытым каналом - 50 - 70 м;</w:t>
      </w:r>
    </w:p>
    <w:p w:rsidR="00C919B4" w:rsidRDefault="00C919B4">
      <w:pPr>
        <w:pStyle w:val="ConsPlusNormal"/>
        <w:spacing w:before="220"/>
        <w:ind w:firstLine="540"/>
        <w:jc w:val="both"/>
      </w:pPr>
      <w:r>
        <w:t>- коридоры улиц местного значения, обеспечивающие транспортные и пешеходные связи, а также выходы на магистральные улицы и дороги, выделяются: в застройке - в границах красных линий шириной 7 - 30 метров. К ним относятся улицы в жилой, промышленно-коммунальной, складской застройке, пешеходные улицы, велодорожки, хозяйственные проезды;</w:t>
      </w:r>
    </w:p>
    <w:p w:rsidR="00C919B4" w:rsidRDefault="00C919B4">
      <w:pPr>
        <w:pStyle w:val="ConsPlusNormal"/>
        <w:spacing w:before="220"/>
        <w:ind w:firstLine="540"/>
        <w:jc w:val="both"/>
      </w:pPr>
      <w:r>
        <w:t>- 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подлежащие выделению в застройке - в границах красных линий шириной 10 - 30 метров, вне застройки - в полосе отвода дороги.</w:t>
      </w:r>
    </w:p>
    <w:p w:rsidR="00C919B4" w:rsidRDefault="00C919B4">
      <w:pPr>
        <w:pStyle w:val="ConsPlusNormal"/>
        <w:spacing w:before="220"/>
        <w:ind w:firstLine="540"/>
        <w:jc w:val="both"/>
      </w:pPr>
      <w:r>
        <w:t>В коридорах магистральных дорог разрешается:</w:t>
      </w:r>
    </w:p>
    <w:p w:rsidR="00C919B4" w:rsidRDefault="00C919B4">
      <w:pPr>
        <w:pStyle w:val="ConsPlusNormal"/>
        <w:spacing w:before="220"/>
        <w:ind w:firstLine="540"/>
        <w:jc w:val="both"/>
      </w:pPr>
      <w:r>
        <w:t>- размещение земляного полотна с проезжей частью, обочинами, системой водоотвода и другими характерными техническими элементами дорог;</w:t>
      </w:r>
    </w:p>
    <w:p w:rsidR="00C919B4" w:rsidRDefault="00C919B4">
      <w:pPr>
        <w:pStyle w:val="ConsPlusNormal"/>
        <w:spacing w:before="220"/>
        <w:ind w:firstLine="540"/>
        <w:jc w:val="both"/>
      </w:pPr>
      <w:r>
        <w:t xml:space="preserve">- размещение остановочных и видовых площадок, местных проездов, </w:t>
      </w:r>
      <w:proofErr w:type="spellStart"/>
      <w:r>
        <w:t>уширений</w:t>
      </w:r>
      <w:proofErr w:type="spellEnd"/>
      <w:r>
        <w:t xml:space="preserve"> дороги;</w:t>
      </w:r>
    </w:p>
    <w:p w:rsidR="00C919B4" w:rsidRDefault="00C919B4">
      <w:pPr>
        <w:pStyle w:val="ConsPlusNormal"/>
        <w:spacing w:before="220"/>
        <w:ind w:firstLine="540"/>
        <w:jc w:val="both"/>
      </w:pPr>
      <w:r>
        <w:t>-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w:t>
      </w:r>
    </w:p>
    <w:p w:rsidR="00C919B4" w:rsidRDefault="00C919B4">
      <w:pPr>
        <w:pStyle w:val="ConsPlusNormal"/>
        <w:spacing w:before="220"/>
        <w:ind w:firstLine="540"/>
        <w:jc w:val="both"/>
      </w:pPr>
      <w:r>
        <w:t>В коридорах магистральных улиц в пределах красных линий разрешается:</w:t>
      </w:r>
    </w:p>
    <w:p w:rsidR="00C919B4" w:rsidRDefault="00C919B4">
      <w:pPr>
        <w:pStyle w:val="ConsPlusNormal"/>
        <w:spacing w:before="220"/>
        <w:ind w:firstLine="540"/>
        <w:jc w:val="both"/>
      </w:pPr>
      <w:r>
        <w:t>-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w:t>
      </w:r>
    </w:p>
    <w:p w:rsidR="00C919B4" w:rsidRDefault="00C919B4">
      <w:pPr>
        <w:pStyle w:val="ConsPlusNormal"/>
        <w:spacing w:before="220"/>
        <w:ind w:firstLine="540"/>
        <w:jc w:val="both"/>
      </w:pPr>
      <w:r>
        <w:t>-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C919B4" w:rsidRDefault="00C919B4">
      <w:pPr>
        <w:pStyle w:val="ConsPlusNormal"/>
        <w:spacing w:before="220"/>
        <w:ind w:firstLine="540"/>
        <w:jc w:val="both"/>
      </w:pPr>
      <w:r>
        <w:t>- размещение павильонов остановочных пунктов общественного транспорта.</w:t>
      </w:r>
    </w:p>
    <w:p w:rsidR="00C919B4" w:rsidRDefault="00C919B4">
      <w:pPr>
        <w:pStyle w:val="ConsPlusNormal"/>
        <w:spacing w:before="220"/>
        <w:ind w:firstLine="540"/>
        <w:jc w:val="both"/>
      </w:pPr>
      <w:r>
        <w:t>В коридорах местных улиц в пределах красных линий разрешается:</w:t>
      </w:r>
    </w:p>
    <w:p w:rsidR="00C919B4" w:rsidRDefault="00C919B4">
      <w:pPr>
        <w:pStyle w:val="ConsPlusNormal"/>
        <w:spacing w:before="220"/>
        <w:ind w:firstLine="540"/>
        <w:jc w:val="both"/>
      </w:pPr>
      <w: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C919B4" w:rsidRDefault="00C919B4">
      <w:pPr>
        <w:pStyle w:val="ConsPlusNormal"/>
        <w:spacing w:before="220"/>
        <w:ind w:firstLine="540"/>
        <w:jc w:val="both"/>
      </w:pPr>
      <w:r>
        <w:t>В коридорах местных дорог разрешается:</w:t>
      </w:r>
    </w:p>
    <w:p w:rsidR="00C919B4" w:rsidRDefault="00C919B4">
      <w:pPr>
        <w:pStyle w:val="ConsPlusNormal"/>
        <w:spacing w:before="220"/>
        <w:ind w:firstLine="540"/>
        <w:jc w:val="both"/>
      </w:pPr>
      <w:r>
        <w:t>- размещение земляного полотна с проезжей частью, обочинами, системой водоотвода и другими характерными техническими элементами дорог.</w:t>
      </w:r>
    </w:p>
    <w:p w:rsidR="00C919B4" w:rsidRDefault="00C919B4">
      <w:pPr>
        <w:pStyle w:val="ConsPlusNormal"/>
        <w:spacing w:before="220"/>
        <w:ind w:firstLine="540"/>
        <w:jc w:val="both"/>
      </w:pPr>
      <w:r>
        <w:t>В коридорах магистральных дорог разрешается по согласованию:</w:t>
      </w:r>
    </w:p>
    <w:p w:rsidR="00C919B4" w:rsidRDefault="00C919B4">
      <w:pPr>
        <w:pStyle w:val="ConsPlusNormal"/>
        <w:spacing w:before="220"/>
        <w:ind w:firstLine="540"/>
        <w:jc w:val="both"/>
      </w:pPr>
      <w:r>
        <w:t>- размещение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w:t>
      </w:r>
    </w:p>
    <w:p w:rsidR="00C919B4" w:rsidRDefault="00C919B4">
      <w:pPr>
        <w:pStyle w:val="ConsPlusNormal"/>
        <w:spacing w:before="220"/>
        <w:ind w:firstLine="540"/>
        <w:jc w:val="both"/>
      </w:pPr>
      <w:r>
        <w:lastRenderedPageBreak/>
        <w:t>В коридорах магистральных улиц разрешается по согласованию:</w:t>
      </w:r>
    </w:p>
    <w:p w:rsidR="00C919B4" w:rsidRDefault="00C919B4">
      <w:pPr>
        <w:pStyle w:val="ConsPlusNormal"/>
        <w:spacing w:before="220"/>
        <w:ind w:firstLine="540"/>
        <w:jc w:val="both"/>
      </w:pPr>
      <w:r>
        <w:t>-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ограничение высоты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w:t>
      </w:r>
    </w:p>
    <w:p w:rsidR="00C919B4" w:rsidRDefault="00C919B4">
      <w:pPr>
        <w:pStyle w:val="ConsPlusNormal"/>
        <w:jc w:val="both"/>
      </w:pPr>
    </w:p>
    <w:p w:rsidR="00C919B4" w:rsidRDefault="00C919B4">
      <w:pPr>
        <w:pStyle w:val="ConsPlusTitle"/>
        <w:ind w:firstLine="540"/>
        <w:jc w:val="both"/>
        <w:outlineLvl w:val="2"/>
      </w:pPr>
      <w:r>
        <w:t>Статья 28. Зона "Полоса отвода железной дороги" (Т.3)</w:t>
      </w:r>
    </w:p>
    <w:p w:rsidR="00C919B4" w:rsidRDefault="00C919B4">
      <w:pPr>
        <w:pStyle w:val="ConsPlusNormal"/>
        <w:jc w:val="both"/>
      </w:pPr>
    </w:p>
    <w:p w:rsidR="00C919B4" w:rsidRDefault="00C919B4">
      <w:pPr>
        <w:pStyle w:val="ConsPlusNormal"/>
        <w:ind w:firstLine="540"/>
        <w:jc w:val="both"/>
      </w:pPr>
      <w:r>
        <w:t xml:space="preserve">Порядок установления и использования полос отвода и охранных </w:t>
      </w:r>
      <w:proofErr w:type="gramStart"/>
      <w:r>
        <w:t>зон</w:t>
      </w:r>
      <w:proofErr w:type="gramEnd"/>
      <w:r>
        <w:t xml:space="preserve"> железных дорог определяется </w:t>
      </w:r>
      <w:hyperlink r:id="rId90">
        <w:r>
          <w:rPr>
            <w:color w:val="0000FF"/>
          </w:rPr>
          <w:t>Постановлением</w:t>
        </w:r>
      </w:hyperlink>
      <w:r>
        <w:t xml:space="preserve"> Правительства РФ от 12.10.2006 N 611.</w:t>
      </w:r>
    </w:p>
    <w:p w:rsidR="00C919B4" w:rsidRDefault="00C919B4">
      <w:pPr>
        <w:pStyle w:val="ConsPlusNormal"/>
        <w:spacing w:before="220"/>
        <w:ind w:firstLine="540"/>
        <w:jc w:val="both"/>
      </w:pPr>
      <w:r>
        <w:t>Разрешается:</w:t>
      </w:r>
    </w:p>
    <w:p w:rsidR="00C919B4" w:rsidRDefault="00C919B4">
      <w:pPr>
        <w:pStyle w:val="ConsPlusNormal"/>
        <w:spacing w:before="220"/>
        <w:ind w:firstLine="540"/>
        <w:jc w:val="both"/>
      </w:pPr>
      <w:r>
        <w:t>- размещать в границах полосы отвода на условиях договора на откосах выемок, постоянных заборах, строениях, устройствах и других объектах железнодорожного транспорта наружную рекламу. Такая реклама должна соответствовать требованиям, установленным законодательством Российской Федерации, и не угрожать безопасности движения и эксплуатации железнодорожного транспорта;</w:t>
      </w:r>
    </w:p>
    <w:p w:rsidR="00C919B4" w:rsidRDefault="00C919B4">
      <w:pPr>
        <w:pStyle w:val="ConsPlusNormal"/>
        <w:spacing w:before="220"/>
        <w:ind w:firstLine="540"/>
        <w:jc w:val="both"/>
      </w:pPr>
      <w:proofErr w:type="gramStart"/>
      <w:r>
        <w:t>- использовать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в соответствии с законодательством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w:t>
      </w:r>
      <w:proofErr w:type="gramEnd"/>
      <w:r>
        <w:t xml:space="preserve">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C919B4" w:rsidRDefault="00C919B4">
      <w:pPr>
        <w:pStyle w:val="ConsPlusNormal"/>
        <w:spacing w:before="220"/>
        <w:ind w:firstLine="540"/>
        <w:jc w:val="both"/>
      </w:pPr>
      <w:r>
        <w:t>- включать земельные участки (их части), расположенные вдоль полосы отвода, в границы охранной зоны железных дорог в случае прохождения железнодорожных путей:</w:t>
      </w:r>
    </w:p>
    <w:p w:rsidR="00C919B4" w:rsidRDefault="00C919B4">
      <w:pPr>
        <w:pStyle w:val="ConsPlusNormal"/>
        <w:spacing w:before="220"/>
        <w:ind w:firstLine="540"/>
        <w:jc w:val="both"/>
      </w:pPr>
      <w:r>
        <w:t xml:space="preserve">а) в местах, подверженных снежным обвалам (лавинам), оползням, размывам, селевым потокам, </w:t>
      </w:r>
      <w:proofErr w:type="spellStart"/>
      <w:r>
        <w:t>оврагообразованию</w:t>
      </w:r>
      <w:proofErr w:type="spellEnd"/>
      <w:r>
        <w:t xml:space="preserve">, </w:t>
      </w:r>
      <w:proofErr w:type="spellStart"/>
      <w:r>
        <w:t>карстообразованию</w:t>
      </w:r>
      <w:proofErr w:type="spellEnd"/>
      <w:r>
        <w:t xml:space="preserve"> и другим опасным геологическим воздействиям;</w:t>
      </w:r>
    </w:p>
    <w:p w:rsidR="00C919B4" w:rsidRDefault="00C919B4">
      <w:pPr>
        <w:pStyle w:val="ConsPlusNormal"/>
        <w:spacing w:before="220"/>
        <w:ind w:firstLine="540"/>
        <w:jc w:val="both"/>
      </w:pPr>
      <w:r>
        <w:t>б) в районах подвижных песков;</w:t>
      </w:r>
    </w:p>
    <w:p w:rsidR="00C919B4" w:rsidRDefault="00C919B4">
      <w:pPr>
        <w:pStyle w:val="ConsPlusNormal"/>
        <w:spacing w:before="220"/>
        <w:ind w:firstLine="540"/>
        <w:jc w:val="both"/>
      </w:pPr>
      <w:r>
        <w:t>в) по лесам, выполняющим функции защитных лесонасаждений, в том числе по лесам в поймах рек и вдоль поверхностных водных объектов;</w:t>
      </w:r>
    </w:p>
    <w:p w:rsidR="00C919B4" w:rsidRDefault="00C919B4">
      <w:pPr>
        <w:pStyle w:val="ConsPlusNormal"/>
        <w:spacing w:before="220"/>
        <w:ind w:firstLine="540"/>
        <w:jc w:val="both"/>
      </w:pPr>
      <w: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rsidR="00C919B4" w:rsidRDefault="00C919B4">
      <w:pPr>
        <w:pStyle w:val="ConsPlusNormal"/>
        <w:spacing w:before="220"/>
        <w:ind w:firstLine="540"/>
        <w:jc w:val="both"/>
      </w:pPr>
      <w:r>
        <w:t xml:space="preserve">- размещать инженерные коммуникации, линии электропередачи, связи, магистральных </w:t>
      </w:r>
      <w:r>
        <w:lastRenderedPageBreak/>
        <w:t>газо-, нефтепроводов и других линейных сооружений в границах полосы отвода только по согласованию с заинтересованной организацией.</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C919B4" w:rsidRDefault="00C919B4">
      <w:pPr>
        <w:pStyle w:val="ConsPlusNormal"/>
        <w:spacing w:before="220"/>
        <w:ind w:firstLine="540"/>
        <w:jc w:val="both"/>
      </w:pPr>
      <w:r>
        <w:t>- размещение в местах расположения водопроводных и канализационных сетей, водозаборных сооружений и других инженерных коммуникаций каких-либо зданий и сооружений, проведение сельскохозяйственных работ;</w:t>
      </w:r>
    </w:p>
    <w:p w:rsidR="00C919B4" w:rsidRDefault="00C919B4">
      <w:pPr>
        <w:pStyle w:val="ConsPlusNormal"/>
        <w:spacing w:before="220"/>
        <w:ind w:firstLine="540"/>
        <w:jc w:val="both"/>
      </w:pPr>
      <w:r>
        <w:t>- допускать в местах прилегания к сельскохозяйственным угодьям разрастание сорной травянистой и древесно-кустарниковой растительности;</w:t>
      </w:r>
    </w:p>
    <w:p w:rsidR="00C919B4" w:rsidRDefault="00C919B4">
      <w:pPr>
        <w:pStyle w:val="ConsPlusNormal"/>
        <w:spacing w:before="220"/>
        <w:ind w:firstLine="540"/>
        <w:jc w:val="both"/>
      </w:pPr>
      <w:r>
        <w:t>- допускать в местах прилегания к лесным массивам скопление сухостоя, валежника, порубочных остатков и других горючих материалов.</w:t>
      </w:r>
    </w:p>
    <w:p w:rsidR="00C919B4" w:rsidRDefault="00C919B4">
      <w:pPr>
        <w:pStyle w:val="ConsPlusNormal"/>
        <w:spacing w:before="220"/>
        <w:ind w:firstLine="540"/>
        <w:jc w:val="both"/>
      </w:pPr>
      <w:r>
        <w:t>Могут быть установлены запреты или ограничения в границах охранных зон в целях обеспечения безопасности движения и эксплуатации железнодорожного транспорта на осуществление следующих видов деятельности:</w:t>
      </w:r>
    </w:p>
    <w:p w:rsidR="00C919B4" w:rsidRDefault="00C919B4">
      <w:pPr>
        <w:pStyle w:val="ConsPlusNormal"/>
        <w:spacing w:before="220"/>
        <w:ind w:firstLine="540"/>
        <w:jc w:val="both"/>
      </w:pPr>
      <w:proofErr w:type="gramStart"/>
      <w:r>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C919B4" w:rsidRDefault="00C919B4">
      <w:pPr>
        <w:pStyle w:val="ConsPlusNormal"/>
        <w:spacing w:before="220"/>
        <w:ind w:firstLine="540"/>
        <w:jc w:val="both"/>
      </w:pPr>
      <w:r>
        <w:t>- распашка земель;</w:t>
      </w:r>
    </w:p>
    <w:p w:rsidR="00C919B4" w:rsidRDefault="00C919B4">
      <w:pPr>
        <w:pStyle w:val="ConsPlusNormal"/>
        <w:spacing w:before="220"/>
        <w:ind w:firstLine="540"/>
        <w:jc w:val="both"/>
      </w:pPr>
      <w:r>
        <w:t>- выпас скота;</w:t>
      </w:r>
    </w:p>
    <w:p w:rsidR="00C919B4" w:rsidRDefault="00C919B4">
      <w:pPr>
        <w:pStyle w:val="ConsPlusNormal"/>
        <w:spacing w:before="220"/>
        <w:ind w:firstLine="540"/>
        <w:jc w:val="both"/>
      </w:pPr>
      <w:r>
        <w:t>- выпуск поверхностных и хозяйственно-бытовых вод.</w:t>
      </w:r>
    </w:p>
    <w:p w:rsidR="00C919B4" w:rsidRDefault="00C919B4">
      <w:pPr>
        <w:pStyle w:val="ConsPlusNormal"/>
        <w:jc w:val="both"/>
      </w:pPr>
    </w:p>
    <w:p w:rsidR="00C919B4" w:rsidRDefault="00C919B4">
      <w:pPr>
        <w:pStyle w:val="ConsPlusTitle"/>
        <w:ind w:firstLine="540"/>
        <w:jc w:val="both"/>
        <w:outlineLvl w:val="2"/>
      </w:pPr>
      <w:r>
        <w:t>Статья 29. Зона "Аэропорт"</w:t>
      </w:r>
    </w:p>
    <w:p w:rsidR="00C919B4" w:rsidRDefault="00C919B4">
      <w:pPr>
        <w:pStyle w:val="ConsPlusNormal"/>
        <w:jc w:val="both"/>
      </w:pPr>
    </w:p>
    <w:p w:rsidR="00C919B4" w:rsidRDefault="00C919B4">
      <w:pPr>
        <w:pStyle w:val="ConsPlusNormal"/>
        <w:ind w:firstLine="540"/>
        <w:jc w:val="both"/>
      </w:pPr>
      <w:r>
        <w:t xml:space="preserve">Аэродромы и вертодромы следует размещать в соответствии с требованиями </w:t>
      </w:r>
      <w:hyperlink r:id="rId91">
        <w:r>
          <w:rPr>
            <w:color w:val="0000FF"/>
          </w:rPr>
          <w:t>СНиП 2.05.08-85</w:t>
        </w:r>
      </w:hyperlink>
      <w:r>
        <w:t xml:space="preserve"> на расстоянии от селитебной территории и зон массового отдыха населения, обеспечивающем безопасность полетов и допустимые уровни авиационного шума в соответствии с </w:t>
      </w:r>
      <w:hyperlink r:id="rId92">
        <w:r>
          <w:rPr>
            <w:color w:val="0000FF"/>
          </w:rPr>
          <w:t>ГОСТ 22283-88</w:t>
        </w:r>
      </w:hyperlink>
      <w:r>
        <w:t xml:space="preserve"> и электромагнитного излучения, установленные для селитебных территорий санитарными нормами.</w:t>
      </w:r>
    </w:p>
    <w:p w:rsidR="00C919B4" w:rsidRDefault="00C919B4">
      <w:pPr>
        <w:pStyle w:val="ConsPlusNormal"/>
        <w:spacing w:before="220"/>
        <w:ind w:firstLine="540"/>
        <w:jc w:val="both"/>
      </w:pPr>
      <w:r>
        <w:t>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919B4" w:rsidRDefault="00C919B4">
      <w:pPr>
        <w:pStyle w:val="ConsPlusNormal"/>
        <w:spacing w:before="220"/>
        <w:ind w:firstLine="540"/>
        <w:jc w:val="both"/>
      </w:pPr>
      <w:r>
        <w:t xml:space="preserve">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w:t>
      </w:r>
      <w:r>
        <w:lastRenderedPageBreak/>
        <w:t>находятся аэродромы.</w:t>
      </w:r>
    </w:p>
    <w:p w:rsidR="00C919B4" w:rsidRDefault="00C919B4">
      <w:pPr>
        <w:pStyle w:val="ConsPlusNormal"/>
        <w:spacing w:before="220"/>
        <w:ind w:firstLine="540"/>
        <w:jc w:val="both"/>
      </w:pPr>
      <w:r>
        <w:t>За расчетное приближение границы селитебной территории к летному полю аэродрома (вертодрома) следует принимать наибольшее расстояние, полученное на основе учета факторов обеспечения безопасности полетов, допустимых уровней авиационного шума или интенсивности облучения от источников электромагнитных излучений.</w:t>
      </w:r>
    </w:p>
    <w:p w:rsidR="00C919B4" w:rsidRDefault="00C919B4">
      <w:pPr>
        <w:pStyle w:val="ConsPlusNormal"/>
        <w:spacing w:before="220"/>
        <w:ind w:firstLine="540"/>
        <w:jc w:val="both"/>
      </w:pPr>
      <w:proofErr w:type="gramStart"/>
      <w:r>
        <w:t>Для вновь строящихся аэродромов расстояния от границ летного поля до границ селитебной территории с учетом их перспективного расширения, размещение в районах аэродромов, в границах и вне границ воздушных подходов к ним зданий, сооружений, включая линии связи, высоковольтные линии электропередачи, радиотехнические и другие объекты, которые могут угрожать безопасности полетов воздушных судов или создавать помехи для нормальной работы радиотехнических средств аэродромов, а</w:t>
      </w:r>
      <w:proofErr w:type="gramEnd"/>
      <w:r>
        <w:t xml:space="preserve"> также порядок согласования размещения этих объектов необходимо принимать с учетом требований СНиП 2.07.01. При этом</w:t>
      </w:r>
      <w:proofErr w:type="gramStart"/>
      <w:r>
        <w:t>,</w:t>
      </w:r>
      <w:proofErr w:type="gramEnd"/>
      <w:r>
        <w:t xml:space="preserve"> если трасса полетов не пересекает границу селитебной территории, следует также обеспечивать минимальное расстояние между горизонтальной проекцией трассы полетов по маршруту захода на посадку и границей селитебной территории для аэродромов с длиной взлетно-посадочной полосы 1500 м и более - 3 км, остальных - 2 км.</w:t>
      </w:r>
    </w:p>
    <w:p w:rsidR="00C919B4" w:rsidRDefault="00C919B4">
      <w:pPr>
        <w:pStyle w:val="ConsPlusNormal"/>
        <w:spacing w:before="220"/>
        <w:ind w:firstLine="540"/>
        <w:jc w:val="both"/>
      </w:pPr>
      <w:r>
        <w:t>Посадочные площадки вертолетов должны располагаться не ближе 2 км от селитебной территории в направлении взлета (посадки) и иметь разрыв между боковой границей ЛП (посадочной площадки) и границей селитебной территории не менее 0,3 км.</w:t>
      </w:r>
    </w:p>
    <w:p w:rsidR="00C919B4" w:rsidRDefault="00C919B4">
      <w:pPr>
        <w:pStyle w:val="ConsPlusNormal"/>
        <w:spacing w:before="220"/>
        <w:ind w:firstLine="540"/>
        <w:jc w:val="both"/>
      </w:pPr>
      <w:r>
        <w:t>Аэродромы с длиной взлетно-посадочной полосы 1500 м и более, имеющие системы водоотвода с искусственных покрытий и дренажа подземных и поверхностных сточных вод (ливневых и талых), должны быть оборудованы локальными сооружениями для механической, биологической и иной очистки загрязненных вод.</w:t>
      </w:r>
    </w:p>
    <w:p w:rsidR="00C919B4" w:rsidRDefault="00C919B4">
      <w:pPr>
        <w:pStyle w:val="ConsPlusNormal"/>
        <w:spacing w:before="220"/>
        <w:ind w:firstLine="540"/>
        <w:jc w:val="both"/>
      </w:pPr>
      <w:proofErr w:type="gramStart"/>
      <w:r>
        <w:t xml:space="preserve">Участки аэродрома, предназначенные для обслуживания воздушных судов, используемых для внесения удобрений и пестицидов в сельском хозяйстве и при </w:t>
      </w:r>
      <w:proofErr w:type="spellStart"/>
      <w:r>
        <w:t>лесозащите</w:t>
      </w:r>
      <w:proofErr w:type="spellEnd"/>
      <w:r>
        <w:t xml:space="preserve">, и другие </w:t>
      </w:r>
      <w:proofErr w:type="spellStart"/>
      <w:r>
        <w:t>спецплощадки</w:t>
      </w:r>
      <w:proofErr w:type="spellEnd"/>
      <w:r>
        <w:t xml:space="preserve"> (</w:t>
      </w:r>
      <w:proofErr w:type="spellStart"/>
      <w:r>
        <w:t>предангарные</w:t>
      </w:r>
      <w:proofErr w:type="spellEnd"/>
      <w:r>
        <w:t xml:space="preserve">, доводочные, мойки и </w:t>
      </w:r>
      <w:proofErr w:type="spellStart"/>
      <w:r>
        <w:t>антиобледенительной</w:t>
      </w:r>
      <w:proofErr w:type="spellEnd"/>
      <w:r>
        <w:t xml:space="preserve"> обработки воздушных судов, спецавтобаз, складов горюче-смазочных материалов и др.) должны быть оснащены сооружениями для химико-</w:t>
      </w:r>
      <w:proofErr w:type="spellStart"/>
      <w:r>
        <w:t>реагентной</w:t>
      </w:r>
      <w:proofErr w:type="spellEnd"/>
      <w:r>
        <w:t xml:space="preserve"> и механической очистки, а также обезвреживания сточных вод, сбрасываемых в канализацию аэропорта.</w:t>
      </w:r>
      <w:proofErr w:type="gramEnd"/>
    </w:p>
    <w:p w:rsidR="00C919B4" w:rsidRDefault="00C919B4">
      <w:pPr>
        <w:pStyle w:val="ConsPlusNormal"/>
        <w:jc w:val="both"/>
      </w:pPr>
    </w:p>
    <w:p w:rsidR="00C919B4" w:rsidRDefault="00C919B4">
      <w:pPr>
        <w:pStyle w:val="ConsPlusTitle"/>
        <w:ind w:firstLine="540"/>
        <w:jc w:val="both"/>
        <w:outlineLvl w:val="2"/>
      </w:pPr>
      <w:r>
        <w:t>Статья 30 Зона инженерной инфраструктуры (И)</w:t>
      </w:r>
    </w:p>
    <w:p w:rsidR="00C919B4" w:rsidRDefault="00C919B4">
      <w:pPr>
        <w:pStyle w:val="ConsPlusNormal"/>
        <w:jc w:val="both"/>
      </w:pPr>
    </w:p>
    <w:p w:rsidR="00C919B4" w:rsidRDefault="00C919B4">
      <w:pPr>
        <w:pStyle w:val="ConsPlusNormal"/>
        <w:ind w:firstLine="540"/>
        <w:jc w:val="both"/>
      </w:pPr>
      <w:r>
        <w:t>Зона инженерной инфраструктуры - территория в границах технических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w:t>
      </w:r>
    </w:p>
    <w:p w:rsidR="00C919B4" w:rsidRDefault="00C919B4">
      <w:pPr>
        <w:pStyle w:val="ConsPlusNormal"/>
        <w:spacing w:before="220"/>
        <w:ind w:firstLine="540"/>
        <w:jc w:val="both"/>
      </w:pPr>
      <w:r>
        <w:t>В зоне инженерной инфраструктуры разрешается:</w:t>
      </w:r>
    </w:p>
    <w:p w:rsidR="00C919B4" w:rsidRDefault="00C919B4">
      <w:pPr>
        <w:pStyle w:val="ConsPlusNormal"/>
        <w:spacing w:before="220"/>
        <w:ind w:firstLine="540"/>
        <w:jc w:val="both"/>
      </w:pPr>
      <w:r>
        <w:t>- размещение инженерных сетей преимущественно в пределах поперечных профилей улиц и дорог - как правило, вне проезжей части и совмещенных в общих траншеях;</w:t>
      </w:r>
    </w:p>
    <w:p w:rsidR="00C919B4" w:rsidRDefault="00C919B4">
      <w:pPr>
        <w:pStyle w:val="ConsPlusNormal"/>
        <w:spacing w:before="220"/>
        <w:ind w:firstLine="540"/>
        <w:jc w:val="both"/>
      </w:pPr>
      <w:r>
        <w:t>- прокладка под тротуарами (или разделительными полосами) тепловых сетей в общих траншеях, а других сетей - только в каналах или тоннелях;</w:t>
      </w:r>
    </w:p>
    <w:p w:rsidR="00C919B4" w:rsidRDefault="00C919B4">
      <w:pPr>
        <w:pStyle w:val="ConsPlusNormal"/>
        <w:spacing w:before="220"/>
        <w:ind w:firstLine="540"/>
        <w:jc w:val="both"/>
      </w:pPr>
      <w:r>
        <w:t>- размещение под разделительными полосами водопровода, хозяйственно-бытовой и дождевой канализации;</w:t>
      </w:r>
    </w:p>
    <w:p w:rsidR="00C919B4" w:rsidRDefault="00C919B4">
      <w:pPr>
        <w:pStyle w:val="ConsPlusNormal"/>
        <w:spacing w:before="220"/>
        <w:ind w:firstLine="540"/>
        <w:jc w:val="both"/>
      </w:pPr>
      <w:r>
        <w:t>- прокладка под полосой между красной линией и линией застройки кабельных сетей (силовых, связи, сигнализации);</w:t>
      </w:r>
    </w:p>
    <w:p w:rsidR="00C919B4" w:rsidRDefault="00C919B4">
      <w:pPr>
        <w:pStyle w:val="ConsPlusNormal"/>
        <w:spacing w:before="220"/>
        <w:ind w:firstLine="540"/>
        <w:jc w:val="both"/>
      </w:pPr>
      <w:r>
        <w:t xml:space="preserve">- размещение, при соответствующем обосновании, инженерных сетей под проезжими </w:t>
      </w:r>
      <w:r>
        <w:lastRenderedPageBreak/>
        <w:t>частями улиц в каналах и тоннелях;</w:t>
      </w:r>
    </w:p>
    <w:p w:rsidR="00C919B4" w:rsidRDefault="00C919B4">
      <w:pPr>
        <w:pStyle w:val="ConsPlusNormal"/>
        <w:spacing w:before="220"/>
        <w:ind w:firstLine="540"/>
        <w:jc w:val="both"/>
      </w:pPr>
      <w:r>
        <w:t xml:space="preserve">- размещение на </w:t>
      </w:r>
      <w:proofErr w:type="spellStart"/>
      <w:r>
        <w:t>межмагистральных</w:t>
      </w:r>
      <w:proofErr w:type="spellEnd"/>
      <w:r>
        <w:t xml:space="preserve"> территориях в сложившейся застройке при условии установления публичных сервитутов инженерных сетей как наземных, так и в тоннелях.</w:t>
      </w:r>
    </w:p>
    <w:p w:rsidR="00C919B4" w:rsidRDefault="00C919B4">
      <w:pPr>
        <w:pStyle w:val="ConsPlusNormal"/>
        <w:spacing w:before="220"/>
        <w:ind w:firstLine="540"/>
        <w:jc w:val="both"/>
      </w:pPr>
      <w:r>
        <w:t>В зоне инженерной инфраструктуры требуется:</w:t>
      </w:r>
    </w:p>
    <w:p w:rsidR="00C919B4" w:rsidRDefault="00C919B4">
      <w:pPr>
        <w:pStyle w:val="ConsPlusNormal"/>
        <w:spacing w:before="220"/>
        <w:ind w:firstLine="540"/>
        <w:jc w:val="both"/>
      </w:pPr>
      <w: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C919B4" w:rsidRDefault="00C919B4">
      <w:pPr>
        <w:pStyle w:val="ConsPlusNormal"/>
        <w:spacing w:before="220"/>
        <w:ind w:firstLine="540"/>
        <w:jc w:val="both"/>
      </w:pPr>
      <w:r>
        <w:t>-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w:t>
      </w:r>
    </w:p>
    <w:p w:rsidR="00C919B4" w:rsidRDefault="00C919B4">
      <w:pPr>
        <w:pStyle w:val="ConsPlusNormal"/>
        <w:spacing w:before="220"/>
        <w:ind w:firstLine="540"/>
        <w:jc w:val="both"/>
      </w:pPr>
      <w: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сооружений и коммуникаций.</w:t>
      </w:r>
    </w:p>
    <w:p w:rsidR="00C919B4" w:rsidRDefault="00C919B4">
      <w:pPr>
        <w:pStyle w:val="ConsPlusNormal"/>
        <w:jc w:val="both"/>
      </w:pPr>
    </w:p>
    <w:p w:rsidR="00C919B4" w:rsidRDefault="00C919B4">
      <w:pPr>
        <w:pStyle w:val="ConsPlusTitle"/>
        <w:ind w:firstLine="540"/>
        <w:jc w:val="both"/>
        <w:outlineLvl w:val="2"/>
      </w:pPr>
      <w:r>
        <w:t>Статья 31. Объекты культурного наследия. Территории объектов культурного (археологического) наследия</w:t>
      </w:r>
    </w:p>
    <w:p w:rsidR="00C919B4" w:rsidRDefault="00C919B4">
      <w:pPr>
        <w:pStyle w:val="ConsPlusNormal"/>
        <w:jc w:val="both"/>
      </w:pPr>
    </w:p>
    <w:p w:rsidR="00C919B4" w:rsidRDefault="00C919B4">
      <w:pPr>
        <w:pStyle w:val="ConsPlusNormal"/>
        <w:ind w:firstLine="540"/>
        <w:jc w:val="both"/>
      </w:pPr>
      <w:r>
        <w:t>1. Действие градостроительного регламента не распространяется на земельные участки:</w:t>
      </w:r>
    </w:p>
    <w:p w:rsidR="00C919B4" w:rsidRDefault="00C919B4">
      <w:pPr>
        <w:pStyle w:val="ConsPlusNormal"/>
        <w:spacing w:before="220"/>
        <w:ind w:firstLine="540"/>
        <w:jc w:val="both"/>
      </w:pPr>
      <w:proofErr w:type="gramStart"/>
      <w: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r>
        <w:t xml:space="preserve"> (в ред. Федерального </w:t>
      </w:r>
      <w:hyperlink r:id="rId93">
        <w:r>
          <w:rPr>
            <w:color w:val="0000FF"/>
          </w:rPr>
          <w:t>закона</w:t>
        </w:r>
      </w:hyperlink>
      <w:r>
        <w:t xml:space="preserve"> от 22.10.2014 N 315-ФЗ).</w:t>
      </w:r>
    </w:p>
    <w:p w:rsidR="00C919B4" w:rsidRDefault="00C919B4">
      <w:pPr>
        <w:pStyle w:val="ConsPlusNormal"/>
        <w:spacing w:before="220"/>
        <w:ind w:firstLine="540"/>
        <w:jc w:val="both"/>
      </w:pPr>
      <w:r>
        <w:t>2. Данная территория включает земли историко-культурного назначения.</w:t>
      </w:r>
    </w:p>
    <w:p w:rsidR="00C919B4" w:rsidRDefault="00C919B4">
      <w:pPr>
        <w:pStyle w:val="ConsPlusNormal"/>
        <w:spacing w:before="220"/>
        <w:ind w:firstLine="540"/>
        <w:jc w:val="both"/>
      </w:pPr>
      <w:r>
        <w:t>К землям историко-культурного назначения относятся земли:</w:t>
      </w:r>
    </w:p>
    <w:p w:rsidR="00C919B4" w:rsidRDefault="00C919B4">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919B4" w:rsidRDefault="00C919B4">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C919B4" w:rsidRDefault="00C919B4">
      <w:pPr>
        <w:pStyle w:val="ConsPlusNormal"/>
        <w:spacing w:before="220"/>
        <w:ind w:firstLine="540"/>
        <w:jc w:val="both"/>
      </w:pPr>
      <w:r>
        <w:t>3) военных и гражданских захоронений.</w:t>
      </w:r>
    </w:p>
    <w:p w:rsidR="00C919B4" w:rsidRDefault="00C919B4">
      <w:pPr>
        <w:pStyle w:val="ConsPlusNormal"/>
        <w:spacing w:before="220"/>
        <w:ind w:firstLine="540"/>
        <w:jc w:val="both"/>
      </w:pPr>
      <w:proofErr w:type="gramStart"/>
      <w:r>
        <w:t>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w:t>
      </w:r>
      <w:proofErr w:type="gramEnd"/>
      <w:r>
        <w:t>,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919B4" w:rsidRDefault="00C919B4">
      <w:pPr>
        <w:pStyle w:val="ConsPlusNormal"/>
        <w:spacing w:before="220"/>
        <w:ind w:firstLine="540"/>
        <w:jc w:val="both"/>
      </w:pPr>
      <w: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919B4" w:rsidRDefault="00C919B4">
      <w:pPr>
        <w:pStyle w:val="ConsPlusNormal"/>
        <w:spacing w:before="220"/>
        <w:ind w:firstLine="540"/>
        <w:jc w:val="both"/>
      </w:pPr>
      <w:r>
        <w:lastRenderedPageBreak/>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919B4" w:rsidRDefault="00C919B4">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C919B4" w:rsidRDefault="00C919B4">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919B4" w:rsidRDefault="00C919B4">
      <w:pPr>
        <w:pStyle w:val="ConsPlusNormal"/>
        <w:spacing w:before="220"/>
        <w:ind w:firstLine="540"/>
        <w:jc w:val="both"/>
      </w:pPr>
      <w: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919B4" w:rsidRDefault="00C919B4">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C919B4" w:rsidRDefault="00C919B4">
      <w:pPr>
        <w:pStyle w:val="ConsPlusNormal"/>
        <w:spacing w:before="220"/>
        <w:ind w:firstLine="540"/>
        <w:jc w:val="both"/>
      </w:pPr>
      <w:r>
        <w:t>Проект границ территории объекта культурного наследия оформляется в графической форме и в текстовой форме (в виде схемы границ).</w:t>
      </w:r>
    </w:p>
    <w:p w:rsidR="00C919B4" w:rsidRDefault="00C919B4">
      <w:pPr>
        <w:pStyle w:val="ConsPlusNormal"/>
        <w:spacing w:before="220"/>
        <w:ind w:firstLine="540"/>
        <w:jc w:val="both"/>
      </w:pPr>
      <w:r>
        <w:t xml:space="preserve">Требования к составлению </w:t>
      </w:r>
      <w:proofErr w:type="gramStart"/>
      <w:r>
        <w:t>проектов границ территорий объектов культурного наследия</w:t>
      </w:r>
      <w:proofErr w:type="gramEnd"/>
      <w: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C919B4" w:rsidRDefault="00C919B4">
      <w:pPr>
        <w:pStyle w:val="ConsPlusNormal"/>
        <w:spacing w:before="220"/>
        <w:ind w:firstLine="540"/>
        <w:jc w:val="both"/>
      </w:pPr>
      <w:proofErr w:type="gramStart"/>
      <w: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t xml:space="preserve">) </w:t>
      </w:r>
      <w:proofErr w:type="gramStart"/>
      <w:r>
        <w:t>народов Российской Федерации - для объекта культурного наследия федерального значения, в составе акта органа исполнительной власти Красноярского края,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w:t>
      </w:r>
      <w:proofErr w:type="gramEnd"/>
      <w:r>
        <w:t xml:space="preserve"> (муниципального) значения.</w:t>
      </w:r>
    </w:p>
    <w:p w:rsidR="00C919B4" w:rsidRDefault="00C919B4">
      <w:pPr>
        <w:pStyle w:val="ConsPlusNormal"/>
        <w:spacing w:before="220"/>
        <w:ind w:firstLine="540"/>
        <w:jc w:val="both"/>
      </w:pPr>
      <w:r>
        <w:t>Границы территории выявленного объекта культурного наследия утверждаются актом органа исполнительной власти Красноярского края,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Красноярского края.</w:t>
      </w:r>
    </w:p>
    <w:p w:rsidR="00C919B4" w:rsidRDefault="00C919B4">
      <w:pPr>
        <w:pStyle w:val="ConsPlusNormal"/>
        <w:spacing w:before="220"/>
        <w:ind w:firstLine="540"/>
        <w:jc w:val="both"/>
      </w:pPr>
      <w:proofErr w:type="gramStart"/>
      <w:r>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roofErr w:type="gramEnd"/>
    </w:p>
    <w:p w:rsidR="00C919B4" w:rsidRDefault="00C919B4">
      <w:pPr>
        <w:pStyle w:val="ConsPlusNormal"/>
        <w:spacing w:before="220"/>
        <w:ind w:firstLine="540"/>
        <w:jc w:val="both"/>
      </w:pPr>
      <w:proofErr w:type="gramStart"/>
      <w:r>
        <w:t xml:space="preserve">Сведения о границах территории объекта культурного наследия, подлежащие включению в </w:t>
      </w:r>
      <w:r>
        <w:lastRenderedPageBreak/>
        <w:t xml:space="preserve">акты соответствующих органов охраны объектов культурного наследия, указанные в </w:t>
      </w:r>
      <w:hyperlink r:id="rId94">
        <w:r>
          <w:rPr>
            <w:color w:val="0000FF"/>
          </w:rPr>
          <w:t>пункте 5 настоящей статьи</w:t>
        </w:r>
      </w:hyperlink>
      <w:r>
        <w:t xml:space="preserve"> и </w:t>
      </w:r>
      <w:hyperlink r:id="rId95">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roofErr w:type="gramEnd"/>
      <w:r>
        <w:t>",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введения Единого государственного реестра недвижимости.</w:t>
      </w:r>
    </w:p>
    <w:p w:rsidR="00C919B4" w:rsidRDefault="00C919B4">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96">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w:t>
      </w:r>
      <w:hyperlink r:id="rId97">
        <w:r>
          <w:rPr>
            <w:color w:val="0000FF"/>
          </w:rPr>
          <w:t>пункте</w:t>
        </w:r>
      </w:hyperlink>
      <w:r>
        <w:t xml:space="preserve">,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98">
        <w:r>
          <w:rPr>
            <w:color w:val="0000FF"/>
          </w:rPr>
          <w:t>статьей 5.1</w:t>
        </w:r>
      </w:hyperlink>
      <w:r>
        <w:t xml:space="preserve"> настоящего Федерального закона.</w:t>
      </w:r>
    </w:p>
    <w:p w:rsidR="00C919B4" w:rsidRDefault="00C919B4">
      <w:pPr>
        <w:pStyle w:val="ConsPlusNormal"/>
        <w:jc w:val="both"/>
      </w:pPr>
    </w:p>
    <w:p w:rsidR="00C919B4" w:rsidRDefault="00C919B4">
      <w:pPr>
        <w:pStyle w:val="ConsPlusTitle"/>
        <w:ind w:firstLine="540"/>
        <w:jc w:val="both"/>
        <w:outlineLvl w:val="2"/>
      </w:pPr>
      <w:r>
        <w:t>Статья 32. Зона охраны объектов культурного наследия</w:t>
      </w:r>
    </w:p>
    <w:p w:rsidR="00C919B4" w:rsidRDefault="00C919B4">
      <w:pPr>
        <w:pStyle w:val="ConsPlusNormal"/>
        <w:jc w:val="both"/>
      </w:pPr>
    </w:p>
    <w:p w:rsidR="00C919B4" w:rsidRDefault="00C919B4">
      <w:pPr>
        <w:pStyle w:val="ConsPlusNormal"/>
        <w:ind w:firstLine="540"/>
        <w:jc w:val="both"/>
      </w:pPr>
      <w:r>
        <w:t>В зоне охраны объекта культурного наследия устанавливаются:</w:t>
      </w:r>
    </w:p>
    <w:p w:rsidR="00C919B4" w:rsidRDefault="00C919B4">
      <w:pPr>
        <w:pStyle w:val="ConsPlusNormal"/>
        <w:spacing w:before="220"/>
        <w:ind w:firstLine="540"/>
        <w:jc w:val="both"/>
      </w:pPr>
      <w:r>
        <w:t>- охранная зона;</w:t>
      </w:r>
    </w:p>
    <w:p w:rsidR="00C919B4" w:rsidRDefault="00C919B4">
      <w:pPr>
        <w:pStyle w:val="ConsPlusNormal"/>
        <w:spacing w:before="220"/>
        <w:ind w:firstLine="540"/>
        <w:jc w:val="both"/>
      </w:pPr>
      <w:r>
        <w:t>- зона регулирования застройки и хозяйственной деятельности;</w:t>
      </w:r>
    </w:p>
    <w:p w:rsidR="00C919B4" w:rsidRDefault="00C919B4">
      <w:pPr>
        <w:pStyle w:val="ConsPlusNormal"/>
        <w:spacing w:before="220"/>
        <w:ind w:firstLine="540"/>
        <w:jc w:val="both"/>
      </w:pPr>
      <w:r>
        <w:t>- зона охраняемого природного ландшафта.</w:t>
      </w:r>
    </w:p>
    <w:p w:rsidR="00C919B4" w:rsidRDefault="00C919B4">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C919B4" w:rsidRDefault="00C919B4">
      <w:pPr>
        <w:pStyle w:val="ConsPlusNormal"/>
        <w:spacing w:before="220"/>
        <w:ind w:firstLine="540"/>
        <w:jc w:val="both"/>
      </w:pPr>
      <w: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919B4" w:rsidRDefault="00C919B4">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919B4" w:rsidRDefault="00C919B4">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919B4" w:rsidRDefault="00C919B4">
      <w:pPr>
        <w:pStyle w:val="ConsPlusNormal"/>
        <w:spacing w:before="220"/>
        <w:ind w:firstLine="540"/>
        <w:jc w:val="both"/>
      </w:pPr>
      <w:proofErr w:type="gramStart"/>
      <w: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w:t>
      </w:r>
      <w:r>
        <w:lastRenderedPageBreak/>
        <w:t>федерального значения - органом государственной власти субъекта Российской Федерации</w:t>
      </w:r>
      <w:proofErr w:type="gramEnd"/>
      <w: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919B4" w:rsidRDefault="00C919B4">
      <w:pPr>
        <w:pStyle w:val="ConsPlusNormal"/>
        <w:spacing w:before="220"/>
        <w:ind w:firstLine="540"/>
        <w:jc w:val="both"/>
      </w:pPr>
      <w:r>
        <w:t xml:space="preserve">Границы зон охраны объектов культурного наследия федерального и регионального значения, расположенных в г. Енисейске, особые режимы использования земель и требования к градостроительным регламентам в границах данных зон охраны утверждены </w:t>
      </w:r>
      <w:hyperlink r:id="rId99">
        <w:r>
          <w:rPr>
            <w:color w:val="0000FF"/>
          </w:rPr>
          <w:t>Постановлением</w:t>
        </w:r>
      </w:hyperlink>
      <w:r>
        <w:t xml:space="preserve"> правительства Красноярского края от 17 января 2017 г. N 16-п.</w:t>
      </w:r>
    </w:p>
    <w:p w:rsidR="00C919B4" w:rsidRDefault="00C919B4">
      <w:pPr>
        <w:pStyle w:val="ConsPlusNormal"/>
        <w:jc w:val="both"/>
      </w:pPr>
    </w:p>
    <w:p w:rsidR="00C919B4" w:rsidRDefault="00C919B4">
      <w:pPr>
        <w:pStyle w:val="ConsPlusNormal"/>
        <w:jc w:val="center"/>
      </w:pPr>
      <w:r>
        <w:t>ОСОБЫЕ РЕЖИМЫ ИСПОЛЬЗОВАНИЯ ЗЕМЕЛЬ И ТРЕБОВАНИЯ</w:t>
      </w:r>
    </w:p>
    <w:p w:rsidR="00C919B4" w:rsidRDefault="00C919B4">
      <w:pPr>
        <w:pStyle w:val="ConsPlusNormal"/>
        <w:jc w:val="center"/>
      </w:pPr>
      <w:r>
        <w:t>К ГРАДОСТРОИТЕЛЬНЫМ РЕГЛАМЕНТАМ В ГРАНИЦАХ ЗОН ОХРАНЫ</w:t>
      </w:r>
    </w:p>
    <w:p w:rsidR="00C919B4" w:rsidRDefault="00C919B4">
      <w:pPr>
        <w:pStyle w:val="ConsPlusNormal"/>
        <w:jc w:val="center"/>
      </w:pPr>
      <w:r>
        <w:t>ОБЪЕКТОВ КУЛЬТУРНОГО НАСЛЕДИЯ ФЕДЕРАЛЬНОГО И РЕГИОНАЛЬНОГО</w:t>
      </w:r>
    </w:p>
    <w:p w:rsidR="00C919B4" w:rsidRDefault="00C919B4">
      <w:pPr>
        <w:pStyle w:val="ConsPlusNormal"/>
        <w:jc w:val="center"/>
      </w:pPr>
      <w:r>
        <w:t xml:space="preserve">ЗНАЧЕНИЯ, </w:t>
      </w:r>
      <w:proofErr w:type="gramStart"/>
      <w:r>
        <w:t>РАСПОЛОЖЕННЫХ</w:t>
      </w:r>
      <w:proofErr w:type="gramEnd"/>
      <w:r>
        <w:t xml:space="preserve"> В Г. ЕНИСЕЙСКЕ</w:t>
      </w:r>
    </w:p>
    <w:p w:rsidR="00C919B4" w:rsidRDefault="00C919B4">
      <w:pPr>
        <w:pStyle w:val="ConsPlusNormal"/>
        <w:jc w:val="both"/>
      </w:pPr>
    </w:p>
    <w:p w:rsidR="00C919B4" w:rsidRDefault="00C919B4">
      <w:pPr>
        <w:pStyle w:val="ConsPlusNormal"/>
        <w:ind w:firstLine="540"/>
        <w:jc w:val="both"/>
      </w:pPr>
      <w:r>
        <w:t>1) Особые режимы использования земель и требования к градостроительным регламентам в границах территории охранной зоны, в том числе единой охранной зоны ОЗ (а); ООЗ (а), объектов культурного наследия устанавливаются с учетом следующих требований:</w:t>
      </w:r>
    </w:p>
    <w:p w:rsidR="00C919B4" w:rsidRDefault="00C919B4">
      <w:pPr>
        <w:pStyle w:val="ConsPlusNormal"/>
        <w:spacing w:before="220"/>
        <w:ind w:firstLine="540"/>
        <w:jc w:val="both"/>
      </w:pPr>
      <w:r>
        <w:t>1.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C919B4" w:rsidRDefault="00C919B4">
      <w:pPr>
        <w:pStyle w:val="ConsPlusNormal"/>
        <w:spacing w:before="220"/>
        <w:ind w:firstLine="540"/>
        <w:jc w:val="both"/>
      </w:pPr>
      <w:r>
        <w:t>1.1. Разрешается: восстановление, воссоздание, восполнение частично или полностью утраченных ценных сооружений строго в соответствии с местоположением и объемно-пространственными параметрами ранее существовавшей застройки (в соответствии с архивными материалами) и максимально приближенным фасадным решением. В случае отсутствия иконографического материала возможно использование образцовых проектов XVIII - XIX вв. Проектирование должно основываться на данных археологических исследований и научно-проектной документации;</w:t>
      </w:r>
    </w:p>
    <w:p w:rsidR="00C919B4" w:rsidRDefault="00C919B4">
      <w:pPr>
        <w:pStyle w:val="ConsPlusNormal"/>
        <w:spacing w:before="220"/>
        <w:ind w:firstLine="540"/>
        <w:jc w:val="both"/>
      </w:pPr>
      <w:r>
        <w:t>1.2. Запрещается: новое строительство.</w:t>
      </w:r>
    </w:p>
    <w:p w:rsidR="00C919B4" w:rsidRDefault="00C919B4">
      <w:pPr>
        <w:pStyle w:val="ConsPlusNormal"/>
        <w:spacing w:before="220"/>
        <w:ind w:firstLine="540"/>
        <w:jc w:val="both"/>
      </w:pPr>
      <w:r>
        <w:t>2.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C919B4" w:rsidRDefault="00C91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231"/>
      </w:tblGrid>
      <w:tr w:rsidR="00C919B4">
        <w:tc>
          <w:tcPr>
            <w:tcW w:w="5613" w:type="dxa"/>
          </w:tcPr>
          <w:p w:rsidR="00C919B4" w:rsidRDefault="00C919B4">
            <w:pPr>
              <w:pStyle w:val="ConsPlusNormal"/>
              <w:jc w:val="center"/>
            </w:pPr>
            <w:r>
              <w:t>Разрешается</w:t>
            </w:r>
          </w:p>
        </w:tc>
        <w:tc>
          <w:tcPr>
            <w:tcW w:w="3231" w:type="dxa"/>
          </w:tcPr>
          <w:p w:rsidR="00C919B4" w:rsidRDefault="00C919B4">
            <w:pPr>
              <w:pStyle w:val="ConsPlusNormal"/>
              <w:jc w:val="center"/>
            </w:pPr>
            <w:r>
              <w:t>Запрещается</w:t>
            </w:r>
          </w:p>
        </w:tc>
      </w:tr>
      <w:tr w:rsidR="00C919B4">
        <w:tc>
          <w:tcPr>
            <w:tcW w:w="8844" w:type="dxa"/>
            <w:gridSpan w:val="2"/>
          </w:tcPr>
          <w:p w:rsidR="00C919B4" w:rsidRDefault="00C919B4">
            <w:pPr>
              <w:pStyle w:val="ConsPlusNormal"/>
              <w:jc w:val="center"/>
            </w:pPr>
            <w:r>
              <w:t>Требования к крыше</w:t>
            </w:r>
          </w:p>
        </w:tc>
      </w:tr>
      <w:tr w:rsidR="00C919B4">
        <w:tc>
          <w:tcPr>
            <w:tcW w:w="5613" w:type="dxa"/>
          </w:tcPr>
          <w:p w:rsidR="00C919B4" w:rsidRDefault="00C919B4">
            <w:pPr>
              <w:pStyle w:val="ConsPlusNormal"/>
            </w:pPr>
            <w:r>
              <w:t xml:space="preserve">Крыша - вальмовая, </w:t>
            </w:r>
            <w:proofErr w:type="spellStart"/>
            <w:r>
              <w:t>полувальмовая</w:t>
            </w:r>
            <w:proofErr w:type="spellEnd"/>
            <w:r>
              <w:t>, вальмовая крыша с козырьком, мансардная вальмовая, односкатная, двускатная, шатровая.</w:t>
            </w:r>
          </w:p>
          <w:p w:rsidR="00C919B4" w:rsidRDefault="00C919B4">
            <w:pPr>
              <w:pStyle w:val="ConsPlusNormal"/>
            </w:pPr>
            <w:r>
              <w:t>Кровля - кровельное железо под покраску.</w:t>
            </w:r>
          </w:p>
          <w:p w:rsidR="00C919B4" w:rsidRDefault="00C919B4">
            <w:pPr>
              <w:pStyle w:val="ConsPlusNormal"/>
            </w:pPr>
            <w:r>
              <w:t xml:space="preserve">Водосточная система - организованный водоотвод, водосточные трубы и декоративные воронки из листового и просечного металла. Рекомендуется: сохранение уклона и конфигурации крыши, </w:t>
            </w:r>
            <w:proofErr w:type="gramStart"/>
            <w:r>
              <w:t>соответствующих</w:t>
            </w:r>
            <w:proofErr w:type="gramEnd"/>
            <w:r>
              <w:t xml:space="preserve"> историческим</w:t>
            </w:r>
          </w:p>
        </w:tc>
        <w:tc>
          <w:tcPr>
            <w:tcW w:w="3231" w:type="dxa"/>
          </w:tcPr>
          <w:p w:rsidR="00C919B4" w:rsidRDefault="00C919B4">
            <w:pPr>
              <w:pStyle w:val="ConsPlusNormal"/>
            </w:pPr>
            <w:r>
              <w:t xml:space="preserve">применение иных (по отношению </w:t>
            </w:r>
            <w:proofErr w:type="gramStart"/>
            <w:r>
              <w:t>историческим</w:t>
            </w:r>
            <w:proofErr w:type="gramEnd"/>
            <w:r>
              <w:t>) архитектурных и цветовых решений</w:t>
            </w:r>
          </w:p>
        </w:tc>
      </w:tr>
      <w:tr w:rsidR="00C919B4">
        <w:tc>
          <w:tcPr>
            <w:tcW w:w="8844" w:type="dxa"/>
            <w:gridSpan w:val="2"/>
          </w:tcPr>
          <w:p w:rsidR="00C919B4" w:rsidRDefault="00C919B4">
            <w:pPr>
              <w:pStyle w:val="ConsPlusNormal"/>
              <w:jc w:val="center"/>
            </w:pPr>
            <w:r>
              <w:lastRenderedPageBreak/>
              <w:t>Требования к крыльцам</w:t>
            </w:r>
          </w:p>
        </w:tc>
      </w:tr>
      <w:tr w:rsidR="00C919B4">
        <w:tc>
          <w:tcPr>
            <w:tcW w:w="5613" w:type="dxa"/>
          </w:tcPr>
          <w:p w:rsidR="00C919B4" w:rsidRDefault="00C919B4">
            <w:pPr>
              <w:pStyle w:val="ConsPlusNormal"/>
            </w:pPr>
            <w:r>
              <w:t>Деревянные крыльца; деревянные козырьки;</w:t>
            </w:r>
          </w:p>
          <w:p w:rsidR="00C919B4" w:rsidRDefault="00C919B4">
            <w:pPr>
              <w:pStyle w:val="ConsPlusNormal"/>
            </w:pPr>
            <w:r>
              <w:t>металлические козырьки с коваными кронштейнами</w:t>
            </w:r>
          </w:p>
        </w:tc>
        <w:tc>
          <w:tcPr>
            <w:tcW w:w="3231" w:type="dxa"/>
          </w:tcPr>
          <w:p w:rsidR="00C919B4" w:rsidRDefault="00C919B4">
            <w:pPr>
              <w:pStyle w:val="ConsPlusNormal"/>
            </w:pPr>
            <w:r>
              <w:t xml:space="preserve">отделка следующими материалами: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p>
        </w:tc>
      </w:tr>
      <w:tr w:rsidR="00C919B4">
        <w:tc>
          <w:tcPr>
            <w:tcW w:w="8844" w:type="dxa"/>
            <w:gridSpan w:val="2"/>
          </w:tcPr>
          <w:p w:rsidR="00C919B4" w:rsidRDefault="00C919B4">
            <w:pPr>
              <w:pStyle w:val="ConsPlusNormal"/>
            </w:pPr>
            <w:r>
              <w:t>Требования к проемам и оформлению проемов</w:t>
            </w:r>
          </w:p>
        </w:tc>
      </w:tr>
      <w:tr w:rsidR="00C919B4">
        <w:tc>
          <w:tcPr>
            <w:tcW w:w="5613" w:type="dxa"/>
          </w:tcPr>
          <w:p w:rsidR="00C919B4" w:rsidRDefault="00C919B4">
            <w:pPr>
              <w:pStyle w:val="ConsPlusNormal"/>
            </w:pPr>
            <w:r>
              <w:t xml:space="preserve">Разрешается 100% замена заполнения проемов, с современной фурнитурой при сохранении </w:t>
            </w:r>
            <w:proofErr w:type="spellStart"/>
            <w:r>
              <w:t>расстекловки</w:t>
            </w:r>
            <w:proofErr w:type="spellEnd"/>
            <w:r>
              <w:t xml:space="preserve"> воссоздаваемого объекта; материал оконных и дверных переплетов - дерево;</w:t>
            </w:r>
          </w:p>
          <w:p w:rsidR="00C919B4" w:rsidRDefault="00C919B4">
            <w:pPr>
              <w:pStyle w:val="ConsPlusNormal"/>
            </w:pPr>
            <w:r>
              <w:t>устройство лепных наличников;</w:t>
            </w:r>
          </w:p>
          <w:p w:rsidR="00C919B4" w:rsidRDefault="00C919B4">
            <w:pPr>
              <w:pStyle w:val="ConsPlusNormal"/>
            </w:pPr>
            <w:r>
              <w:t>обрамление окон наличниками с резным очельем</w:t>
            </w:r>
          </w:p>
        </w:tc>
        <w:tc>
          <w:tcPr>
            <w:tcW w:w="3231" w:type="dxa"/>
          </w:tcPr>
          <w:p w:rsidR="00C919B4" w:rsidRDefault="00C919B4">
            <w:pPr>
              <w:pStyle w:val="ConsPlusNormal"/>
            </w:pPr>
            <w:r>
              <w:t xml:space="preserve">устройство сплошного остекления; цветовое </w:t>
            </w:r>
            <w:proofErr w:type="spellStart"/>
            <w:r>
              <w:t>тонирование</w:t>
            </w:r>
            <w:proofErr w:type="spellEnd"/>
            <w:r>
              <w:t xml:space="preserve"> стекла</w:t>
            </w:r>
          </w:p>
        </w:tc>
      </w:tr>
      <w:tr w:rsidR="00C919B4">
        <w:tc>
          <w:tcPr>
            <w:tcW w:w="8844" w:type="dxa"/>
            <w:gridSpan w:val="2"/>
            <w:vAlign w:val="center"/>
          </w:tcPr>
          <w:p w:rsidR="00C919B4" w:rsidRDefault="00C919B4">
            <w:pPr>
              <w:pStyle w:val="ConsPlusNormal"/>
              <w:jc w:val="center"/>
            </w:pPr>
            <w:r>
              <w:t>Требования к фасадам</w:t>
            </w:r>
          </w:p>
        </w:tc>
      </w:tr>
      <w:tr w:rsidR="00C919B4">
        <w:tc>
          <w:tcPr>
            <w:tcW w:w="5613" w:type="dxa"/>
          </w:tcPr>
          <w:p w:rsidR="00C919B4" w:rsidRDefault="00C919B4">
            <w:pPr>
              <w:pStyle w:val="ConsPlusNormal"/>
            </w:pPr>
            <w:r>
              <w:t>Материалы для отделки фасада:</w:t>
            </w:r>
          </w:p>
          <w:p w:rsidR="00C919B4" w:rsidRDefault="00C919B4">
            <w:pPr>
              <w:pStyle w:val="ConsPlusNormal"/>
            </w:pPr>
            <w:proofErr w:type="gramStart"/>
            <w:r>
              <w:t xml:space="preserve">натуральное дерево, кирпич, камень, штукатурка, штукатурка с рустовкой, побелка, отделка фасадов под натуральный камень, отделка фасадов под кирпичную кладку (панели термические с клинкерной плиткой), отделка под натуральное дерево (блок </w:t>
            </w:r>
            <w:proofErr w:type="spellStart"/>
            <w:r>
              <w:t>хаус</w:t>
            </w:r>
            <w:proofErr w:type="spellEnd"/>
            <w:r>
              <w:t>); применение декоративных элементов (карнизы, очелье, пилястры); устройство галерей, балконов</w:t>
            </w:r>
            <w:proofErr w:type="gramEnd"/>
          </w:p>
        </w:tc>
        <w:tc>
          <w:tcPr>
            <w:tcW w:w="3231" w:type="dxa"/>
            <w:vAlign w:val="center"/>
          </w:tcPr>
          <w:p w:rsidR="00C919B4" w:rsidRDefault="00C919B4">
            <w:pPr>
              <w:pStyle w:val="ConsPlusNormal"/>
            </w:pPr>
            <w:r>
              <w:t>отделка навесным вентилируемым фасадом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r>
              <w:t>);</w:t>
            </w:r>
          </w:p>
          <w:p w:rsidR="00C919B4" w:rsidRDefault="00C919B4">
            <w:pPr>
              <w:pStyle w:val="ConsPlusNormal"/>
            </w:pPr>
            <w:r>
              <w:t xml:space="preserve">лицевая кладка из силикатного кирпича; применение иных (по отношению к </w:t>
            </w:r>
            <w:proofErr w:type="gramStart"/>
            <w:r>
              <w:t>историческим</w:t>
            </w:r>
            <w:proofErr w:type="gramEnd"/>
            <w:r>
              <w:t>) строительных и отделочных материалов и цветовых решений</w:t>
            </w:r>
          </w:p>
        </w:tc>
      </w:tr>
      <w:tr w:rsidR="00C919B4">
        <w:tc>
          <w:tcPr>
            <w:tcW w:w="8844" w:type="dxa"/>
            <w:gridSpan w:val="2"/>
            <w:vAlign w:val="center"/>
          </w:tcPr>
          <w:p w:rsidR="00C919B4" w:rsidRDefault="00C919B4">
            <w:pPr>
              <w:pStyle w:val="ConsPlusNormal"/>
              <w:jc w:val="center"/>
            </w:pPr>
            <w:r>
              <w:t>Применения цветовых решений</w:t>
            </w:r>
          </w:p>
        </w:tc>
      </w:tr>
      <w:tr w:rsidR="00C919B4">
        <w:tc>
          <w:tcPr>
            <w:tcW w:w="5613" w:type="dxa"/>
            <w:vAlign w:val="center"/>
          </w:tcPr>
          <w:p w:rsidR="00C919B4" w:rsidRDefault="00C919B4">
            <w:pPr>
              <w:pStyle w:val="ConsPlusNormal"/>
            </w:pPr>
            <w:proofErr w:type="gramStart"/>
            <w:r>
              <w:t>Цвет стен - цвет красного кирпича, натуральный цвет дерева, охристый, коричневый, белый, бежевый, желтый и серый.</w:t>
            </w:r>
            <w:proofErr w:type="gramEnd"/>
          </w:p>
          <w:p w:rsidR="00C919B4" w:rsidRDefault="00C919B4">
            <w:pPr>
              <w:pStyle w:val="ConsPlusNormal"/>
            </w:pPr>
            <w:r>
              <w:t xml:space="preserve">Цвет кровли - сурик железный, коричневый, серый, ярь-медянка. </w:t>
            </w:r>
            <w:proofErr w:type="gramStart"/>
            <w:r>
              <w:t>Цвет водосточных труб, металлических фартуков - сурик железный, коричневый, серый, белый, ярь-медянка; цвет декоративных элементов - белый, голубой; цвет ограждений - сурик железный, коричневый, серый, белый; окраска оконных блоков в белый, коричневый, охристый цвета.</w:t>
            </w:r>
            <w:proofErr w:type="gramEnd"/>
            <w:r>
              <w:t xml:space="preserve"> Рекомендуется: применение нейтральных по отношению к объектам культурного наследия цветовых решений</w:t>
            </w:r>
          </w:p>
        </w:tc>
        <w:tc>
          <w:tcPr>
            <w:tcW w:w="3231" w:type="dxa"/>
          </w:tcPr>
          <w:p w:rsidR="00C919B4" w:rsidRDefault="00C919B4">
            <w:pPr>
              <w:pStyle w:val="ConsPlusNormal"/>
            </w:pPr>
            <w:r>
              <w:t>применение контрастных сочетаний и яркой цветовой гаммы</w:t>
            </w:r>
          </w:p>
        </w:tc>
      </w:tr>
      <w:tr w:rsidR="00C919B4">
        <w:tc>
          <w:tcPr>
            <w:tcW w:w="8844" w:type="dxa"/>
            <w:gridSpan w:val="2"/>
            <w:vAlign w:val="center"/>
          </w:tcPr>
          <w:p w:rsidR="00C919B4" w:rsidRDefault="00C919B4">
            <w:pPr>
              <w:pStyle w:val="ConsPlusNormal"/>
              <w:jc w:val="center"/>
            </w:pPr>
            <w:r>
              <w:t>Требования к благоустройству и озеленению</w:t>
            </w:r>
          </w:p>
        </w:tc>
      </w:tr>
      <w:tr w:rsidR="00C919B4">
        <w:tc>
          <w:tcPr>
            <w:tcW w:w="5613" w:type="dxa"/>
            <w:vAlign w:val="center"/>
          </w:tcPr>
          <w:p w:rsidR="00C919B4" w:rsidRDefault="00C919B4">
            <w:pPr>
              <w:pStyle w:val="ConsPlusNormal"/>
            </w:pPr>
            <w:proofErr w:type="gramStart"/>
            <w:r>
              <w:t xml:space="preserve">Озеленение и благоустройство территории: устройство дорожек, пешеходных площадок, спортивных площадок; разрешается установка отдельно стоящего оборудования городского освещения и малых форм, отвечающих характеристикам элементов исторической архитектурной среды города; применение асфальтобетонного покрытия </w:t>
            </w:r>
            <w:r>
              <w:lastRenderedPageBreak/>
              <w:t>автодорог; использование в покрытии пешеходных площадок, тротуаров традиционных материалов (камень, гранит, брусчатка, клинкерный кирпич и материалы, имитирующие натуральные); мощение тротуарным камнем тротуаров и дорожек;</w:t>
            </w:r>
            <w:proofErr w:type="gramEnd"/>
            <w:r>
              <w:t xml:space="preserve"> устройство бетонных </w:t>
            </w:r>
            <w:proofErr w:type="spellStart"/>
            <w:r>
              <w:t>отмосток</w:t>
            </w:r>
            <w:proofErr w:type="spellEnd"/>
            <w:r>
              <w:t xml:space="preserve">, имитация </w:t>
            </w:r>
            <w:proofErr w:type="spellStart"/>
            <w:r>
              <w:t>отмостки</w:t>
            </w:r>
            <w:proofErr w:type="spellEnd"/>
            <w:r>
              <w:t xml:space="preserve"> из булыжника; покрытие участка тротуарной плиткой или асфальтобетоном; устройство деревянных настилов и мостовых, устройство традиционных систем отведения поверхностных вод.</w:t>
            </w:r>
          </w:p>
          <w:p w:rsidR="00C919B4" w:rsidRDefault="00C919B4">
            <w:pPr>
              <w:pStyle w:val="ConsPlusNormal"/>
            </w:pPr>
            <w:r>
              <w:t>Понижение уровня земли до "исторической" отметки от уровня проектного ноля;</w:t>
            </w:r>
          </w:p>
          <w:p w:rsidR="00C919B4" w:rsidRDefault="00C919B4">
            <w:pPr>
              <w:pStyle w:val="ConsPlusNormal"/>
            </w:pPr>
            <w:r>
              <w:t>озеленение и благоустройство территории общего пользования; производство санитарных рубок и рубок ухода.</w:t>
            </w:r>
          </w:p>
          <w:p w:rsidR="00C919B4" w:rsidRDefault="00C919B4">
            <w:pPr>
              <w:pStyle w:val="ConsPlusNormal"/>
            </w:pPr>
            <w:r>
              <w:t>Рекомендуется: воссоздание исторических отметок дневной поверхности</w:t>
            </w:r>
          </w:p>
        </w:tc>
        <w:tc>
          <w:tcPr>
            <w:tcW w:w="3231" w:type="dxa"/>
          </w:tcPr>
          <w:p w:rsidR="00C919B4" w:rsidRDefault="00C919B4">
            <w:pPr>
              <w:pStyle w:val="ConsPlusNormal"/>
            </w:pPr>
            <w:r>
              <w:lastRenderedPageBreak/>
              <w:t>применение при благоустройстве контрастных сочетаний и яркой цветовой гаммы; самовольные посадки (порубки) деревьев и кустарников;</w:t>
            </w:r>
          </w:p>
          <w:p w:rsidR="00C919B4" w:rsidRDefault="00C919B4">
            <w:pPr>
              <w:pStyle w:val="ConsPlusNormal"/>
            </w:pPr>
            <w:r>
              <w:lastRenderedPageBreak/>
              <w:t xml:space="preserve">изменение существующего рельефа только при понижении уровня дневной поверхности дорожного полотна, территории, примыкающей к объектам культурного наследия, в целях поверхностного водоотвода и возвращения первоначальных габаритов объектов (откопка цоколей, приямков, </w:t>
            </w:r>
            <w:proofErr w:type="spellStart"/>
            <w:r>
              <w:t>отмосток</w:t>
            </w:r>
            <w:proofErr w:type="spellEnd"/>
            <w:r>
              <w:t>)</w:t>
            </w:r>
          </w:p>
        </w:tc>
      </w:tr>
      <w:tr w:rsidR="00C919B4">
        <w:tc>
          <w:tcPr>
            <w:tcW w:w="8844" w:type="dxa"/>
            <w:gridSpan w:val="2"/>
            <w:vAlign w:val="center"/>
          </w:tcPr>
          <w:p w:rsidR="00C919B4" w:rsidRDefault="00C919B4">
            <w:pPr>
              <w:pStyle w:val="ConsPlusNormal"/>
            </w:pPr>
            <w:r>
              <w:lastRenderedPageBreak/>
              <w:t>Требования к ограждению земельного участка</w:t>
            </w:r>
          </w:p>
        </w:tc>
      </w:tr>
      <w:tr w:rsidR="00C919B4">
        <w:tc>
          <w:tcPr>
            <w:tcW w:w="5613" w:type="dxa"/>
          </w:tcPr>
          <w:p w:rsidR="00C919B4" w:rsidRDefault="00C919B4">
            <w:pPr>
              <w:pStyle w:val="ConsPlusNormal"/>
            </w:pPr>
            <w:r>
              <w:t xml:space="preserve">Использование исторических типов ограждений с устройством ворот и калиток (кованые ограды, деревянные заборы </w:t>
            </w:r>
            <w:proofErr w:type="spellStart"/>
            <w:r>
              <w:t>заплотного</w:t>
            </w:r>
            <w:proofErr w:type="spellEnd"/>
            <w:r>
              <w:t xml:space="preserve"> типа).</w:t>
            </w:r>
          </w:p>
          <w:p w:rsidR="00C919B4" w:rsidRDefault="00C919B4">
            <w:pPr>
              <w:pStyle w:val="ConsPlusNormal"/>
            </w:pPr>
            <w:r>
              <w:t>Ограды с металлическим решетчатым заполнением, воротами и калиткой на кирпичных столбах и цоколе.</w:t>
            </w:r>
          </w:p>
          <w:p w:rsidR="00C919B4" w:rsidRDefault="00C919B4">
            <w:pPr>
              <w:pStyle w:val="ConsPlusNormal"/>
            </w:pPr>
            <w:r>
              <w:t xml:space="preserve">Палисадники с ограждением из </w:t>
            </w:r>
            <w:proofErr w:type="spellStart"/>
            <w:r>
              <w:t>штакетной</w:t>
            </w:r>
            <w:proofErr w:type="spellEnd"/>
            <w:r>
              <w:t xml:space="preserve"> доски</w:t>
            </w:r>
          </w:p>
        </w:tc>
        <w:tc>
          <w:tcPr>
            <w:tcW w:w="3231" w:type="dxa"/>
          </w:tcPr>
          <w:p w:rsidR="00C919B4" w:rsidRDefault="00C919B4">
            <w:pPr>
              <w:pStyle w:val="ConsPlusNormal"/>
            </w:pPr>
            <w:r>
              <w:t xml:space="preserve">в целях обеспечения сохранности объекта культурного наследия в его историческом и ландшафтном окружении не допускается использование </w:t>
            </w:r>
            <w:proofErr w:type="spellStart"/>
            <w:r>
              <w:t>профлиста</w:t>
            </w:r>
            <w:proofErr w:type="spellEnd"/>
            <w:r>
              <w:t xml:space="preserve">, </w:t>
            </w:r>
            <w:proofErr w:type="spellStart"/>
            <w:r>
              <w:t>сайдинга</w:t>
            </w:r>
            <w:proofErr w:type="spellEnd"/>
            <w:r>
              <w:t xml:space="preserve"> и иных прокатных металлических конструкций индустриального способа изготовления в размещении ограждений земельных участков, ворот, калиток;</w:t>
            </w:r>
          </w:p>
          <w:p w:rsidR="00C919B4" w:rsidRDefault="00C919B4">
            <w:pPr>
              <w:pStyle w:val="ConsPlusNormal"/>
            </w:pPr>
            <w:r>
              <w:t xml:space="preserve">устройство высоких (более 1,8 м) сплошных ограждений, нарушающих </w:t>
            </w:r>
            <w:proofErr w:type="gramStart"/>
            <w:r>
              <w:t>основные</w:t>
            </w:r>
            <w:proofErr w:type="gramEnd"/>
            <w:r>
              <w:t xml:space="preserve"> видовые</w:t>
            </w:r>
          </w:p>
          <w:p w:rsidR="00C919B4" w:rsidRDefault="00C919B4">
            <w:pPr>
              <w:pStyle w:val="ConsPlusNormal"/>
            </w:pPr>
            <w:r>
              <w:t>связи объекта культурного наследия, трассы панорамного обзора</w:t>
            </w:r>
          </w:p>
        </w:tc>
      </w:tr>
      <w:tr w:rsidR="00C919B4">
        <w:tc>
          <w:tcPr>
            <w:tcW w:w="8844" w:type="dxa"/>
            <w:gridSpan w:val="2"/>
            <w:vAlign w:val="center"/>
          </w:tcPr>
          <w:p w:rsidR="00C919B4" w:rsidRDefault="00C919B4">
            <w:pPr>
              <w:pStyle w:val="ConsPlusNormal"/>
              <w:jc w:val="center"/>
            </w:pPr>
            <w:r>
              <w:t>Требования к инженерной инфраструктуре, автомобильным дорогам и к иным линейным сооружениям</w:t>
            </w:r>
          </w:p>
        </w:tc>
      </w:tr>
      <w:tr w:rsidR="00C919B4">
        <w:tc>
          <w:tcPr>
            <w:tcW w:w="5613" w:type="dxa"/>
            <w:vAlign w:val="center"/>
          </w:tcPr>
          <w:p w:rsidR="00C919B4" w:rsidRDefault="00C919B4">
            <w:pPr>
              <w:pStyle w:val="ConsPlusNormal"/>
            </w:pPr>
            <w:r>
              <w:t xml:space="preserve">Капитальный ремонт, реконструкция и новое строительство инженерной инфраструктуры (теплотрасса, газопровод, </w:t>
            </w:r>
            <w:proofErr w:type="spellStart"/>
            <w:r>
              <w:t>электрокабель</w:t>
            </w:r>
            <w:proofErr w:type="spellEnd"/>
            <w:r>
              <w:t>) подземным способом при условии, что после их завершения вид охраняемого культурного ландшафта не будет искажен;</w:t>
            </w:r>
          </w:p>
          <w:p w:rsidR="00C919B4" w:rsidRDefault="00C919B4">
            <w:pPr>
              <w:pStyle w:val="ConsPlusNormal"/>
            </w:pPr>
            <w:r>
              <w:t>капитальный ремонт, реконструкция и новое строительство автомобильных дорог и иных линейных сооружений (дороги, мосты) при условии, что после их завершения вид охраняемого культурного ландшафта не будет искажен.</w:t>
            </w:r>
          </w:p>
          <w:p w:rsidR="00C919B4" w:rsidRDefault="00C919B4">
            <w:pPr>
              <w:pStyle w:val="ConsPlusNormal"/>
            </w:pPr>
            <w:r>
              <w:t>В случаях, предусмотренных проектной документацией, понижение уровня отметок асфальтового покрытия автомобильных дорог</w:t>
            </w:r>
          </w:p>
        </w:tc>
        <w:tc>
          <w:tcPr>
            <w:tcW w:w="3231" w:type="dxa"/>
          </w:tcPr>
          <w:p w:rsidR="00C919B4" w:rsidRDefault="00C919B4">
            <w:pPr>
              <w:pStyle w:val="ConsPlusNormal"/>
            </w:pPr>
            <w:r>
              <w:t xml:space="preserve">прокладка (устройство) инженерных коммуникаций (теплотрасс, газопровода, </w:t>
            </w:r>
            <w:proofErr w:type="spellStart"/>
            <w:r>
              <w:t>электрокабеля</w:t>
            </w:r>
            <w:proofErr w:type="spellEnd"/>
            <w:r>
              <w:t>) надземным способом</w:t>
            </w:r>
          </w:p>
        </w:tc>
      </w:tr>
      <w:tr w:rsidR="00C919B4">
        <w:tc>
          <w:tcPr>
            <w:tcW w:w="8844" w:type="dxa"/>
            <w:gridSpan w:val="2"/>
            <w:vAlign w:val="center"/>
          </w:tcPr>
          <w:p w:rsidR="00C919B4" w:rsidRDefault="00C919B4">
            <w:pPr>
              <w:pStyle w:val="ConsPlusNormal"/>
              <w:jc w:val="center"/>
            </w:pPr>
            <w:r>
              <w:lastRenderedPageBreak/>
              <w:t>Характеристики зданий</w:t>
            </w:r>
          </w:p>
        </w:tc>
      </w:tr>
      <w:tr w:rsidR="00C919B4">
        <w:tc>
          <w:tcPr>
            <w:tcW w:w="5613" w:type="dxa"/>
            <w:vAlign w:val="center"/>
          </w:tcPr>
          <w:p w:rsidR="00C919B4" w:rsidRDefault="00C919B4">
            <w:pPr>
              <w:pStyle w:val="ConsPlusNormal"/>
            </w:pPr>
            <w:r>
              <w:t xml:space="preserve">Общая длина и ширина здания, его высота, протяженность фасадов, площадь застройки, расстояние между зданиями не должны превышать аналогичные параметры застройки центральной части, а должны быть им </w:t>
            </w:r>
            <w:proofErr w:type="spellStart"/>
            <w:r>
              <w:t>сомасштабны</w:t>
            </w:r>
            <w:proofErr w:type="spellEnd"/>
          </w:p>
        </w:tc>
        <w:tc>
          <w:tcPr>
            <w:tcW w:w="3231" w:type="dxa"/>
          </w:tcPr>
          <w:p w:rsidR="00C919B4" w:rsidRDefault="00C919B4">
            <w:pPr>
              <w:pStyle w:val="ConsPlusNormal"/>
            </w:pPr>
            <w:r>
              <w:t>изменение размеров, пропорций и параметров ценных объектов и их частей</w:t>
            </w:r>
          </w:p>
        </w:tc>
      </w:tr>
      <w:tr w:rsidR="00C919B4">
        <w:tc>
          <w:tcPr>
            <w:tcW w:w="8844" w:type="dxa"/>
            <w:gridSpan w:val="2"/>
            <w:vAlign w:val="center"/>
          </w:tcPr>
          <w:p w:rsidR="00C919B4" w:rsidRDefault="00C919B4">
            <w:pPr>
              <w:pStyle w:val="ConsPlusNormal"/>
              <w:jc w:val="center"/>
            </w:pPr>
            <w:r>
              <w:t>Требования к маломобильным группам населения</w:t>
            </w:r>
          </w:p>
        </w:tc>
      </w:tr>
      <w:tr w:rsidR="00C919B4">
        <w:tc>
          <w:tcPr>
            <w:tcW w:w="5613" w:type="dxa"/>
            <w:vAlign w:val="center"/>
          </w:tcPr>
          <w:p w:rsidR="00C919B4" w:rsidRDefault="00C919B4">
            <w:pPr>
              <w:pStyle w:val="ConsPlusNormal"/>
            </w:pPr>
            <w:r>
              <w:t>Устройство пандуса для доступа в здание маломобильных групп населения в единой стилистике по отношению к объектам культурного наследия</w:t>
            </w:r>
          </w:p>
        </w:tc>
        <w:tc>
          <w:tcPr>
            <w:tcW w:w="3231" w:type="dxa"/>
          </w:tcPr>
          <w:p w:rsidR="00C919B4" w:rsidRDefault="00C919B4">
            <w:pPr>
              <w:pStyle w:val="ConsPlusNormal"/>
            </w:pPr>
          </w:p>
        </w:tc>
      </w:tr>
    </w:tbl>
    <w:p w:rsidR="00C919B4" w:rsidRDefault="00C919B4">
      <w:pPr>
        <w:pStyle w:val="ConsPlusNormal"/>
        <w:jc w:val="both"/>
      </w:pPr>
    </w:p>
    <w:p w:rsidR="00C919B4" w:rsidRDefault="00C919B4">
      <w:pPr>
        <w:pStyle w:val="ConsPlusNormal"/>
        <w:ind w:firstLine="540"/>
        <w:jc w:val="both"/>
      </w:pPr>
      <w:r>
        <w:t xml:space="preserve">2.1. Разрешается (рекомендуется) снос или оптимизация </w:t>
      </w:r>
      <w:proofErr w:type="gramStart"/>
      <w:r>
        <w:t>архитектурного решения</w:t>
      </w:r>
      <w:proofErr w:type="gramEnd"/>
      <w:r>
        <w:t xml:space="preserve"> дисгармоничных объектов в целях их полной или частичной адаптации к характеристикам ценной историко-градостроительной среды, в параметрах, определяемых на основе историко-культурных исследований, анализа типологической структуры ценного историко-градостроительного окружения.</w:t>
      </w:r>
    </w:p>
    <w:p w:rsidR="00C919B4" w:rsidRDefault="00C919B4">
      <w:pPr>
        <w:pStyle w:val="ConsPlusNormal"/>
        <w:spacing w:before="220"/>
        <w:ind w:firstLine="540"/>
        <w:jc w:val="both"/>
      </w:pPr>
      <w:r>
        <w:t>3. Ограничение хозяйственной деятельности, необходимое для обеспечения сохранности объекта культурного наследия:</w:t>
      </w:r>
    </w:p>
    <w:p w:rsidR="00C919B4" w:rsidRDefault="00C919B4">
      <w:pPr>
        <w:pStyle w:val="ConsPlusNormal"/>
        <w:spacing w:before="220"/>
        <w:ind w:firstLine="540"/>
        <w:jc w:val="both"/>
      </w:pPr>
      <w:r>
        <w:t>3.1. Разрешается осуществлять мероприятия по обслуживанию и эксплуатации, а также проведение скрытых коммуникаций для обеспечения жизнедеятельности объектов;</w:t>
      </w:r>
    </w:p>
    <w:p w:rsidR="00C919B4" w:rsidRDefault="00C919B4">
      <w:pPr>
        <w:pStyle w:val="ConsPlusNormal"/>
        <w:spacing w:before="220"/>
        <w:ind w:firstLine="540"/>
        <w:jc w:val="both"/>
      </w:pPr>
      <w:r>
        <w:t>3.2. Разрешается размещение строительной сетки с изображением объекта реставрации (реконструкции);</w:t>
      </w:r>
    </w:p>
    <w:p w:rsidR="00C919B4" w:rsidRDefault="00C919B4">
      <w:pPr>
        <w:pStyle w:val="ConsPlusNormal"/>
        <w:spacing w:before="220"/>
        <w:ind w:firstLine="540"/>
        <w:jc w:val="both"/>
      </w:pPr>
      <w:r>
        <w:t>3.3. Разрешается использование территории для проведения массовых культурных мероприятий, не требующих возведения зданий и сооружений;</w:t>
      </w:r>
    </w:p>
    <w:p w:rsidR="00C919B4" w:rsidRDefault="00C919B4">
      <w:pPr>
        <w:pStyle w:val="ConsPlusNormal"/>
        <w:spacing w:before="220"/>
        <w:ind w:firstLine="540"/>
        <w:jc w:val="both"/>
      </w:pPr>
      <w:r>
        <w:t>3.4. Разрешается ограниченное устройство открытых автостоянок, необходимых для функционирования объектов культурного наследия и общественных зданий, входящих в охранную зону;</w:t>
      </w:r>
    </w:p>
    <w:p w:rsidR="00C919B4" w:rsidRDefault="00C919B4">
      <w:pPr>
        <w:pStyle w:val="ConsPlusNormal"/>
        <w:spacing w:before="220"/>
        <w:ind w:firstLine="540"/>
        <w:jc w:val="both"/>
      </w:pPr>
      <w:r>
        <w:t>3.5. Разрешается использование земель для развития традиционных народных промыслов, воспроизводства традиционного уклада жизни горожан, садоводства, огородничества, птицеводства и содержания домашнего скота;</w:t>
      </w:r>
    </w:p>
    <w:p w:rsidR="00C919B4" w:rsidRDefault="00C919B4">
      <w:pPr>
        <w:pStyle w:val="ConsPlusNormal"/>
        <w:spacing w:before="220"/>
        <w:ind w:firstLine="540"/>
        <w:jc w:val="both"/>
      </w:pPr>
      <w:r>
        <w:t>3.6. Разрешается проведение работ по озеленению с учетом обеспечения благоприятного восприятия объекта культурного наследия в исторической среде;</w:t>
      </w:r>
    </w:p>
    <w:p w:rsidR="00C919B4" w:rsidRDefault="00C919B4">
      <w:pPr>
        <w:pStyle w:val="ConsPlusNormal"/>
        <w:spacing w:before="220"/>
        <w:ind w:firstLine="540"/>
        <w:jc w:val="both"/>
      </w:pPr>
      <w:r>
        <w:t xml:space="preserve">3.7. Запрещается размещение рекламы, вывесок, вышек сотовой связи, размещение передающих радиотехнических объектов (далее - ПРТО) в бассейнах видимости объекта культурного наследия. </w:t>
      </w:r>
      <w:proofErr w:type="gramStart"/>
      <w:r>
        <w:t>Не допускается распространение наружной рекламы (пилоны, роллеры, крупноформатные магистральные щиты) в границах охранных зон объектов культурного наследия, за исключением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а также за исключением установки информационных указателей, памятных знаков, относящихся к объекту культурного наследия;</w:t>
      </w:r>
      <w:proofErr w:type="gramEnd"/>
    </w:p>
    <w:p w:rsidR="00C919B4" w:rsidRDefault="00C919B4">
      <w:pPr>
        <w:pStyle w:val="ConsPlusNormal"/>
        <w:spacing w:before="220"/>
        <w:ind w:firstLine="540"/>
        <w:jc w:val="both"/>
      </w:pPr>
      <w:r>
        <w:t>3.8. Запрещается размещение временных построек и объектов (автостоянок, киосков, навесов);</w:t>
      </w:r>
    </w:p>
    <w:p w:rsidR="00C919B4" w:rsidRDefault="00C919B4">
      <w:pPr>
        <w:pStyle w:val="ConsPlusNormal"/>
        <w:spacing w:before="220"/>
        <w:ind w:firstLine="540"/>
        <w:jc w:val="both"/>
      </w:pPr>
      <w:r>
        <w:lastRenderedPageBreak/>
        <w:t>3.9. Запрещается установка опор высоковольтных линий электропередачи и размещение дорожных знаков в границах основных исторических градостроительных осей регулярной структуры: ул. Петровского (быв</w:t>
      </w:r>
      <w:proofErr w:type="gramStart"/>
      <w:r>
        <w:t>.</w:t>
      </w:r>
      <w:proofErr w:type="gramEnd"/>
      <w:r>
        <w:t xml:space="preserve"> </w:t>
      </w:r>
      <w:proofErr w:type="gramStart"/>
      <w:r>
        <w:t>н</w:t>
      </w:r>
      <w:proofErr w:type="gramEnd"/>
      <w:r>
        <w:t>абережная Енисея), с целью обеспечения сохранности объекта культурного наследия в его историческом окружении;</w:t>
      </w:r>
    </w:p>
    <w:p w:rsidR="00C919B4" w:rsidRDefault="00C919B4">
      <w:pPr>
        <w:pStyle w:val="ConsPlusNormal"/>
        <w:spacing w:before="220"/>
        <w:ind w:firstLine="540"/>
        <w:jc w:val="both"/>
      </w:pPr>
      <w:r>
        <w:t>3.10. Запрещается прокладка инженерных коммуникаций (</w:t>
      </w:r>
      <w:proofErr w:type="spellStart"/>
      <w:r>
        <w:t>электрокабелей</w:t>
      </w:r>
      <w:proofErr w:type="spellEnd"/>
      <w:r>
        <w:t>, линий телефонной связи и проч.) по уличным фасадам зданий, установка любых видов телевизионных антенн и кондиционеров на уличных фасадах зданий и сооружений;</w:t>
      </w:r>
    </w:p>
    <w:p w:rsidR="00C919B4" w:rsidRDefault="00C919B4">
      <w:pPr>
        <w:pStyle w:val="ConsPlusNormal"/>
        <w:spacing w:before="220"/>
        <w:ind w:firstLine="540"/>
        <w:jc w:val="both"/>
      </w:pPr>
      <w:r>
        <w:t>3.11. Запрещается размещение перед уличными фасадами домов мест сбора бытового мусора;</w:t>
      </w:r>
    </w:p>
    <w:p w:rsidR="00C919B4" w:rsidRDefault="00C919B4">
      <w:pPr>
        <w:pStyle w:val="ConsPlusNormal"/>
        <w:spacing w:before="220"/>
        <w:ind w:firstLine="540"/>
        <w:jc w:val="both"/>
      </w:pPr>
      <w:r>
        <w:t>3.12. Запрещается размещение складов, площадок для складирования любых веществ, материалов и оборудования, размещение перед уличными фасадами домов строительных материалов. На момент проведения строительно-монтажных работ обеспечить хранение вышеперечисленных не более чем на восьмичасовой рабочий день с устройством строительной сетки;</w:t>
      </w:r>
    </w:p>
    <w:p w:rsidR="00C919B4" w:rsidRDefault="00C919B4">
      <w:pPr>
        <w:pStyle w:val="ConsPlusNormal"/>
        <w:spacing w:before="220"/>
        <w:ind w:firstLine="540"/>
        <w:jc w:val="both"/>
      </w:pPr>
      <w:r>
        <w:t>3.13. Запрещается расположение рыночных павильонов в зоне визуального восприятия объектов культурного наследия (обеспечить их вывод);</w:t>
      </w:r>
    </w:p>
    <w:p w:rsidR="00C919B4" w:rsidRDefault="00C919B4">
      <w:pPr>
        <w:pStyle w:val="ConsPlusNormal"/>
        <w:spacing w:before="220"/>
        <w:ind w:firstLine="540"/>
        <w:jc w:val="both"/>
      </w:pPr>
      <w:r>
        <w:t xml:space="preserve">3.14. Запрещается размещение промышленных и складских предприятий, создающих повышенные грузовые потоки, </w:t>
      </w:r>
      <w:proofErr w:type="spellStart"/>
      <w:r>
        <w:t>взрывопожароопасность</w:t>
      </w:r>
      <w:proofErr w:type="spellEnd"/>
      <w:r>
        <w:t xml:space="preserve"> и оказывающих прямое или косвенное негативное воздействие на сохранность объекта культурного наследия.</w:t>
      </w:r>
    </w:p>
    <w:p w:rsidR="00C919B4" w:rsidRDefault="00C919B4">
      <w:pPr>
        <w:pStyle w:val="ConsPlusNormal"/>
        <w:spacing w:before="220"/>
        <w:ind w:firstLine="540"/>
        <w:jc w:val="both"/>
      </w:pPr>
      <w:r>
        <w:t>4. Сохранение градостроительных (планировочных, типологических, масштабных) характеристик историко-градостроительной и природной среды, всех исторически ценных градоформирующих объектов, а также исторической линии застройки кварталов.</w:t>
      </w:r>
    </w:p>
    <w:p w:rsidR="00C919B4" w:rsidRDefault="00C919B4">
      <w:pPr>
        <w:pStyle w:val="ConsPlusNormal"/>
        <w:spacing w:before="220"/>
        <w:ind w:firstLine="540"/>
        <w:jc w:val="both"/>
      </w:pPr>
      <w:r>
        <w:t>4.1. Разрешается восстановление утраченных исторических линий застройки;</w:t>
      </w:r>
    </w:p>
    <w:p w:rsidR="00C919B4" w:rsidRDefault="00C919B4">
      <w:pPr>
        <w:pStyle w:val="ConsPlusNormal"/>
        <w:spacing w:before="220"/>
        <w:ind w:firstLine="540"/>
        <w:jc w:val="both"/>
      </w:pPr>
      <w:r>
        <w:t>4.2. Разрешается (рекомендуется) сохранение основных исторических градостроительных осей регулярной структуры: ул. Петровского (быв</w:t>
      </w:r>
      <w:proofErr w:type="gramStart"/>
      <w:r>
        <w:t>.</w:t>
      </w:r>
      <w:proofErr w:type="gramEnd"/>
      <w:r>
        <w:t xml:space="preserve"> </w:t>
      </w:r>
      <w:proofErr w:type="gramStart"/>
      <w:r>
        <w:t>н</w:t>
      </w:r>
      <w:proofErr w:type="gramEnd"/>
      <w:r>
        <w:t>абережная Енисея), а именно сохранение трассировки улиц, сохранение исторической линии застройки, сохранение исторических аллейных посадок и озеленения вдоль улиц;</w:t>
      </w:r>
    </w:p>
    <w:p w:rsidR="00C919B4" w:rsidRDefault="00C919B4">
      <w:pPr>
        <w:pStyle w:val="ConsPlusNormal"/>
        <w:spacing w:before="220"/>
        <w:ind w:firstLine="540"/>
        <w:jc w:val="both"/>
      </w:pPr>
      <w:r>
        <w:t>4.3. Разрешается сохранение визуальных направлений, в пределах которых обеспечивается восприятие доминант (Троицкая церковь, Богоявленский собор, Спасский монастырь, Ансамбль Успенской церкви);</w:t>
      </w:r>
    </w:p>
    <w:p w:rsidR="00C919B4" w:rsidRDefault="00C919B4">
      <w:pPr>
        <w:pStyle w:val="ConsPlusNormal"/>
        <w:spacing w:before="220"/>
        <w:ind w:firstLine="540"/>
        <w:jc w:val="both"/>
      </w:pPr>
      <w:r>
        <w:t>4.4. Разрешается (рекомендуется) сохранение планировочной структуры XIX века;</w:t>
      </w:r>
    </w:p>
    <w:p w:rsidR="00C919B4" w:rsidRDefault="00C919B4">
      <w:pPr>
        <w:pStyle w:val="ConsPlusNormal"/>
        <w:spacing w:before="220"/>
        <w:ind w:firstLine="540"/>
        <w:jc w:val="both"/>
      </w:pPr>
      <w:r>
        <w:t>4.5. Разрешается (рекомендуется)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 ухудшающее подходы и подъезды к объектам культурного наследия, причиняющее вред объекту культурного наследия;</w:t>
      </w:r>
    </w:p>
    <w:p w:rsidR="00C919B4" w:rsidRDefault="00C919B4">
      <w:pPr>
        <w:pStyle w:val="ConsPlusNormal"/>
        <w:spacing w:before="220"/>
        <w:ind w:firstLine="540"/>
        <w:jc w:val="both"/>
      </w:pPr>
      <w:r>
        <w:t>4.6. Разрешается благоустройство территории охранной зоны, направленное на сохранение, использование и популяризацию объектов культурного наследия, определяемое на основе историко-культурных исследований, анализа типологической структуры ценного историко-градостроительного окружения.</w:t>
      </w:r>
    </w:p>
    <w:p w:rsidR="00C919B4" w:rsidRDefault="00C919B4">
      <w:pPr>
        <w:pStyle w:val="ConsPlusNormal"/>
        <w:spacing w:before="220"/>
        <w:ind w:firstLine="540"/>
        <w:jc w:val="both"/>
      </w:pPr>
      <w:r>
        <w:t>5.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lastRenderedPageBreak/>
        <w:t>5.1. Разрешается озеленение территории при условии обеспечения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5.2. Разрешается нейтрализация дисгармоничных зеленых насаждений, нарушающих визуальное восприятие объектов культурного наследия;</w:t>
      </w:r>
    </w:p>
    <w:p w:rsidR="00C919B4" w:rsidRDefault="00C919B4">
      <w:pPr>
        <w:pStyle w:val="ConsPlusNormal"/>
        <w:spacing w:before="220"/>
        <w:ind w:firstLine="540"/>
        <w:jc w:val="both"/>
      </w:pPr>
      <w:r>
        <w:t>5.3. Запрещается устройство высоких (более 1,8 м) сплошных ограждений, нарушающих основные видовые связи объекта культурного наследия, закрывающих обзор объекта культурного наследия и создающих неблагоприятный фон для его восприятия, для обеспечения сохранности объекта культурного наследия в его историческом и ландшафтном окружении.</w:t>
      </w:r>
    </w:p>
    <w:p w:rsidR="00C919B4" w:rsidRDefault="00C919B4">
      <w:pPr>
        <w:pStyle w:val="ConsPlusNormal"/>
        <w:spacing w:before="220"/>
        <w:ind w:firstLine="540"/>
        <w:jc w:val="both"/>
      </w:pPr>
      <w:r>
        <w:t>6.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C919B4" w:rsidRDefault="00C919B4">
      <w:pPr>
        <w:pStyle w:val="ConsPlusNormal"/>
        <w:spacing w:before="220"/>
        <w:ind w:firstLine="540"/>
        <w:jc w:val="both"/>
      </w:pPr>
      <w:r>
        <w:t>6.1. Разрешается сохранение и восстановление историко-природного ландшафта, особенностей рельефа, почвы, водных объектов, природной растительности, садов;</w:t>
      </w:r>
    </w:p>
    <w:p w:rsidR="00C919B4" w:rsidRDefault="00C919B4">
      <w:pPr>
        <w:pStyle w:val="ConsPlusNormal"/>
        <w:spacing w:before="220"/>
        <w:ind w:firstLine="540"/>
        <w:jc w:val="both"/>
      </w:pPr>
      <w:r>
        <w:t>6.2. Запрещается изменение форм природного и исторически сложившегося ценного рукотворного рельефа, вырубка ценных деревьев, неконтролируемая вырубка;</w:t>
      </w:r>
    </w:p>
    <w:p w:rsidR="00C919B4" w:rsidRDefault="00C919B4">
      <w:pPr>
        <w:pStyle w:val="ConsPlusNormal"/>
        <w:spacing w:before="220"/>
        <w:ind w:firstLine="540"/>
        <w:jc w:val="both"/>
      </w:pPr>
      <w:r>
        <w:t>6.3. Запрещается разведение открытого огня вне специально оборудованных мест.</w:t>
      </w:r>
    </w:p>
    <w:p w:rsidR="00C919B4" w:rsidRDefault="00C919B4">
      <w:pPr>
        <w:pStyle w:val="ConsPlusNormal"/>
        <w:spacing w:before="220"/>
        <w:ind w:firstLine="540"/>
        <w:jc w:val="both"/>
      </w:pPr>
      <w:r>
        <w:t>2) Особые режимы использования земель и требования к градостроительным регламентам в границах территории охранных зон, в том числе единых охранных зон объектов культурного наследия ОЗ; ООЗ, объектов культурного наследия устанавливаются с учетом следующих требований:</w:t>
      </w:r>
    </w:p>
    <w:p w:rsidR="00C919B4" w:rsidRDefault="00C919B4">
      <w:pPr>
        <w:pStyle w:val="ConsPlusNormal"/>
        <w:spacing w:before="220"/>
        <w:ind w:firstLine="540"/>
        <w:jc w:val="both"/>
      </w:pPr>
      <w:r>
        <w:t>1.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C919B4" w:rsidRDefault="00C919B4">
      <w:pPr>
        <w:pStyle w:val="ConsPlusNormal"/>
        <w:spacing w:before="220"/>
        <w:ind w:firstLine="540"/>
        <w:jc w:val="both"/>
      </w:pPr>
      <w:r>
        <w:t>1.1. Разрешается восстановление, воссоздание, восполнение частично или полностью утраченных ценных сооружений строго в соответствии с местоположением и объемно-пространственными параметрами ранее существовавшей застройки (в соответствии с архивными материалами) и максимально приближенным фасадным решением. В случае отсутствия иконографического материала возможно использование образцовых проектов XVIII - XIX вв. Проектирование должно основываться на данных археологических исследований и научно-проектной документации;</w:t>
      </w:r>
    </w:p>
    <w:p w:rsidR="00C919B4" w:rsidRDefault="00C919B4">
      <w:pPr>
        <w:pStyle w:val="ConsPlusNormal"/>
        <w:spacing w:before="220"/>
        <w:ind w:firstLine="540"/>
        <w:jc w:val="both"/>
      </w:pPr>
      <w:r>
        <w:t>1.2. Разрешается (рекомендуется) воссоздание храма Преображения Господня;</w:t>
      </w:r>
    </w:p>
    <w:p w:rsidR="00C919B4" w:rsidRDefault="00C919B4">
      <w:pPr>
        <w:pStyle w:val="ConsPlusNormal"/>
        <w:spacing w:before="220"/>
        <w:ind w:firstLine="540"/>
        <w:jc w:val="both"/>
      </w:pPr>
      <w:r>
        <w:t>1.3. Запрещается новое строительство.</w:t>
      </w:r>
    </w:p>
    <w:p w:rsidR="00C919B4" w:rsidRDefault="00C919B4">
      <w:pPr>
        <w:pStyle w:val="ConsPlusNormal"/>
        <w:spacing w:before="220"/>
        <w:ind w:firstLine="540"/>
        <w:jc w:val="both"/>
      </w:pPr>
      <w:r>
        <w:t>2.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C919B4" w:rsidRDefault="00C91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69"/>
      </w:tblGrid>
      <w:tr w:rsidR="00C919B4">
        <w:tc>
          <w:tcPr>
            <w:tcW w:w="5046" w:type="dxa"/>
          </w:tcPr>
          <w:p w:rsidR="00C919B4" w:rsidRDefault="00C919B4">
            <w:pPr>
              <w:pStyle w:val="ConsPlusNormal"/>
              <w:jc w:val="center"/>
            </w:pPr>
            <w:r>
              <w:t>Разрешается</w:t>
            </w:r>
          </w:p>
        </w:tc>
        <w:tc>
          <w:tcPr>
            <w:tcW w:w="3969" w:type="dxa"/>
          </w:tcPr>
          <w:p w:rsidR="00C919B4" w:rsidRDefault="00C919B4">
            <w:pPr>
              <w:pStyle w:val="ConsPlusNormal"/>
              <w:jc w:val="center"/>
            </w:pPr>
            <w:r>
              <w:t>Запрещается</w:t>
            </w:r>
          </w:p>
        </w:tc>
      </w:tr>
      <w:tr w:rsidR="00C919B4">
        <w:tc>
          <w:tcPr>
            <w:tcW w:w="9015" w:type="dxa"/>
            <w:gridSpan w:val="2"/>
          </w:tcPr>
          <w:p w:rsidR="00C919B4" w:rsidRDefault="00C919B4">
            <w:pPr>
              <w:pStyle w:val="ConsPlusNormal"/>
              <w:jc w:val="center"/>
            </w:pPr>
            <w:r>
              <w:lastRenderedPageBreak/>
              <w:t>Требования к крыше</w:t>
            </w:r>
          </w:p>
        </w:tc>
      </w:tr>
      <w:tr w:rsidR="00C919B4">
        <w:tc>
          <w:tcPr>
            <w:tcW w:w="5046" w:type="dxa"/>
          </w:tcPr>
          <w:p w:rsidR="00C919B4" w:rsidRDefault="00C919B4">
            <w:pPr>
              <w:pStyle w:val="ConsPlusNormal"/>
            </w:pPr>
            <w:r>
              <w:t xml:space="preserve">Крыша - вальмовая, </w:t>
            </w:r>
            <w:proofErr w:type="spellStart"/>
            <w:r>
              <w:t>полувальмовая</w:t>
            </w:r>
            <w:proofErr w:type="spellEnd"/>
            <w:r>
              <w:t>, вальмовая крыша с козырьком, мансардная вальмовая, односкатная, двускатная, шатровая.</w:t>
            </w:r>
          </w:p>
          <w:p w:rsidR="00C919B4" w:rsidRDefault="00C919B4">
            <w:pPr>
              <w:pStyle w:val="ConsPlusNormal"/>
            </w:pPr>
            <w:r>
              <w:t>Кровля - кровельное железо под покраску.</w:t>
            </w:r>
          </w:p>
          <w:p w:rsidR="00C919B4" w:rsidRDefault="00C919B4">
            <w:pPr>
              <w:pStyle w:val="ConsPlusNormal"/>
            </w:pPr>
            <w:r>
              <w:t>Водосточная система - организованный водоотвод, водосточные трубы и декоративные воронки из листового и просечного металла. Рекомендуется: сохранение уклона и конфигурации крыши,</w:t>
            </w:r>
          </w:p>
          <w:p w:rsidR="00C919B4" w:rsidRDefault="00C919B4">
            <w:pPr>
              <w:pStyle w:val="ConsPlusNormal"/>
            </w:pPr>
            <w:r>
              <w:t>соответствующих историческим</w:t>
            </w:r>
          </w:p>
        </w:tc>
        <w:tc>
          <w:tcPr>
            <w:tcW w:w="3969" w:type="dxa"/>
          </w:tcPr>
          <w:p w:rsidR="00C919B4" w:rsidRDefault="00C919B4">
            <w:pPr>
              <w:pStyle w:val="ConsPlusNormal"/>
            </w:pPr>
            <w:r>
              <w:t xml:space="preserve">применение иных (по отношению </w:t>
            </w:r>
            <w:proofErr w:type="gramStart"/>
            <w:r>
              <w:t>историческим</w:t>
            </w:r>
            <w:proofErr w:type="gramEnd"/>
            <w:r>
              <w:t>) архитектурных и цветовых решений</w:t>
            </w:r>
          </w:p>
        </w:tc>
      </w:tr>
      <w:tr w:rsidR="00C919B4">
        <w:tc>
          <w:tcPr>
            <w:tcW w:w="9015" w:type="dxa"/>
            <w:gridSpan w:val="2"/>
          </w:tcPr>
          <w:p w:rsidR="00C919B4" w:rsidRDefault="00C919B4">
            <w:pPr>
              <w:pStyle w:val="ConsPlusNormal"/>
              <w:jc w:val="center"/>
            </w:pPr>
            <w:r>
              <w:t>Требования к крыльцам</w:t>
            </w:r>
          </w:p>
        </w:tc>
      </w:tr>
      <w:tr w:rsidR="00C919B4">
        <w:tc>
          <w:tcPr>
            <w:tcW w:w="5046" w:type="dxa"/>
          </w:tcPr>
          <w:p w:rsidR="00C919B4" w:rsidRDefault="00C919B4">
            <w:pPr>
              <w:pStyle w:val="ConsPlusNormal"/>
            </w:pPr>
            <w:r>
              <w:t>Деревянные крыльца; деревянные козырьки;</w:t>
            </w:r>
          </w:p>
          <w:p w:rsidR="00C919B4" w:rsidRDefault="00C919B4">
            <w:pPr>
              <w:pStyle w:val="ConsPlusNormal"/>
            </w:pPr>
            <w:r>
              <w:t>металлические козырьки с коваными кронштейнами</w:t>
            </w:r>
          </w:p>
        </w:tc>
        <w:tc>
          <w:tcPr>
            <w:tcW w:w="3969" w:type="dxa"/>
          </w:tcPr>
          <w:p w:rsidR="00C919B4" w:rsidRDefault="00C919B4">
            <w:pPr>
              <w:pStyle w:val="ConsPlusNormal"/>
            </w:pPr>
            <w:r>
              <w:t xml:space="preserve">отделка следующими материалами: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p>
        </w:tc>
      </w:tr>
      <w:tr w:rsidR="00C919B4">
        <w:tc>
          <w:tcPr>
            <w:tcW w:w="9015" w:type="dxa"/>
            <w:gridSpan w:val="2"/>
          </w:tcPr>
          <w:p w:rsidR="00C919B4" w:rsidRDefault="00C919B4">
            <w:pPr>
              <w:pStyle w:val="ConsPlusNormal"/>
              <w:jc w:val="center"/>
            </w:pPr>
            <w:r>
              <w:t>Требования к проемам и оформлению проемов</w:t>
            </w:r>
          </w:p>
        </w:tc>
      </w:tr>
      <w:tr w:rsidR="00C919B4">
        <w:tc>
          <w:tcPr>
            <w:tcW w:w="5046" w:type="dxa"/>
          </w:tcPr>
          <w:p w:rsidR="00C919B4" w:rsidRDefault="00C919B4">
            <w:pPr>
              <w:pStyle w:val="ConsPlusNormal"/>
            </w:pPr>
            <w:r>
              <w:t xml:space="preserve">Разрешается 100% замена заполнения проемов, с современной фурнитурой при сохранении </w:t>
            </w:r>
            <w:proofErr w:type="spellStart"/>
            <w:r>
              <w:t>расстекловки</w:t>
            </w:r>
            <w:proofErr w:type="spellEnd"/>
            <w:r>
              <w:t xml:space="preserve"> воссоздаваемого объекта; материал оконных и дверных переплетов - дерево; устройство лепных наличников; обрамление окон наличниками с резным очельем</w:t>
            </w:r>
          </w:p>
        </w:tc>
        <w:tc>
          <w:tcPr>
            <w:tcW w:w="3969" w:type="dxa"/>
          </w:tcPr>
          <w:p w:rsidR="00C919B4" w:rsidRDefault="00C919B4">
            <w:pPr>
              <w:pStyle w:val="ConsPlusNormal"/>
            </w:pPr>
            <w:r>
              <w:t xml:space="preserve">устройство сплошного остекления; цветовое </w:t>
            </w:r>
            <w:proofErr w:type="spellStart"/>
            <w:r>
              <w:t>тонирование</w:t>
            </w:r>
            <w:proofErr w:type="spellEnd"/>
            <w:r>
              <w:t xml:space="preserve"> стекла</w:t>
            </w:r>
          </w:p>
        </w:tc>
      </w:tr>
      <w:tr w:rsidR="00C919B4">
        <w:tc>
          <w:tcPr>
            <w:tcW w:w="9015" w:type="dxa"/>
            <w:gridSpan w:val="2"/>
          </w:tcPr>
          <w:p w:rsidR="00C919B4" w:rsidRDefault="00C919B4">
            <w:pPr>
              <w:pStyle w:val="ConsPlusNormal"/>
              <w:jc w:val="center"/>
            </w:pPr>
            <w:r>
              <w:t>Требования к фасадам</w:t>
            </w:r>
          </w:p>
        </w:tc>
      </w:tr>
      <w:tr w:rsidR="00C919B4">
        <w:tc>
          <w:tcPr>
            <w:tcW w:w="5046" w:type="dxa"/>
          </w:tcPr>
          <w:p w:rsidR="00C919B4" w:rsidRDefault="00C919B4">
            <w:pPr>
              <w:pStyle w:val="ConsPlusNormal"/>
            </w:pPr>
            <w:r>
              <w:t>Материалы для отделки фасада:</w:t>
            </w:r>
          </w:p>
          <w:p w:rsidR="00C919B4" w:rsidRDefault="00C919B4">
            <w:pPr>
              <w:pStyle w:val="ConsPlusNormal"/>
            </w:pPr>
            <w:r>
              <w:t xml:space="preserve">натуральное дерево, кирпич, камень, штукатурка, штукатурка с рустовкой, побелка, отделка фасадов под натуральный камень, отделка фасадов под кирпичную кладку (панели термические с клинкерной плиткой), отделка под натуральное дерево (блок </w:t>
            </w:r>
            <w:proofErr w:type="spellStart"/>
            <w:r>
              <w:t>хаус</w:t>
            </w:r>
            <w:proofErr w:type="spellEnd"/>
            <w:r>
              <w:t>). Применение декоративных элементов (карнизы, очелье, пилястры); устройство галерей, балконов</w:t>
            </w:r>
          </w:p>
        </w:tc>
        <w:tc>
          <w:tcPr>
            <w:tcW w:w="3969" w:type="dxa"/>
          </w:tcPr>
          <w:p w:rsidR="00C919B4" w:rsidRDefault="00C919B4">
            <w:pPr>
              <w:pStyle w:val="ConsPlusNormal"/>
            </w:pPr>
            <w:r>
              <w:t>отделка навесным вентилируемым фасадом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r>
              <w:t>);</w:t>
            </w:r>
          </w:p>
          <w:p w:rsidR="00C919B4" w:rsidRDefault="00C919B4">
            <w:pPr>
              <w:pStyle w:val="ConsPlusNormal"/>
            </w:pPr>
            <w:r>
              <w:t xml:space="preserve">лицевая кладка из силикатного кирпича; применение иных (по отношению к </w:t>
            </w:r>
            <w:proofErr w:type="gramStart"/>
            <w:r>
              <w:t>историческим</w:t>
            </w:r>
            <w:proofErr w:type="gramEnd"/>
            <w:r>
              <w:t>) строительных и отделочных материалов и цветовых решений</w:t>
            </w:r>
          </w:p>
        </w:tc>
      </w:tr>
      <w:tr w:rsidR="00C919B4">
        <w:tc>
          <w:tcPr>
            <w:tcW w:w="9015" w:type="dxa"/>
            <w:gridSpan w:val="2"/>
          </w:tcPr>
          <w:p w:rsidR="00C919B4" w:rsidRDefault="00C919B4">
            <w:pPr>
              <w:pStyle w:val="ConsPlusNormal"/>
              <w:jc w:val="center"/>
            </w:pPr>
            <w:r>
              <w:t>Применения цветовых решений</w:t>
            </w:r>
          </w:p>
        </w:tc>
      </w:tr>
      <w:tr w:rsidR="00C919B4">
        <w:tc>
          <w:tcPr>
            <w:tcW w:w="5046" w:type="dxa"/>
          </w:tcPr>
          <w:p w:rsidR="00C919B4" w:rsidRDefault="00C919B4">
            <w:pPr>
              <w:pStyle w:val="ConsPlusNormal"/>
            </w:pPr>
            <w:proofErr w:type="gramStart"/>
            <w:r>
              <w:t>Цвет стен - цвет красного кирпича, натуральный цвет дерева, охристый, коричневый, белый, бежевый, желтый и серый.</w:t>
            </w:r>
            <w:proofErr w:type="gramEnd"/>
          </w:p>
          <w:p w:rsidR="00C919B4" w:rsidRDefault="00C919B4">
            <w:pPr>
              <w:pStyle w:val="ConsPlusNormal"/>
            </w:pPr>
            <w:r>
              <w:t xml:space="preserve">Цвет кровли - сурик железный, коричневый, серый, ярь-медянка. </w:t>
            </w:r>
            <w:proofErr w:type="gramStart"/>
            <w:r>
              <w:t>Цвет водосточных труб, металлических фартуков - сурик железный, коричневый, серый, белый, ярь-медянка.</w:t>
            </w:r>
            <w:proofErr w:type="gramEnd"/>
          </w:p>
          <w:p w:rsidR="00C919B4" w:rsidRDefault="00C919B4">
            <w:pPr>
              <w:pStyle w:val="ConsPlusNormal"/>
            </w:pPr>
            <w:r>
              <w:t>Цвет декоративных элементов - белый, голубой.</w:t>
            </w:r>
          </w:p>
          <w:p w:rsidR="00C919B4" w:rsidRDefault="00C919B4">
            <w:pPr>
              <w:pStyle w:val="ConsPlusNormal"/>
            </w:pPr>
            <w:r>
              <w:t>Цвет ограждений - сурик железный, коричневый, серый, белый. Окраска оконных блоков в белый, коричневый, охристый цвета. Рекомендуется: применение нейтральных по отношению к объектам культурного наследия цветовых решений</w:t>
            </w:r>
          </w:p>
        </w:tc>
        <w:tc>
          <w:tcPr>
            <w:tcW w:w="3969" w:type="dxa"/>
          </w:tcPr>
          <w:p w:rsidR="00C919B4" w:rsidRDefault="00C919B4">
            <w:pPr>
              <w:pStyle w:val="ConsPlusNormal"/>
            </w:pPr>
            <w:r>
              <w:t>применение контрастных сочетаний и яркой цветовой гаммы</w:t>
            </w:r>
          </w:p>
        </w:tc>
      </w:tr>
      <w:tr w:rsidR="00C919B4">
        <w:tc>
          <w:tcPr>
            <w:tcW w:w="9015" w:type="dxa"/>
            <w:gridSpan w:val="2"/>
          </w:tcPr>
          <w:p w:rsidR="00C919B4" w:rsidRDefault="00C919B4">
            <w:pPr>
              <w:pStyle w:val="ConsPlusNormal"/>
              <w:jc w:val="center"/>
            </w:pPr>
            <w:r>
              <w:lastRenderedPageBreak/>
              <w:t>Требования к благоустройству и озеленению</w:t>
            </w:r>
          </w:p>
        </w:tc>
      </w:tr>
      <w:tr w:rsidR="00C919B4">
        <w:tc>
          <w:tcPr>
            <w:tcW w:w="5046" w:type="dxa"/>
          </w:tcPr>
          <w:p w:rsidR="00C919B4" w:rsidRDefault="00C919B4">
            <w:pPr>
              <w:pStyle w:val="ConsPlusNormal"/>
            </w:pPr>
            <w:proofErr w:type="gramStart"/>
            <w:r>
              <w:t>Озеленение и благоустройство территории: устройство дорожек, пешеходных площадок, спортивных площадок; разрешается установка отдельно стоящего оборудования городского освещения и малых форм, отвечающих характеристикам элементов исторической архитектурной среды города; применение асфальтобетонного покрытия автодорог; использование в покрытии пешеходных площадок, тротуаров традиционных материалов (камень, гранит, брусчатка, клинкерный кирпич и материалы, имитирующие натуральные); мощение тротуарным камнем тротуаров и дорожек;</w:t>
            </w:r>
            <w:proofErr w:type="gramEnd"/>
            <w:r>
              <w:t xml:space="preserve"> устройство бетонных </w:t>
            </w:r>
            <w:proofErr w:type="spellStart"/>
            <w:r>
              <w:t>отмосток</w:t>
            </w:r>
            <w:proofErr w:type="spellEnd"/>
            <w:r>
              <w:t xml:space="preserve">, имитация </w:t>
            </w:r>
            <w:proofErr w:type="spellStart"/>
            <w:r>
              <w:t>отмостки</w:t>
            </w:r>
            <w:proofErr w:type="spellEnd"/>
            <w:r>
              <w:t xml:space="preserve"> из булыжника; покрытие участка тротуарной плиткой или асфальтобетоном; устройство деревянных настилов и мостовых, устройство традиционных систем отведения поверхностных вод; понижение уровня земли до "исторической" отметки от уровня проектного ноля;</w:t>
            </w:r>
          </w:p>
          <w:p w:rsidR="00C919B4" w:rsidRDefault="00C919B4">
            <w:pPr>
              <w:pStyle w:val="ConsPlusNormal"/>
            </w:pPr>
            <w:r>
              <w:t>озеленение и благоустройство территории общего пользования; производство санитарных рубок и рубок ухода.</w:t>
            </w:r>
          </w:p>
          <w:p w:rsidR="00C919B4" w:rsidRDefault="00C919B4">
            <w:pPr>
              <w:pStyle w:val="ConsPlusNormal"/>
            </w:pPr>
            <w:r>
              <w:t>Рекомендуется: воссоздание исторических отметок дневной поверхности</w:t>
            </w:r>
          </w:p>
        </w:tc>
        <w:tc>
          <w:tcPr>
            <w:tcW w:w="3969" w:type="dxa"/>
          </w:tcPr>
          <w:p w:rsidR="00C919B4" w:rsidRDefault="00C919B4">
            <w:pPr>
              <w:pStyle w:val="ConsPlusNormal"/>
            </w:pPr>
            <w:r>
              <w:t>применение при благоустройстве контрастных сочетаний и яркой цветовой гаммы;</w:t>
            </w:r>
          </w:p>
          <w:p w:rsidR="00C919B4" w:rsidRDefault="00C919B4">
            <w:pPr>
              <w:pStyle w:val="ConsPlusNormal"/>
            </w:pPr>
            <w:r>
              <w:t>самовольные посадки (порубки) деревьев и кустарников;</w:t>
            </w:r>
          </w:p>
          <w:p w:rsidR="00C919B4" w:rsidRDefault="00C919B4">
            <w:pPr>
              <w:pStyle w:val="ConsPlusNormal"/>
            </w:pPr>
            <w:r>
              <w:t xml:space="preserve">изменение существующего рельефа только при понижении уровня дневной поверхности дорожного полотна, территории, примыкающей к объектам культурного наследия, в целях поверхностного водоотвода и возвращения первоначальных габаритов объектов (откопка цоколей, приямков, </w:t>
            </w:r>
            <w:proofErr w:type="spellStart"/>
            <w:r>
              <w:t>отмосток</w:t>
            </w:r>
            <w:proofErr w:type="spellEnd"/>
            <w:r>
              <w:t>)</w:t>
            </w:r>
          </w:p>
        </w:tc>
      </w:tr>
      <w:tr w:rsidR="00C919B4">
        <w:tc>
          <w:tcPr>
            <w:tcW w:w="9015" w:type="dxa"/>
            <w:gridSpan w:val="2"/>
            <w:vAlign w:val="center"/>
          </w:tcPr>
          <w:p w:rsidR="00C919B4" w:rsidRDefault="00C919B4">
            <w:pPr>
              <w:pStyle w:val="ConsPlusNormal"/>
              <w:jc w:val="center"/>
            </w:pPr>
            <w:r>
              <w:t>Требования к ограждению земельного участка</w:t>
            </w:r>
          </w:p>
        </w:tc>
      </w:tr>
      <w:tr w:rsidR="00C919B4">
        <w:tc>
          <w:tcPr>
            <w:tcW w:w="5046" w:type="dxa"/>
          </w:tcPr>
          <w:p w:rsidR="00C919B4" w:rsidRDefault="00C919B4">
            <w:pPr>
              <w:pStyle w:val="ConsPlusNormal"/>
            </w:pPr>
            <w:r>
              <w:t xml:space="preserve">Использование исторических типов ограждений с устройством ворот и калиток (кованые ограды, деревянные заборы </w:t>
            </w:r>
            <w:proofErr w:type="spellStart"/>
            <w:r>
              <w:t>заплотного</w:t>
            </w:r>
            <w:proofErr w:type="spellEnd"/>
            <w:r>
              <w:t xml:space="preserve"> типа). Ограды с металлическим решетчатым заполнением, воротами и калиткой на кирпичных столбах и цоколе.</w:t>
            </w:r>
          </w:p>
          <w:p w:rsidR="00C919B4" w:rsidRDefault="00C919B4">
            <w:pPr>
              <w:pStyle w:val="ConsPlusNormal"/>
            </w:pPr>
            <w:r>
              <w:t xml:space="preserve">Палисадники с ограждением из </w:t>
            </w:r>
            <w:proofErr w:type="spellStart"/>
            <w:r>
              <w:t>штакетной</w:t>
            </w:r>
            <w:proofErr w:type="spellEnd"/>
            <w:r>
              <w:t xml:space="preserve"> доски</w:t>
            </w:r>
          </w:p>
        </w:tc>
        <w:tc>
          <w:tcPr>
            <w:tcW w:w="3969" w:type="dxa"/>
            <w:vAlign w:val="center"/>
          </w:tcPr>
          <w:p w:rsidR="00C919B4" w:rsidRDefault="00C919B4">
            <w:pPr>
              <w:pStyle w:val="ConsPlusNormal"/>
            </w:pPr>
            <w:r>
              <w:t xml:space="preserve">в целях обеспечения сохранности объекта культурного наследия в его историческом и ландшафтном окружении не допускается использование </w:t>
            </w:r>
            <w:proofErr w:type="spellStart"/>
            <w:r>
              <w:t>профлиста</w:t>
            </w:r>
            <w:proofErr w:type="spellEnd"/>
            <w:r>
              <w:t xml:space="preserve">, </w:t>
            </w:r>
            <w:proofErr w:type="spellStart"/>
            <w:r>
              <w:t>сайдинга</w:t>
            </w:r>
            <w:proofErr w:type="spellEnd"/>
            <w:r>
              <w:t xml:space="preserve"> и иных прокатных металлических конструкций индустриального способа изготовления в размещении ограждений земельных участков, ворот, калиток;</w:t>
            </w:r>
          </w:p>
          <w:p w:rsidR="00C919B4" w:rsidRDefault="00C919B4">
            <w:pPr>
              <w:pStyle w:val="ConsPlusNormal"/>
            </w:pPr>
            <w:r>
              <w:t>устройство высоких (более 1,8 м) сплошных ограждений, нарушающих основные видовые связи объекта культурного наследия, трассы панорамного обзора</w:t>
            </w:r>
          </w:p>
        </w:tc>
      </w:tr>
      <w:tr w:rsidR="00C919B4">
        <w:tc>
          <w:tcPr>
            <w:tcW w:w="9015" w:type="dxa"/>
            <w:gridSpan w:val="2"/>
            <w:vAlign w:val="center"/>
          </w:tcPr>
          <w:p w:rsidR="00C919B4" w:rsidRDefault="00C919B4">
            <w:pPr>
              <w:pStyle w:val="ConsPlusNormal"/>
              <w:jc w:val="center"/>
            </w:pPr>
            <w:r>
              <w:t>Требования к инженерной инфраструктуре, автомобильным дорогам и к иным линейным сооружениям</w:t>
            </w:r>
          </w:p>
        </w:tc>
      </w:tr>
      <w:tr w:rsidR="00C919B4">
        <w:tc>
          <w:tcPr>
            <w:tcW w:w="5046" w:type="dxa"/>
            <w:vAlign w:val="center"/>
          </w:tcPr>
          <w:p w:rsidR="00C919B4" w:rsidRDefault="00C919B4">
            <w:pPr>
              <w:pStyle w:val="ConsPlusNormal"/>
            </w:pPr>
            <w:r>
              <w:t xml:space="preserve">Капитальный ремонт, реконструкция и новое строительство инженерной инфраструктуры (теплотрасса, газопровод, </w:t>
            </w:r>
            <w:proofErr w:type="spellStart"/>
            <w:r>
              <w:t>электрокабель</w:t>
            </w:r>
            <w:proofErr w:type="spellEnd"/>
            <w:r>
              <w:t xml:space="preserve">) подземным способом при условии, что после их завершения вид охраняемого культурного </w:t>
            </w:r>
            <w:r>
              <w:lastRenderedPageBreak/>
              <w:t>ландшафта не будет искажен;</w:t>
            </w:r>
          </w:p>
          <w:p w:rsidR="00C919B4" w:rsidRDefault="00C919B4">
            <w:pPr>
              <w:pStyle w:val="ConsPlusNormal"/>
            </w:pPr>
            <w:r>
              <w:t>капитальный ремонт, реконструкция и новое строительство автомобильных дорог и иных линейных сооружений (дороги, мосты) при условии, что после их завершения вид охраняемого культурного ландшафта не будет искажен.</w:t>
            </w:r>
          </w:p>
          <w:p w:rsidR="00C919B4" w:rsidRDefault="00C919B4">
            <w:pPr>
              <w:pStyle w:val="ConsPlusNormal"/>
            </w:pPr>
            <w:r>
              <w:t>В случаях, предусмотренных проектной документацией, понижение уровня отметок асфальтового покрытия автомобильных дорог</w:t>
            </w:r>
          </w:p>
        </w:tc>
        <w:tc>
          <w:tcPr>
            <w:tcW w:w="3969" w:type="dxa"/>
          </w:tcPr>
          <w:p w:rsidR="00C919B4" w:rsidRDefault="00C919B4">
            <w:pPr>
              <w:pStyle w:val="ConsPlusNormal"/>
            </w:pPr>
            <w:r>
              <w:lastRenderedPageBreak/>
              <w:t xml:space="preserve">прокладка (устройство) инженерных коммуникаций (теплотрасс, газопровода, </w:t>
            </w:r>
            <w:proofErr w:type="spellStart"/>
            <w:r>
              <w:t>электрокабеля</w:t>
            </w:r>
            <w:proofErr w:type="spellEnd"/>
            <w:r>
              <w:t>) надземным способом</w:t>
            </w:r>
          </w:p>
        </w:tc>
      </w:tr>
      <w:tr w:rsidR="00C919B4">
        <w:tc>
          <w:tcPr>
            <w:tcW w:w="9015" w:type="dxa"/>
            <w:gridSpan w:val="2"/>
            <w:vAlign w:val="center"/>
          </w:tcPr>
          <w:p w:rsidR="00C919B4" w:rsidRDefault="00C919B4">
            <w:pPr>
              <w:pStyle w:val="ConsPlusNormal"/>
              <w:jc w:val="center"/>
            </w:pPr>
            <w:r>
              <w:lastRenderedPageBreak/>
              <w:t>Характеристики зданий</w:t>
            </w:r>
          </w:p>
        </w:tc>
      </w:tr>
      <w:tr w:rsidR="00C919B4">
        <w:tc>
          <w:tcPr>
            <w:tcW w:w="5046" w:type="dxa"/>
            <w:vAlign w:val="center"/>
          </w:tcPr>
          <w:p w:rsidR="00C919B4" w:rsidRDefault="00C919B4">
            <w:pPr>
              <w:pStyle w:val="ConsPlusNormal"/>
            </w:pPr>
            <w:r>
              <w:t xml:space="preserve">Общая длина и ширина здания, его высота, протяженность фасадов, площадь застройки, расстояние между зданиями не должны превышать аналогичные параметры застройки центральной части, а должны быть им </w:t>
            </w:r>
            <w:proofErr w:type="spellStart"/>
            <w:r>
              <w:t>сомасштабны</w:t>
            </w:r>
            <w:proofErr w:type="spellEnd"/>
          </w:p>
        </w:tc>
        <w:tc>
          <w:tcPr>
            <w:tcW w:w="3969" w:type="dxa"/>
          </w:tcPr>
          <w:p w:rsidR="00C919B4" w:rsidRDefault="00C919B4">
            <w:pPr>
              <w:pStyle w:val="ConsPlusNormal"/>
            </w:pPr>
            <w:r>
              <w:t>изменение размеров, пропорций и параметров ценных объектов и их частей</w:t>
            </w:r>
          </w:p>
        </w:tc>
      </w:tr>
      <w:tr w:rsidR="00C919B4">
        <w:tc>
          <w:tcPr>
            <w:tcW w:w="9015" w:type="dxa"/>
            <w:gridSpan w:val="2"/>
            <w:vAlign w:val="center"/>
          </w:tcPr>
          <w:p w:rsidR="00C919B4" w:rsidRDefault="00C919B4">
            <w:pPr>
              <w:pStyle w:val="ConsPlusNormal"/>
              <w:jc w:val="center"/>
            </w:pPr>
            <w:r>
              <w:t>Требования к маломобильным группам населения</w:t>
            </w:r>
          </w:p>
        </w:tc>
      </w:tr>
      <w:tr w:rsidR="00C919B4">
        <w:tc>
          <w:tcPr>
            <w:tcW w:w="5046" w:type="dxa"/>
            <w:vAlign w:val="center"/>
          </w:tcPr>
          <w:p w:rsidR="00C919B4" w:rsidRDefault="00C919B4">
            <w:pPr>
              <w:pStyle w:val="ConsPlusNormal"/>
            </w:pPr>
            <w:r>
              <w:t>Устройство пандуса для доступа в здание маломобильных групп населения в единой стилистике по отношению к объектам культурного наследия</w:t>
            </w:r>
          </w:p>
        </w:tc>
        <w:tc>
          <w:tcPr>
            <w:tcW w:w="3969" w:type="dxa"/>
          </w:tcPr>
          <w:p w:rsidR="00C919B4" w:rsidRDefault="00C919B4">
            <w:pPr>
              <w:pStyle w:val="ConsPlusNormal"/>
            </w:pPr>
          </w:p>
        </w:tc>
      </w:tr>
    </w:tbl>
    <w:p w:rsidR="00C919B4" w:rsidRDefault="00C919B4">
      <w:pPr>
        <w:pStyle w:val="ConsPlusNormal"/>
        <w:jc w:val="both"/>
      </w:pPr>
    </w:p>
    <w:p w:rsidR="00C919B4" w:rsidRDefault="00C919B4">
      <w:pPr>
        <w:pStyle w:val="ConsPlusNormal"/>
        <w:ind w:firstLine="540"/>
        <w:jc w:val="both"/>
      </w:pPr>
      <w:r>
        <w:t xml:space="preserve">2.1. Разрешается (рекомендуется) снос или оптимизация </w:t>
      </w:r>
      <w:proofErr w:type="gramStart"/>
      <w:r>
        <w:t>архитектурного решения</w:t>
      </w:r>
      <w:proofErr w:type="gramEnd"/>
      <w:r>
        <w:t xml:space="preserve"> дисгармоничных объектов в целях их полной или частичной адаптации к характеристикам ценной историко-градостроительной среды, в параметрах, определяемых на основе историко-культурных исследований, анализа типологической структуры ценного историко-градостроительного окружения.</w:t>
      </w:r>
    </w:p>
    <w:p w:rsidR="00C919B4" w:rsidRDefault="00C919B4">
      <w:pPr>
        <w:pStyle w:val="ConsPlusNormal"/>
        <w:spacing w:before="220"/>
        <w:ind w:firstLine="540"/>
        <w:jc w:val="both"/>
      </w:pPr>
      <w:r>
        <w:t>3. Ограничение хозяйственной деятельности, необходимое для обеспечения сохранности объекта культурного наследия:</w:t>
      </w:r>
    </w:p>
    <w:p w:rsidR="00C919B4" w:rsidRDefault="00C919B4">
      <w:pPr>
        <w:pStyle w:val="ConsPlusNormal"/>
        <w:spacing w:before="220"/>
        <w:ind w:firstLine="540"/>
        <w:jc w:val="both"/>
      </w:pPr>
      <w:r>
        <w:t>3.1. Разрешается осуществлять мероприятия по обслуживанию и эксплуатации, а также проведение скрытых коммуникаций для обеспечения жизнедеятельности объектов;</w:t>
      </w:r>
    </w:p>
    <w:p w:rsidR="00C919B4" w:rsidRDefault="00C919B4">
      <w:pPr>
        <w:pStyle w:val="ConsPlusNormal"/>
        <w:spacing w:before="220"/>
        <w:ind w:firstLine="540"/>
        <w:jc w:val="both"/>
      </w:pPr>
      <w:r>
        <w:t>3.2. Разрешается размещение строительной сетки с изображением объекта реставрации (реконструкции);</w:t>
      </w:r>
    </w:p>
    <w:p w:rsidR="00C919B4" w:rsidRDefault="00C919B4">
      <w:pPr>
        <w:pStyle w:val="ConsPlusNormal"/>
        <w:spacing w:before="220"/>
        <w:ind w:firstLine="540"/>
        <w:jc w:val="both"/>
      </w:pPr>
      <w:r>
        <w:t>3.3. Разрешается использование территории для проведения массовых культурных мероприятий, не требующих возведения зданий и сооружений;</w:t>
      </w:r>
    </w:p>
    <w:p w:rsidR="00C919B4" w:rsidRDefault="00C919B4">
      <w:pPr>
        <w:pStyle w:val="ConsPlusNormal"/>
        <w:spacing w:before="220"/>
        <w:ind w:firstLine="540"/>
        <w:jc w:val="both"/>
      </w:pPr>
      <w:r>
        <w:t>3.4. Разрешается ограниченное устройство открытых автостоянок, необходимых для функционирования объектов культурного наследия и общественных зданий, входящих в охранную зону;</w:t>
      </w:r>
    </w:p>
    <w:p w:rsidR="00C919B4" w:rsidRDefault="00C919B4">
      <w:pPr>
        <w:pStyle w:val="ConsPlusNormal"/>
        <w:spacing w:before="220"/>
        <w:ind w:firstLine="540"/>
        <w:jc w:val="both"/>
      </w:pPr>
      <w:r>
        <w:t>3.5. Разрешается использование земель для развития традиционных народных промыслов, воспроизводства традиционного уклада жизни горожан, садоводства, огородничества, птицеводства и содержания домашнего скота;</w:t>
      </w:r>
    </w:p>
    <w:p w:rsidR="00C919B4" w:rsidRDefault="00C919B4">
      <w:pPr>
        <w:pStyle w:val="ConsPlusNormal"/>
        <w:spacing w:before="220"/>
        <w:ind w:firstLine="540"/>
        <w:jc w:val="both"/>
      </w:pPr>
      <w:r>
        <w:t xml:space="preserve">3.6. Запрещается размещение рекламы, вывесок, вышек сотовой связи, размещение ПРТО в бассейнах видимости объекта культурного наследия. </w:t>
      </w:r>
      <w:proofErr w:type="gramStart"/>
      <w:r>
        <w:t xml:space="preserve">Не допускается распространение наружной рекламы (пилоны, роллеры, крупноформатные магистральные щиты) в границах охранных зон объектов культурного наследия, за исключением наружной рекламы, содержащей исключительно </w:t>
      </w:r>
      <w:r>
        <w:lastRenderedPageBreak/>
        <w:t>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а также за исключением установки информационных указателей, памятных знаков, относящихся к объекту культурного наследия;</w:t>
      </w:r>
      <w:proofErr w:type="gramEnd"/>
    </w:p>
    <w:p w:rsidR="00C919B4" w:rsidRDefault="00C919B4">
      <w:pPr>
        <w:pStyle w:val="ConsPlusNormal"/>
        <w:spacing w:before="220"/>
        <w:ind w:firstLine="540"/>
        <w:jc w:val="both"/>
      </w:pPr>
      <w:r>
        <w:t>3.7. Запрещается размещение временных построек и объектов (киосков, навесов);</w:t>
      </w:r>
    </w:p>
    <w:p w:rsidR="00C919B4" w:rsidRDefault="00C919B4">
      <w:pPr>
        <w:pStyle w:val="ConsPlusNormal"/>
        <w:spacing w:before="220"/>
        <w:ind w:firstLine="540"/>
        <w:jc w:val="both"/>
      </w:pPr>
      <w:r>
        <w:t>3.8. Запрещается установка опор высоковольтных линий электропередачи и размещение дорожных знаков в границах основных исторических градостроительных осей регулярной структуры: ул. Горького (быв</w:t>
      </w:r>
      <w:proofErr w:type="gramStart"/>
      <w:r>
        <w:t>.</w:t>
      </w:r>
      <w:proofErr w:type="gramEnd"/>
      <w:r>
        <w:t xml:space="preserve"> </w:t>
      </w:r>
      <w:proofErr w:type="gramStart"/>
      <w:r>
        <w:t>н</w:t>
      </w:r>
      <w:proofErr w:type="gramEnd"/>
      <w:r>
        <w:t xml:space="preserve">абережная Мельничного ручья), ул. Петровского (быв. набережная Енисея), ул. Бабкина (быв. </w:t>
      </w:r>
      <w:proofErr w:type="spellStart"/>
      <w:r>
        <w:t>Бассейная</w:t>
      </w:r>
      <w:proofErr w:type="spellEnd"/>
      <w:r>
        <w:t xml:space="preserve">), ул. </w:t>
      </w:r>
      <w:proofErr w:type="spellStart"/>
      <w:r>
        <w:t>Худзинского</w:t>
      </w:r>
      <w:proofErr w:type="spellEnd"/>
      <w:r>
        <w:t xml:space="preserve"> (</w:t>
      </w:r>
      <w:proofErr w:type="gramStart"/>
      <w:r>
        <w:t>быв</w:t>
      </w:r>
      <w:proofErr w:type="gramEnd"/>
      <w:r>
        <w:t xml:space="preserve">. </w:t>
      </w:r>
      <w:proofErr w:type="spellStart"/>
      <w:r>
        <w:t>Святогорский</w:t>
      </w:r>
      <w:proofErr w:type="spellEnd"/>
      <w:r>
        <w:t xml:space="preserve"> переулок), ул. Ленина (</w:t>
      </w:r>
      <w:proofErr w:type="gramStart"/>
      <w:r>
        <w:t>быв</w:t>
      </w:r>
      <w:proofErr w:type="gramEnd"/>
      <w:r>
        <w:t xml:space="preserve">. Большая), ул. </w:t>
      </w:r>
      <w:proofErr w:type="spellStart"/>
      <w:r>
        <w:t>Фефелова</w:t>
      </w:r>
      <w:proofErr w:type="spellEnd"/>
      <w:r>
        <w:t xml:space="preserve"> (</w:t>
      </w:r>
      <w:proofErr w:type="gramStart"/>
      <w:r>
        <w:t>быв</w:t>
      </w:r>
      <w:proofErr w:type="gramEnd"/>
      <w:r>
        <w:t>. Ручейная), ул. Партизанская (</w:t>
      </w:r>
      <w:proofErr w:type="gramStart"/>
      <w:r>
        <w:t>быв</w:t>
      </w:r>
      <w:proofErr w:type="gramEnd"/>
      <w:r>
        <w:t xml:space="preserve">. Алексеевская), ул. </w:t>
      </w:r>
      <w:proofErr w:type="spellStart"/>
      <w:r>
        <w:t>Перенсона</w:t>
      </w:r>
      <w:proofErr w:type="spellEnd"/>
      <w:r>
        <w:t xml:space="preserve"> (</w:t>
      </w:r>
      <w:proofErr w:type="gramStart"/>
      <w:r>
        <w:t>быв</w:t>
      </w:r>
      <w:proofErr w:type="gramEnd"/>
      <w:r>
        <w:t xml:space="preserve">. </w:t>
      </w:r>
      <w:proofErr w:type="spellStart"/>
      <w:proofErr w:type="gramStart"/>
      <w:r>
        <w:t>Крестовоздвиженская</w:t>
      </w:r>
      <w:proofErr w:type="spellEnd"/>
      <w:r>
        <w:t>), с целью обеспечения сохранности объекта культурного наследия в его историческом окружении;</w:t>
      </w:r>
      <w:proofErr w:type="gramEnd"/>
    </w:p>
    <w:p w:rsidR="00C919B4" w:rsidRDefault="00C919B4">
      <w:pPr>
        <w:pStyle w:val="ConsPlusNormal"/>
        <w:spacing w:before="220"/>
        <w:ind w:firstLine="540"/>
        <w:jc w:val="both"/>
      </w:pPr>
      <w:r>
        <w:t>3.9. Запрещается прокладка инженерных коммуникаций (</w:t>
      </w:r>
      <w:proofErr w:type="spellStart"/>
      <w:r>
        <w:t>электрокабелей</w:t>
      </w:r>
      <w:proofErr w:type="spellEnd"/>
      <w:r>
        <w:t>, линий телефонной связи и проч.) по уличным фасадам зданий, установка любых видов телевизионных антенн и кондиционеров на уличных фасадах зданий и сооружений;</w:t>
      </w:r>
    </w:p>
    <w:p w:rsidR="00C919B4" w:rsidRDefault="00C919B4">
      <w:pPr>
        <w:pStyle w:val="ConsPlusNormal"/>
        <w:spacing w:before="220"/>
        <w:ind w:firstLine="540"/>
        <w:jc w:val="both"/>
      </w:pPr>
      <w:r>
        <w:t>3.10. Запрещается размещение перед уличными фасадами домов мест сбора бытового мусора;</w:t>
      </w:r>
    </w:p>
    <w:p w:rsidR="00C919B4" w:rsidRDefault="00C919B4">
      <w:pPr>
        <w:pStyle w:val="ConsPlusNormal"/>
        <w:spacing w:before="220"/>
        <w:ind w:firstLine="540"/>
        <w:jc w:val="both"/>
      </w:pPr>
      <w:r>
        <w:t>3.11. Запрещается размещение складов, площадок для складирования любых веществ, материалов и оборудования, размещение перед уличными фасадами домов строительных материалов. На момент проведения строительно-монтажных работ обеспечить хранение вышеперечисленных не более чем на восьмичасовой рабочий день с устройством строительной сетки;</w:t>
      </w:r>
    </w:p>
    <w:p w:rsidR="00C919B4" w:rsidRDefault="00C919B4">
      <w:pPr>
        <w:pStyle w:val="ConsPlusNormal"/>
        <w:spacing w:before="220"/>
        <w:ind w:firstLine="540"/>
        <w:jc w:val="both"/>
      </w:pPr>
      <w:r>
        <w:t>3.12. Запрещается расположение рыночных павильонов в зоне визуального восприятия объектов культурного наследия (обеспечить их вывод);</w:t>
      </w:r>
    </w:p>
    <w:p w:rsidR="00C919B4" w:rsidRDefault="00C919B4">
      <w:pPr>
        <w:pStyle w:val="ConsPlusNormal"/>
        <w:spacing w:before="220"/>
        <w:ind w:firstLine="540"/>
        <w:jc w:val="both"/>
      </w:pPr>
      <w:r>
        <w:t xml:space="preserve">3.13. Запрещается размещение промышленных и складских предприятий, создающих повышенные грузовые потоки, </w:t>
      </w:r>
      <w:proofErr w:type="spellStart"/>
      <w:r>
        <w:t>взрывопожароопасность</w:t>
      </w:r>
      <w:proofErr w:type="spellEnd"/>
      <w:r>
        <w:t xml:space="preserve"> и оказывающих прямое или косвенное негативное воздействие на сохранность объекта культурного наследия.</w:t>
      </w:r>
    </w:p>
    <w:p w:rsidR="00C919B4" w:rsidRDefault="00C919B4">
      <w:pPr>
        <w:pStyle w:val="ConsPlusNormal"/>
        <w:spacing w:before="220"/>
        <w:ind w:firstLine="540"/>
        <w:jc w:val="both"/>
      </w:pPr>
      <w:r>
        <w:t>4. Сохранение градостроительных (планировочных, типологических, масштабных) характеристик историко-градостроительной и природной среды, всех исторически ценных градоформирующих объектов, а также исторической линии застройки кварталов:</w:t>
      </w:r>
    </w:p>
    <w:p w:rsidR="00C919B4" w:rsidRDefault="00C919B4">
      <w:pPr>
        <w:pStyle w:val="ConsPlusNormal"/>
        <w:spacing w:before="220"/>
        <w:ind w:firstLine="540"/>
        <w:jc w:val="both"/>
      </w:pPr>
      <w:r>
        <w:t>4.1. Разрешается восстановление утраченных исторических линий застройки;</w:t>
      </w:r>
    </w:p>
    <w:p w:rsidR="00C919B4" w:rsidRDefault="00C919B4">
      <w:pPr>
        <w:pStyle w:val="ConsPlusNormal"/>
        <w:spacing w:before="220"/>
        <w:ind w:firstLine="540"/>
        <w:jc w:val="both"/>
      </w:pPr>
      <w:r>
        <w:t>4.2. Разрешается (рекомендуется) сохранение основных исторических градостроительных осей регулярной структуры: ул. Горького (быв</w:t>
      </w:r>
      <w:proofErr w:type="gramStart"/>
      <w:r>
        <w:t>.</w:t>
      </w:r>
      <w:proofErr w:type="gramEnd"/>
      <w:r>
        <w:t xml:space="preserve"> </w:t>
      </w:r>
      <w:proofErr w:type="gramStart"/>
      <w:r>
        <w:t>н</w:t>
      </w:r>
      <w:proofErr w:type="gramEnd"/>
      <w:r>
        <w:t xml:space="preserve">абережная Мельничного ручья), ул. Петровского (быв. набережная Енисея), ул. Бабкина (быв. </w:t>
      </w:r>
      <w:proofErr w:type="spellStart"/>
      <w:r>
        <w:t>Бассейная</w:t>
      </w:r>
      <w:proofErr w:type="spellEnd"/>
      <w:r>
        <w:t xml:space="preserve">), ул. </w:t>
      </w:r>
      <w:proofErr w:type="spellStart"/>
      <w:r>
        <w:t>Худзинского</w:t>
      </w:r>
      <w:proofErr w:type="spellEnd"/>
      <w:r>
        <w:t xml:space="preserve"> (</w:t>
      </w:r>
      <w:proofErr w:type="gramStart"/>
      <w:r>
        <w:t>быв</w:t>
      </w:r>
      <w:proofErr w:type="gramEnd"/>
      <w:r>
        <w:t xml:space="preserve">. </w:t>
      </w:r>
      <w:proofErr w:type="spellStart"/>
      <w:r>
        <w:t>Святогорский</w:t>
      </w:r>
      <w:proofErr w:type="spellEnd"/>
      <w:r>
        <w:t xml:space="preserve"> переулок), ул. Ленина (</w:t>
      </w:r>
      <w:proofErr w:type="gramStart"/>
      <w:r>
        <w:t>быв</w:t>
      </w:r>
      <w:proofErr w:type="gramEnd"/>
      <w:r>
        <w:t xml:space="preserve">. Большая), ул. </w:t>
      </w:r>
      <w:proofErr w:type="spellStart"/>
      <w:r>
        <w:t>Фефелова</w:t>
      </w:r>
      <w:proofErr w:type="spellEnd"/>
      <w:r>
        <w:t xml:space="preserve"> (</w:t>
      </w:r>
      <w:proofErr w:type="gramStart"/>
      <w:r>
        <w:t>быв</w:t>
      </w:r>
      <w:proofErr w:type="gramEnd"/>
      <w:r>
        <w:t>. Ручейная), ул. Партизанская (</w:t>
      </w:r>
      <w:proofErr w:type="gramStart"/>
      <w:r>
        <w:t>быв</w:t>
      </w:r>
      <w:proofErr w:type="gramEnd"/>
      <w:r>
        <w:t xml:space="preserve">. Алексеевская), ул. </w:t>
      </w:r>
      <w:proofErr w:type="spellStart"/>
      <w:r>
        <w:t>Перенсона</w:t>
      </w:r>
      <w:proofErr w:type="spellEnd"/>
      <w:r>
        <w:t xml:space="preserve"> (</w:t>
      </w:r>
      <w:proofErr w:type="gramStart"/>
      <w:r>
        <w:t>быв</w:t>
      </w:r>
      <w:proofErr w:type="gramEnd"/>
      <w:r>
        <w:t xml:space="preserve">. </w:t>
      </w:r>
      <w:proofErr w:type="spellStart"/>
      <w:proofErr w:type="gramStart"/>
      <w:r>
        <w:t>Крестовоздвиженская</w:t>
      </w:r>
      <w:proofErr w:type="spellEnd"/>
      <w:r>
        <w:t>), а именно сохранение трассировки улиц, сохранение исторической линии застройки, сохранение исторических аллейных посадок и озеленения вдоль улиц;</w:t>
      </w:r>
      <w:proofErr w:type="gramEnd"/>
    </w:p>
    <w:p w:rsidR="00C919B4" w:rsidRDefault="00C919B4">
      <w:pPr>
        <w:pStyle w:val="ConsPlusNormal"/>
        <w:spacing w:before="220"/>
        <w:ind w:firstLine="540"/>
        <w:jc w:val="both"/>
      </w:pPr>
      <w:r>
        <w:t xml:space="preserve">4.3. </w:t>
      </w:r>
      <w:proofErr w:type="gramStart"/>
      <w:r>
        <w:t>Разрешается (рекомендуется) сохранение второстепенных исторических улиц на конец XIX в.: ул. Кирова (быв.</w:t>
      </w:r>
      <w:proofErr w:type="gramEnd"/>
      <w:r>
        <w:t xml:space="preserve"> Зеленая), ул. Бограда (</w:t>
      </w:r>
      <w:proofErr w:type="gramStart"/>
      <w:r>
        <w:t>быв</w:t>
      </w:r>
      <w:proofErr w:type="gramEnd"/>
      <w:r>
        <w:t xml:space="preserve">. </w:t>
      </w:r>
      <w:proofErr w:type="spellStart"/>
      <w:r>
        <w:t>Новонаименованная</w:t>
      </w:r>
      <w:proofErr w:type="spellEnd"/>
      <w:r>
        <w:t>), ул. Горького (</w:t>
      </w:r>
      <w:proofErr w:type="gramStart"/>
      <w:r>
        <w:t>быв</w:t>
      </w:r>
      <w:proofErr w:type="gramEnd"/>
      <w:r>
        <w:t xml:space="preserve">. </w:t>
      </w:r>
      <w:proofErr w:type="gramStart"/>
      <w:r>
        <w:t>Мельничная), пер. Партизанский (быв.</w:t>
      </w:r>
      <w:proofErr w:type="gramEnd"/>
      <w:r>
        <w:t xml:space="preserve"> Алексеевский), улицы Рабоче-Крестьянская (</w:t>
      </w:r>
      <w:proofErr w:type="gramStart"/>
      <w:r>
        <w:t>быв</w:t>
      </w:r>
      <w:proofErr w:type="gramEnd"/>
      <w:r>
        <w:t xml:space="preserve">. Успенская), </w:t>
      </w:r>
      <w:proofErr w:type="spellStart"/>
      <w:r>
        <w:t>Дударева</w:t>
      </w:r>
      <w:proofErr w:type="spellEnd"/>
      <w:r>
        <w:t xml:space="preserve"> и Марковского (</w:t>
      </w:r>
      <w:proofErr w:type="gramStart"/>
      <w:r>
        <w:t>быв</w:t>
      </w:r>
      <w:proofErr w:type="gramEnd"/>
      <w:r>
        <w:t xml:space="preserve">. </w:t>
      </w:r>
      <w:proofErr w:type="gramStart"/>
      <w:r>
        <w:t>Спасский переулок), а именно сохранение трассировки улиц, сохранение исторической линии застройки, сохранение исторических аллейных посадок и озеленения вдоль улиц;</w:t>
      </w:r>
      <w:proofErr w:type="gramEnd"/>
    </w:p>
    <w:p w:rsidR="00C919B4" w:rsidRDefault="00C919B4">
      <w:pPr>
        <w:pStyle w:val="ConsPlusNormal"/>
        <w:spacing w:before="220"/>
        <w:ind w:firstLine="540"/>
        <w:jc w:val="both"/>
      </w:pPr>
      <w:r>
        <w:lastRenderedPageBreak/>
        <w:t>4.4. Разрешается (рекомендуется) сохранение визуальных направлений, в пределах которых обеспечивается восприятие доминант (Троицкая церковь, Богоявленский собор, Спасский монастырь, Ансамбль Успенской церкви, Татарская мечеть);</w:t>
      </w:r>
    </w:p>
    <w:p w:rsidR="00C919B4" w:rsidRDefault="00C919B4">
      <w:pPr>
        <w:pStyle w:val="ConsPlusNormal"/>
        <w:spacing w:before="220"/>
        <w:ind w:firstLine="540"/>
        <w:jc w:val="both"/>
      </w:pPr>
      <w:r>
        <w:t>4.5. Разрешается (рекомендуется) сохранение или знаковое выявление утраченных направлений дорог от Спасского монастыря;</w:t>
      </w:r>
    </w:p>
    <w:p w:rsidR="00C919B4" w:rsidRDefault="00C919B4">
      <w:pPr>
        <w:pStyle w:val="ConsPlusNormal"/>
        <w:spacing w:before="220"/>
        <w:ind w:firstLine="540"/>
        <w:jc w:val="both"/>
      </w:pPr>
      <w:r>
        <w:t xml:space="preserve">4.6. Разрешается (рекомендуется) сохранение планировочной структуры XIX века. Сохранение </w:t>
      </w:r>
      <w:proofErr w:type="spellStart"/>
      <w:r>
        <w:t>дорегулярной</w:t>
      </w:r>
      <w:proofErr w:type="spellEnd"/>
      <w:r>
        <w:t xml:space="preserve"> планировочной сетки возле Троицкой церкви;</w:t>
      </w:r>
    </w:p>
    <w:p w:rsidR="00C919B4" w:rsidRDefault="00C919B4">
      <w:pPr>
        <w:pStyle w:val="ConsPlusNormal"/>
        <w:spacing w:before="220"/>
        <w:ind w:firstLine="540"/>
        <w:jc w:val="both"/>
      </w:pPr>
      <w:r>
        <w:t>4.7. Разрешается (рекомендуется)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 ухудшающее подходы и подъезды к объектам культурного наследия, причиняющее вред объекту культурного наследия;</w:t>
      </w:r>
    </w:p>
    <w:p w:rsidR="00C919B4" w:rsidRDefault="00C919B4">
      <w:pPr>
        <w:pStyle w:val="ConsPlusNormal"/>
        <w:spacing w:before="220"/>
        <w:ind w:firstLine="540"/>
        <w:jc w:val="both"/>
      </w:pPr>
      <w:r>
        <w:t>4.8. Разрешается (рекомендуется) благоустройство территории охранной зоны, направленное на сохранение, использование и популяризацию объектов культурного наследия, определяемое на основе историко-культурных исследований, анализа типологической структуры ценного историко-градостроительного окружения.</w:t>
      </w:r>
    </w:p>
    <w:p w:rsidR="00C919B4" w:rsidRDefault="00C919B4">
      <w:pPr>
        <w:pStyle w:val="ConsPlusNormal"/>
        <w:spacing w:before="220"/>
        <w:ind w:firstLine="540"/>
        <w:jc w:val="both"/>
      </w:pPr>
      <w:r>
        <w:t>5.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5.1. Разрешается озеленение территории при условии обеспечения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5.2. Разрешается нейтрализация дисгармоничных зеленых насаждений, нарушающих визуальное восприятие объектов культурного наследия;</w:t>
      </w:r>
    </w:p>
    <w:p w:rsidR="00C919B4" w:rsidRDefault="00C919B4">
      <w:pPr>
        <w:pStyle w:val="ConsPlusNormal"/>
        <w:spacing w:before="220"/>
        <w:ind w:firstLine="540"/>
        <w:jc w:val="both"/>
      </w:pPr>
      <w:r>
        <w:t>5.3. Запрещается устройство высоких (более 1,8 м) сплошных ограждений, нарушающих основные видовые связи объекта культурного наследия, закрывающих обзор объекта культурного наследия и создающих неблагоприятный фон для его восприятия, для обеспечения сохранности объекта культурного наследия в его историческом и ландшафтном окружении.</w:t>
      </w:r>
    </w:p>
    <w:p w:rsidR="00C919B4" w:rsidRDefault="00C919B4">
      <w:pPr>
        <w:pStyle w:val="ConsPlusNormal"/>
        <w:spacing w:before="220"/>
        <w:ind w:firstLine="540"/>
        <w:jc w:val="both"/>
      </w:pPr>
      <w:r>
        <w:t>6.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C919B4" w:rsidRDefault="00C919B4">
      <w:pPr>
        <w:pStyle w:val="ConsPlusNormal"/>
        <w:spacing w:before="220"/>
        <w:ind w:firstLine="540"/>
        <w:jc w:val="both"/>
      </w:pPr>
      <w:r>
        <w:t>6.1. Разрешается сохранение и восстановление историко-природного ландшафта, особенностей рельефа, почвы, водных объектов, природной растительности, садов;</w:t>
      </w:r>
    </w:p>
    <w:p w:rsidR="00C919B4" w:rsidRDefault="00C919B4">
      <w:pPr>
        <w:pStyle w:val="ConsPlusNormal"/>
        <w:spacing w:before="220"/>
        <w:ind w:firstLine="540"/>
        <w:jc w:val="both"/>
      </w:pPr>
      <w:r>
        <w:t>6.2. Запрещается изменение форм природного и исторически сложившегося ценного рукотворного рельефа, вырубка ценных деревьев, неконтролируемая вырубка;</w:t>
      </w:r>
    </w:p>
    <w:p w:rsidR="00C919B4" w:rsidRDefault="00C919B4">
      <w:pPr>
        <w:pStyle w:val="ConsPlusNormal"/>
        <w:spacing w:before="220"/>
        <w:ind w:firstLine="540"/>
        <w:jc w:val="both"/>
      </w:pPr>
      <w:r>
        <w:t>6.3. Запрещается разведение открытого огня вне специально оборудованных мест.</w:t>
      </w:r>
    </w:p>
    <w:p w:rsidR="00C919B4" w:rsidRDefault="00C919B4">
      <w:pPr>
        <w:pStyle w:val="ConsPlusNormal"/>
        <w:spacing w:before="220"/>
        <w:ind w:firstLine="540"/>
        <w:jc w:val="both"/>
      </w:pPr>
      <w:r>
        <w:t>3) Особые режимы использования земель и требования к градостроительным регламентам в границах зон регулирования застройки и хозяйственной деятельности, в том числе единых зон регулирования застройки и хозяйственной деятельности, ЗРЗ 1(а), ОЗРЗ 1(а) объектов культурного наследия устанавливаются с учетом следующих требований:</w:t>
      </w:r>
    </w:p>
    <w:p w:rsidR="00C919B4" w:rsidRDefault="00C919B4">
      <w:pPr>
        <w:pStyle w:val="ConsPlusNormal"/>
        <w:spacing w:before="220"/>
        <w:ind w:firstLine="540"/>
        <w:jc w:val="both"/>
      </w:pPr>
      <w:r>
        <w:t xml:space="preserve">1. Ограничение строительства, капитального ремонта и реконструкции объектов капитального строительства и их частей, необходимое для обеспечения сохранности объекта </w:t>
      </w:r>
      <w:r>
        <w:lastRenderedPageBreak/>
        <w:t>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C919B4" w:rsidRDefault="00C91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12"/>
      </w:tblGrid>
      <w:tr w:rsidR="00C919B4">
        <w:tc>
          <w:tcPr>
            <w:tcW w:w="5102" w:type="dxa"/>
          </w:tcPr>
          <w:p w:rsidR="00C919B4" w:rsidRDefault="00C919B4">
            <w:pPr>
              <w:pStyle w:val="ConsPlusNormal"/>
              <w:jc w:val="center"/>
            </w:pPr>
            <w:r>
              <w:t>Разрешается</w:t>
            </w:r>
          </w:p>
        </w:tc>
        <w:tc>
          <w:tcPr>
            <w:tcW w:w="3912" w:type="dxa"/>
          </w:tcPr>
          <w:p w:rsidR="00C919B4" w:rsidRDefault="00C919B4">
            <w:pPr>
              <w:pStyle w:val="ConsPlusNormal"/>
              <w:jc w:val="center"/>
            </w:pPr>
            <w:r>
              <w:t>Запрещается</w:t>
            </w:r>
          </w:p>
        </w:tc>
      </w:tr>
      <w:tr w:rsidR="00C919B4">
        <w:tc>
          <w:tcPr>
            <w:tcW w:w="9014" w:type="dxa"/>
            <w:gridSpan w:val="2"/>
          </w:tcPr>
          <w:p w:rsidR="00C919B4" w:rsidRDefault="00C919B4">
            <w:pPr>
              <w:pStyle w:val="ConsPlusNormal"/>
              <w:jc w:val="center"/>
            </w:pPr>
            <w:r>
              <w:t>Требования к крыше</w:t>
            </w:r>
          </w:p>
        </w:tc>
      </w:tr>
      <w:tr w:rsidR="00C919B4">
        <w:tc>
          <w:tcPr>
            <w:tcW w:w="5102" w:type="dxa"/>
          </w:tcPr>
          <w:p w:rsidR="00C919B4" w:rsidRDefault="00C919B4">
            <w:pPr>
              <w:pStyle w:val="ConsPlusNormal"/>
            </w:pPr>
            <w:r>
              <w:t xml:space="preserve">Крыша - вальмовая, </w:t>
            </w:r>
            <w:proofErr w:type="spellStart"/>
            <w:r>
              <w:t>полувальмовая</w:t>
            </w:r>
            <w:proofErr w:type="spellEnd"/>
            <w:r>
              <w:t>, вальмовая крыша с козырьком, мансардная вальмовая, односкатная, двускатная, шатровая.</w:t>
            </w:r>
          </w:p>
          <w:p w:rsidR="00C919B4" w:rsidRDefault="00C919B4">
            <w:pPr>
              <w:pStyle w:val="ConsPlusNormal"/>
            </w:pPr>
            <w:r>
              <w:t>Кровля - кровельное железо под покраску.</w:t>
            </w:r>
          </w:p>
          <w:p w:rsidR="00C919B4" w:rsidRDefault="00C919B4">
            <w:pPr>
              <w:pStyle w:val="ConsPlusNormal"/>
            </w:pPr>
            <w:r>
              <w:t>Водосточная система - организованный водоотвод, водосточные трубы и декоративные воронки из листового и просечного металла.</w:t>
            </w:r>
          </w:p>
          <w:p w:rsidR="00C919B4" w:rsidRDefault="00C919B4">
            <w:pPr>
              <w:pStyle w:val="ConsPlusNormal"/>
            </w:pPr>
            <w:r>
              <w:t xml:space="preserve">Рекомендуется: сохранение уклона и конфигурации крыши, </w:t>
            </w:r>
            <w:proofErr w:type="gramStart"/>
            <w:r>
              <w:t>соответствующих</w:t>
            </w:r>
            <w:proofErr w:type="gramEnd"/>
            <w:r>
              <w:t xml:space="preserve"> историческим</w:t>
            </w:r>
          </w:p>
        </w:tc>
        <w:tc>
          <w:tcPr>
            <w:tcW w:w="3912" w:type="dxa"/>
          </w:tcPr>
          <w:p w:rsidR="00C919B4" w:rsidRDefault="00C919B4">
            <w:pPr>
              <w:pStyle w:val="ConsPlusNormal"/>
            </w:pPr>
            <w:r>
              <w:t xml:space="preserve">применение иных (по отношению к </w:t>
            </w:r>
            <w:proofErr w:type="gramStart"/>
            <w:r>
              <w:t>историческим</w:t>
            </w:r>
            <w:proofErr w:type="gramEnd"/>
            <w:r>
              <w:t>) архитектурных и цветовых решений</w:t>
            </w:r>
          </w:p>
        </w:tc>
      </w:tr>
      <w:tr w:rsidR="00C919B4">
        <w:tc>
          <w:tcPr>
            <w:tcW w:w="9014" w:type="dxa"/>
            <w:gridSpan w:val="2"/>
          </w:tcPr>
          <w:p w:rsidR="00C919B4" w:rsidRDefault="00C919B4">
            <w:pPr>
              <w:pStyle w:val="ConsPlusNormal"/>
              <w:jc w:val="center"/>
            </w:pPr>
            <w:r>
              <w:t>Требования к крыльцам</w:t>
            </w:r>
          </w:p>
        </w:tc>
      </w:tr>
      <w:tr w:rsidR="00C919B4">
        <w:tc>
          <w:tcPr>
            <w:tcW w:w="5102" w:type="dxa"/>
          </w:tcPr>
          <w:p w:rsidR="00C919B4" w:rsidRDefault="00C919B4">
            <w:pPr>
              <w:pStyle w:val="ConsPlusNormal"/>
            </w:pPr>
            <w:r>
              <w:t>Деревянные крыльца; деревянные козырьки;</w:t>
            </w:r>
          </w:p>
          <w:p w:rsidR="00C919B4" w:rsidRDefault="00C919B4">
            <w:pPr>
              <w:pStyle w:val="ConsPlusNormal"/>
            </w:pPr>
            <w:r>
              <w:t>металлические козырьки с коваными кронштейнами</w:t>
            </w:r>
          </w:p>
        </w:tc>
        <w:tc>
          <w:tcPr>
            <w:tcW w:w="3912" w:type="dxa"/>
          </w:tcPr>
          <w:p w:rsidR="00C919B4" w:rsidRDefault="00C919B4">
            <w:pPr>
              <w:pStyle w:val="ConsPlusNormal"/>
            </w:pPr>
            <w:r>
              <w:t xml:space="preserve">отделка следующими материалами: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p>
        </w:tc>
      </w:tr>
      <w:tr w:rsidR="00C919B4">
        <w:tc>
          <w:tcPr>
            <w:tcW w:w="9014" w:type="dxa"/>
            <w:gridSpan w:val="2"/>
          </w:tcPr>
          <w:p w:rsidR="00C919B4" w:rsidRDefault="00C919B4">
            <w:pPr>
              <w:pStyle w:val="ConsPlusNormal"/>
              <w:jc w:val="center"/>
            </w:pPr>
            <w:r>
              <w:t>Требования к проемам и оформлению проемов</w:t>
            </w:r>
          </w:p>
        </w:tc>
      </w:tr>
      <w:tr w:rsidR="00C919B4">
        <w:tc>
          <w:tcPr>
            <w:tcW w:w="5102" w:type="dxa"/>
          </w:tcPr>
          <w:p w:rsidR="00C919B4" w:rsidRDefault="00C919B4">
            <w:pPr>
              <w:pStyle w:val="ConsPlusNormal"/>
            </w:pPr>
            <w:r>
              <w:t xml:space="preserve">Разрешается 100% замена заполнения проемов, с современной фурнитурой при сохранении </w:t>
            </w:r>
            <w:proofErr w:type="spellStart"/>
            <w:r>
              <w:t>расстекловки</w:t>
            </w:r>
            <w:proofErr w:type="spellEnd"/>
            <w:r>
              <w:t xml:space="preserve"> воссоздаваемого объекта;</w:t>
            </w:r>
          </w:p>
          <w:p w:rsidR="00C919B4" w:rsidRDefault="00C919B4">
            <w:pPr>
              <w:pStyle w:val="ConsPlusNormal"/>
            </w:pPr>
            <w:r>
              <w:t>материал оконных и дверных переплетов - дерево;</w:t>
            </w:r>
          </w:p>
          <w:p w:rsidR="00C919B4" w:rsidRDefault="00C919B4">
            <w:pPr>
              <w:pStyle w:val="ConsPlusNormal"/>
            </w:pPr>
            <w:r>
              <w:t>устройство лепных наличников;</w:t>
            </w:r>
          </w:p>
          <w:p w:rsidR="00C919B4" w:rsidRDefault="00C919B4">
            <w:pPr>
              <w:pStyle w:val="ConsPlusNormal"/>
            </w:pPr>
            <w:r>
              <w:t>обрамление окон наличниками с резным очельем</w:t>
            </w:r>
          </w:p>
        </w:tc>
        <w:tc>
          <w:tcPr>
            <w:tcW w:w="3912" w:type="dxa"/>
          </w:tcPr>
          <w:p w:rsidR="00C919B4" w:rsidRDefault="00C919B4">
            <w:pPr>
              <w:pStyle w:val="ConsPlusNormal"/>
            </w:pPr>
            <w:r>
              <w:t xml:space="preserve">устройство сплошного остекления; цветовое </w:t>
            </w:r>
            <w:proofErr w:type="spellStart"/>
            <w:r>
              <w:t>тонирование</w:t>
            </w:r>
            <w:proofErr w:type="spellEnd"/>
            <w:r>
              <w:t xml:space="preserve"> стекла</w:t>
            </w:r>
          </w:p>
        </w:tc>
      </w:tr>
      <w:tr w:rsidR="00C919B4">
        <w:tc>
          <w:tcPr>
            <w:tcW w:w="9014" w:type="dxa"/>
            <w:gridSpan w:val="2"/>
          </w:tcPr>
          <w:p w:rsidR="00C919B4" w:rsidRDefault="00C919B4">
            <w:pPr>
              <w:pStyle w:val="ConsPlusNormal"/>
              <w:jc w:val="center"/>
            </w:pPr>
            <w:r>
              <w:t>Требования к фасадам</w:t>
            </w:r>
          </w:p>
        </w:tc>
      </w:tr>
      <w:tr w:rsidR="00C919B4">
        <w:tc>
          <w:tcPr>
            <w:tcW w:w="5102" w:type="dxa"/>
          </w:tcPr>
          <w:p w:rsidR="00C919B4" w:rsidRDefault="00C919B4">
            <w:pPr>
              <w:pStyle w:val="ConsPlusNormal"/>
            </w:pPr>
            <w:r>
              <w:t xml:space="preserve">Материалы для отделки фасада: натуральное дерево, кирпич, камень, штукатурка, штукатурка с рустовкой, побелка, отделка фасадов под натуральный камень, отделка фасадов под кирпичную кладку (панели термические с клинкерной плиткой), отделка под натуральное дерево (блок </w:t>
            </w:r>
            <w:proofErr w:type="spellStart"/>
            <w:r>
              <w:t>хаус</w:t>
            </w:r>
            <w:proofErr w:type="spellEnd"/>
            <w:r>
              <w:t>). Применение декоративных элементов (карнизы, очелье, пилястры);</w:t>
            </w:r>
          </w:p>
          <w:p w:rsidR="00C919B4" w:rsidRDefault="00C919B4">
            <w:pPr>
              <w:pStyle w:val="ConsPlusNormal"/>
            </w:pPr>
            <w:r>
              <w:t>устройство галерей, балконов</w:t>
            </w:r>
          </w:p>
        </w:tc>
        <w:tc>
          <w:tcPr>
            <w:tcW w:w="3912" w:type="dxa"/>
          </w:tcPr>
          <w:p w:rsidR="00C919B4" w:rsidRDefault="00C919B4">
            <w:pPr>
              <w:pStyle w:val="ConsPlusNormal"/>
            </w:pPr>
            <w:r>
              <w:t>отделка навесным вентилируемым фасадом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r>
              <w:t xml:space="preserve">); лицевая кладка из силикатного кирпича; применение иных (по отношению </w:t>
            </w:r>
            <w:proofErr w:type="gramStart"/>
            <w:r>
              <w:t>к</w:t>
            </w:r>
            <w:proofErr w:type="gramEnd"/>
            <w:r>
              <w:t xml:space="preserve"> историческим) строительных и отделочных материалов и цветовых решений</w:t>
            </w:r>
          </w:p>
        </w:tc>
      </w:tr>
      <w:tr w:rsidR="00C919B4">
        <w:tc>
          <w:tcPr>
            <w:tcW w:w="9014" w:type="dxa"/>
            <w:gridSpan w:val="2"/>
          </w:tcPr>
          <w:p w:rsidR="00C919B4" w:rsidRDefault="00C919B4">
            <w:pPr>
              <w:pStyle w:val="ConsPlusNormal"/>
              <w:jc w:val="center"/>
            </w:pPr>
            <w:r>
              <w:t>Применения цветовых решений</w:t>
            </w:r>
          </w:p>
        </w:tc>
      </w:tr>
      <w:tr w:rsidR="00C919B4">
        <w:tc>
          <w:tcPr>
            <w:tcW w:w="5102" w:type="dxa"/>
          </w:tcPr>
          <w:p w:rsidR="00C919B4" w:rsidRDefault="00C919B4">
            <w:pPr>
              <w:pStyle w:val="ConsPlusNormal"/>
            </w:pPr>
            <w:proofErr w:type="gramStart"/>
            <w:r>
              <w:t>Цвет стен - цвет красного кирпича, натуральный цвет дерева, охристый, коричневый, белый, бежевый, желтый и серый.</w:t>
            </w:r>
            <w:proofErr w:type="gramEnd"/>
          </w:p>
          <w:p w:rsidR="00C919B4" w:rsidRDefault="00C919B4">
            <w:pPr>
              <w:pStyle w:val="ConsPlusNormal"/>
            </w:pPr>
            <w:r>
              <w:t>Цвет кровли - сурик железный, коричневый, серый, ярь-медянка.</w:t>
            </w:r>
          </w:p>
          <w:p w:rsidR="00C919B4" w:rsidRDefault="00C919B4">
            <w:pPr>
              <w:pStyle w:val="ConsPlusNormal"/>
            </w:pPr>
            <w:proofErr w:type="gramStart"/>
            <w:r>
              <w:t>Цвет водосточных труб, металлических фартуков - сурик железный, коричневый, серый, белый, ярь-</w:t>
            </w:r>
            <w:r>
              <w:lastRenderedPageBreak/>
              <w:t>медянка.</w:t>
            </w:r>
            <w:proofErr w:type="gramEnd"/>
          </w:p>
          <w:p w:rsidR="00C919B4" w:rsidRDefault="00C919B4">
            <w:pPr>
              <w:pStyle w:val="ConsPlusNormal"/>
            </w:pPr>
            <w:r>
              <w:t>Цвет декоративных элементов - белый, голубой.</w:t>
            </w:r>
          </w:p>
          <w:p w:rsidR="00C919B4" w:rsidRDefault="00C919B4">
            <w:pPr>
              <w:pStyle w:val="ConsPlusNormal"/>
            </w:pPr>
            <w:r>
              <w:t>Цвет ограждений - сурик железный, коричневый, серый, белый.</w:t>
            </w:r>
          </w:p>
          <w:p w:rsidR="00C919B4" w:rsidRDefault="00C919B4">
            <w:pPr>
              <w:pStyle w:val="ConsPlusNormal"/>
            </w:pPr>
            <w:r>
              <w:t>Окраска оконных блоков в белый, коричневый, охристый цвета.</w:t>
            </w:r>
          </w:p>
          <w:p w:rsidR="00C919B4" w:rsidRDefault="00C919B4">
            <w:pPr>
              <w:pStyle w:val="ConsPlusNormal"/>
            </w:pPr>
            <w:r>
              <w:t>Рекомендуется: применение нейтральных по отношению к объектам культурного наследия цветовых решений</w:t>
            </w:r>
          </w:p>
        </w:tc>
        <w:tc>
          <w:tcPr>
            <w:tcW w:w="3912" w:type="dxa"/>
          </w:tcPr>
          <w:p w:rsidR="00C919B4" w:rsidRDefault="00C919B4">
            <w:pPr>
              <w:pStyle w:val="ConsPlusNormal"/>
            </w:pPr>
            <w:r>
              <w:lastRenderedPageBreak/>
              <w:t>применение контрастных сочетаний и яркой цветовой гаммы</w:t>
            </w:r>
          </w:p>
        </w:tc>
      </w:tr>
      <w:tr w:rsidR="00C919B4">
        <w:tc>
          <w:tcPr>
            <w:tcW w:w="9014" w:type="dxa"/>
            <w:gridSpan w:val="2"/>
          </w:tcPr>
          <w:p w:rsidR="00C919B4" w:rsidRDefault="00C919B4">
            <w:pPr>
              <w:pStyle w:val="ConsPlusNormal"/>
              <w:jc w:val="center"/>
            </w:pPr>
            <w:r>
              <w:lastRenderedPageBreak/>
              <w:t>Требования к благоустройству и озеленению</w:t>
            </w:r>
          </w:p>
        </w:tc>
      </w:tr>
      <w:tr w:rsidR="00C919B4">
        <w:tc>
          <w:tcPr>
            <w:tcW w:w="5102" w:type="dxa"/>
          </w:tcPr>
          <w:p w:rsidR="00C919B4" w:rsidRDefault="00C919B4">
            <w:pPr>
              <w:pStyle w:val="ConsPlusNormal"/>
            </w:pPr>
            <w:r>
              <w:t>Озеленение и благоустройство территории: устройство дорожек, пешеходных площадок, спортивных площадок. Разрешается установка отдельно стоящего оборудования городского освещения и малых форм, отвечающих характеристикам элементов исторической архитектурной среды города.</w:t>
            </w:r>
          </w:p>
          <w:p w:rsidR="00C919B4" w:rsidRDefault="00C919B4">
            <w:pPr>
              <w:pStyle w:val="ConsPlusNormal"/>
            </w:pPr>
            <w:r>
              <w:t>Применение асфальтобетонного покрытия автодорог. Использование в покрытии пешеходных площадок, тротуаров традиционных материалов (камень, гранит, брусчатка, клинкерный кирпич и материалы, имитирующие натуральные).</w:t>
            </w:r>
          </w:p>
          <w:p w:rsidR="00C919B4" w:rsidRDefault="00C919B4">
            <w:pPr>
              <w:pStyle w:val="ConsPlusNormal"/>
            </w:pPr>
            <w:r>
              <w:t xml:space="preserve">Мощение тротуарным камнем тротуаров и дорожек. Устройство </w:t>
            </w:r>
            <w:proofErr w:type="gramStart"/>
            <w:r>
              <w:t>бетонных</w:t>
            </w:r>
            <w:proofErr w:type="gramEnd"/>
            <w:r>
              <w:t xml:space="preserve"> </w:t>
            </w:r>
            <w:proofErr w:type="spellStart"/>
            <w:r>
              <w:t>отмосток</w:t>
            </w:r>
            <w:proofErr w:type="spellEnd"/>
            <w:r>
              <w:t xml:space="preserve">, имитация </w:t>
            </w:r>
            <w:proofErr w:type="spellStart"/>
            <w:r>
              <w:t>отмостки</w:t>
            </w:r>
            <w:proofErr w:type="spellEnd"/>
            <w:r>
              <w:t xml:space="preserve"> из булыжника.</w:t>
            </w:r>
          </w:p>
          <w:p w:rsidR="00C919B4" w:rsidRDefault="00C919B4">
            <w:pPr>
              <w:pStyle w:val="ConsPlusNormal"/>
            </w:pPr>
            <w:r>
              <w:t>Покрытие участка тротуарной плиткой или асфальтобетоном.</w:t>
            </w:r>
          </w:p>
          <w:p w:rsidR="00C919B4" w:rsidRDefault="00C919B4">
            <w:pPr>
              <w:pStyle w:val="ConsPlusNormal"/>
            </w:pPr>
            <w:r>
              <w:t>Устройство деревянных настилов и мостовых, устройство традиционных систем отведения поверхностных вод. Понижение уровня земли до "исторической" отметки от уровня проектного ноля.</w:t>
            </w:r>
          </w:p>
          <w:p w:rsidR="00C919B4" w:rsidRDefault="00C919B4">
            <w:pPr>
              <w:pStyle w:val="ConsPlusNormal"/>
            </w:pPr>
            <w:r>
              <w:t>Озеленение и благоустройство территории общего пользования.</w:t>
            </w:r>
          </w:p>
          <w:p w:rsidR="00C919B4" w:rsidRDefault="00C919B4">
            <w:pPr>
              <w:pStyle w:val="ConsPlusNormal"/>
            </w:pPr>
            <w:r>
              <w:t>Производство санитарных рубок и рубок ухода. Рекомендуется: воссоздание исторических отметок дневной поверхности</w:t>
            </w:r>
          </w:p>
        </w:tc>
        <w:tc>
          <w:tcPr>
            <w:tcW w:w="3912" w:type="dxa"/>
          </w:tcPr>
          <w:p w:rsidR="00C919B4" w:rsidRDefault="00C919B4">
            <w:pPr>
              <w:pStyle w:val="ConsPlusNormal"/>
            </w:pPr>
            <w:r>
              <w:t>применение при благоустройстве контрастных сочетаний и яркой цветовой гаммы; самовольные посадки (порубки) деревьев и кустарников;</w:t>
            </w:r>
          </w:p>
          <w:p w:rsidR="00C919B4" w:rsidRDefault="00C919B4">
            <w:pPr>
              <w:pStyle w:val="ConsPlusNormal"/>
            </w:pPr>
            <w:r>
              <w:t xml:space="preserve">изменение существующего рельефа только при понижении уровня дневной поверхности дорожного полотна, территории, примыкающей к объектам культурного наследия, в целях поверхностного водоотвода и возвращения первоначальных габаритов объектов (откопка цоколей, приямков, </w:t>
            </w:r>
            <w:proofErr w:type="spellStart"/>
            <w:r>
              <w:t>отмосток</w:t>
            </w:r>
            <w:proofErr w:type="spellEnd"/>
            <w:r>
              <w:t>)</w:t>
            </w:r>
          </w:p>
        </w:tc>
      </w:tr>
      <w:tr w:rsidR="00C919B4">
        <w:tc>
          <w:tcPr>
            <w:tcW w:w="9014" w:type="dxa"/>
            <w:gridSpan w:val="2"/>
          </w:tcPr>
          <w:p w:rsidR="00C919B4" w:rsidRDefault="00C919B4">
            <w:pPr>
              <w:pStyle w:val="ConsPlusNormal"/>
              <w:jc w:val="center"/>
            </w:pPr>
            <w:r>
              <w:t>Требования к ограждению земельного участка</w:t>
            </w:r>
          </w:p>
        </w:tc>
      </w:tr>
      <w:tr w:rsidR="00C919B4">
        <w:tc>
          <w:tcPr>
            <w:tcW w:w="5102" w:type="dxa"/>
          </w:tcPr>
          <w:p w:rsidR="00C919B4" w:rsidRDefault="00C919B4">
            <w:pPr>
              <w:pStyle w:val="ConsPlusNormal"/>
            </w:pPr>
            <w:r>
              <w:t xml:space="preserve">Использование исторических типов ограждений с устройством ворот и калиток (кованые ограды, деревянные заборы </w:t>
            </w:r>
            <w:proofErr w:type="spellStart"/>
            <w:r>
              <w:t>заплотного</w:t>
            </w:r>
            <w:proofErr w:type="spellEnd"/>
            <w:r>
              <w:t xml:space="preserve"> типа).</w:t>
            </w:r>
          </w:p>
          <w:p w:rsidR="00C919B4" w:rsidRDefault="00C919B4">
            <w:pPr>
              <w:pStyle w:val="ConsPlusNormal"/>
            </w:pPr>
            <w:r>
              <w:t xml:space="preserve">Ограды с металлическим решетчатым заполнением, воротами и калиткой на кирпичных столбах и цоколе. Палисадники с ограждением из </w:t>
            </w:r>
            <w:proofErr w:type="spellStart"/>
            <w:r>
              <w:t>штакетной</w:t>
            </w:r>
            <w:proofErr w:type="spellEnd"/>
            <w:r>
              <w:t xml:space="preserve"> доски</w:t>
            </w:r>
          </w:p>
        </w:tc>
        <w:tc>
          <w:tcPr>
            <w:tcW w:w="3912" w:type="dxa"/>
          </w:tcPr>
          <w:p w:rsidR="00C919B4" w:rsidRDefault="00C919B4">
            <w:pPr>
              <w:pStyle w:val="ConsPlusNormal"/>
            </w:pPr>
            <w:r>
              <w:t xml:space="preserve">в целях обеспечения сохранности объекта культурного наследия в его историческом и ландшафтном окружении не допускается использование </w:t>
            </w:r>
            <w:proofErr w:type="spellStart"/>
            <w:r>
              <w:t>профлиста</w:t>
            </w:r>
            <w:proofErr w:type="spellEnd"/>
            <w:r>
              <w:t xml:space="preserve">, </w:t>
            </w:r>
            <w:proofErr w:type="spellStart"/>
            <w:r>
              <w:t>сайдинга</w:t>
            </w:r>
            <w:proofErr w:type="spellEnd"/>
            <w:r>
              <w:t xml:space="preserve"> и иных прокатных металлических конструкций индустриального способа изготовления в размещении ограждений земельных участков, ворот, калиток;</w:t>
            </w:r>
          </w:p>
          <w:p w:rsidR="00C919B4" w:rsidRDefault="00C919B4">
            <w:pPr>
              <w:pStyle w:val="ConsPlusNormal"/>
            </w:pPr>
            <w:r>
              <w:t xml:space="preserve">устройство высоких (более 1,8 м) сплошных ограждений, нарушающих основные видовые связи объекта </w:t>
            </w:r>
            <w:r>
              <w:lastRenderedPageBreak/>
              <w:t>культурного наследия, трассы панорамного обзора</w:t>
            </w:r>
          </w:p>
        </w:tc>
      </w:tr>
      <w:tr w:rsidR="00C919B4">
        <w:tc>
          <w:tcPr>
            <w:tcW w:w="9014" w:type="dxa"/>
            <w:gridSpan w:val="2"/>
          </w:tcPr>
          <w:p w:rsidR="00C919B4" w:rsidRDefault="00C919B4">
            <w:pPr>
              <w:pStyle w:val="ConsPlusNormal"/>
              <w:jc w:val="center"/>
            </w:pPr>
            <w:r>
              <w:lastRenderedPageBreak/>
              <w:t>Требования к инженерной инфраструктуре, автомобильным дорогам и к иным линейным сооружениям</w:t>
            </w:r>
          </w:p>
        </w:tc>
      </w:tr>
      <w:tr w:rsidR="00C919B4">
        <w:tc>
          <w:tcPr>
            <w:tcW w:w="5102" w:type="dxa"/>
            <w:vAlign w:val="center"/>
          </w:tcPr>
          <w:p w:rsidR="00C919B4" w:rsidRDefault="00C919B4">
            <w:pPr>
              <w:pStyle w:val="ConsPlusNormal"/>
            </w:pPr>
            <w:r>
              <w:t xml:space="preserve">Капитальный ремонт, реконструкция и новое строительство инженерной инфраструктуры (теплотрасса, газопровод, </w:t>
            </w:r>
            <w:proofErr w:type="spellStart"/>
            <w:r>
              <w:t>электрокабель</w:t>
            </w:r>
            <w:proofErr w:type="spellEnd"/>
            <w:r>
              <w:t>) подземным способом при условии, что после их завершения вид охраняемого культурного ландшафта не будет искажен.</w:t>
            </w:r>
          </w:p>
          <w:p w:rsidR="00C919B4" w:rsidRDefault="00C919B4">
            <w:pPr>
              <w:pStyle w:val="ConsPlusNormal"/>
            </w:pPr>
            <w:r>
              <w:t>Капитальный ремонт, реконструкция и новое строительство автомобильных дорог и иных линейных сооружений (дороги, мосты) при условии, что после их завершения вид охраняемого культурного ландшафта не будет искажен.</w:t>
            </w:r>
          </w:p>
          <w:p w:rsidR="00C919B4" w:rsidRDefault="00C919B4">
            <w:pPr>
              <w:pStyle w:val="ConsPlusNormal"/>
            </w:pPr>
            <w:r>
              <w:t>В случаях, предусмотренных проектной документацией, понижение уровня отметок асфальтового покрытия автомобильных дорог</w:t>
            </w:r>
          </w:p>
        </w:tc>
        <w:tc>
          <w:tcPr>
            <w:tcW w:w="3912" w:type="dxa"/>
          </w:tcPr>
          <w:p w:rsidR="00C919B4" w:rsidRDefault="00C919B4">
            <w:pPr>
              <w:pStyle w:val="ConsPlusNormal"/>
            </w:pPr>
            <w:r>
              <w:t xml:space="preserve">прокладка (устройство) инженерных коммуникаций (теплотрасс, газопровода, </w:t>
            </w:r>
            <w:proofErr w:type="spellStart"/>
            <w:r>
              <w:t>электрокабеля</w:t>
            </w:r>
            <w:proofErr w:type="spellEnd"/>
            <w:r>
              <w:t>) надземным способом</w:t>
            </w:r>
          </w:p>
        </w:tc>
      </w:tr>
      <w:tr w:rsidR="00C919B4">
        <w:tc>
          <w:tcPr>
            <w:tcW w:w="9014" w:type="dxa"/>
            <w:gridSpan w:val="2"/>
          </w:tcPr>
          <w:p w:rsidR="00C919B4" w:rsidRDefault="00C919B4">
            <w:pPr>
              <w:pStyle w:val="ConsPlusNormal"/>
              <w:jc w:val="center"/>
            </w:pPr>
            <w:r>
              <w:t>Требования к этажности объектов капитального строительства</w:t>
            </w:r>
          </w:p>
        </w:tc>
      </w:tr>
      <w:tr w:rsidR="00C919B4">
        <w:tc>
          <w:tcPr>
            <w:tcW w:w="5102" w:type="dxa"/>
          </w:tcPr>
          <w:p w:rsidR="00C919B4" w:rsidRDefault="00C919B4">
            <w:pPr>
              <w:pStyle w:val="ConsPlusNormal"/>
            </w:pPr>
            <w:r>
              <w:t>Строительство объектов не более 2 этажей Предельная высота объектов капитального строительства Предельный параметр разрешенного строительства объектов капитального строительства по высотности до 10,5 метра.</w:t>
            </w:r>
          </w:p>
          <w:p w:rsidR="00C919B4" w:rsidRDefault="00C919B4">
            <w:pPr>
              <w:pStyle w:val="ConsPlusNormal"/>
            </w:pPr>
            <w:r>
              <w:t>Ограничение предельной высоты цокольного этажа максимальной относительной отметкой - 1,0 м от планировочной отметки земли</w:t>
            </w:r>
          </w:p>
        </w:tc>
        <w:tc>
          <w:tcPr>
            <w:tcW w:w="3912" w:type="dxa"/>
          </w:tcPr>
          <w:p w:rsidR="00C919B4" w:rsidRDefault="00C919B4">
            <w:pPr>
              <w:pStyle w:val="ConsPlusNormal"/>
            </w:pPr>
          </w:p>
        </w:tc>
      </w:tr>
      <w:tr w:rsidR="00C919B4">
        <w:tc>
          <w:tcPr>
            <w:tcW w:w="9014" w:type="dxa"/>
            <w:gridSpan w:val="2"/>
            <w:vAlign w:val="center"/>
          </w:tcPr>
          <w:p w:rsidR="00C919B4" w:rsidRDefault="00C919B4">
            <w:pPr>
              <w:pStyle w:val="ConsPlusNormal"/>
              <w:jc w:val="center"/>
            </w:pPr>
            <w:r>
              <w:t>Характеристики зданий</w:t>
            </w:r>
          </w:p>
        </w:tc>
      </w:tr>
      <w:tr w:rsidR="00C919B4">
        <w:tc>
          <w:tcPr>
            <w:tcW w:w="5102" w:type="dxa"/>
            <w:vAlign w:val="center"/>
          </w:tcPr>
          <w:p w:rsidR="00C919B4" w:rsidRDefault="00C919B4">
            <w:pPr>
              <w:pStyle w:val="ConsPlusNormal"/>
            </w:pPr>
            <w:r>
              <w:t xml:space="preserve">Общая длина и ширина здания, его высота, протяженность фасадов, площадь застройки, расстояние между зданиями не должны превышать аналогичные параметры застройки центральной части, а должны быть им </w:t>
            </w:r>
            <w:proofErr w:type="spellStart"/>
            <w:r>
              <w:t>сомасштабны</w:t>
            </w:r>
            <w:proofErr w:type="spellEnd"/>
          </w:p>
        </w:tc>
        <w:tc>
          <w:tcPr>
            <w:tcW w:w="3912" w:type="dxa"/>
          </w:tcPr>
          <w:p w:rsidR="00C919B4" w:rsidRDefault="00C919B4">
            <w:pPr>
              <w:pStyle w:val="ConsPlusNormal"/>
            </w:pPr>
            <w:r>
              <w:t>изменение размеров, пропорций и параметров ценных объектов и их частей</w:t>
            </w:r>
          </w:p>
        </w:tc>
      </w:tr>
      <w:tr w:rsidR="00C919B4">
        <w:tc>
          <w:tcPr>
            <w:tcW w:w="9014" w:type="dxa"/>
            <w:gridSpan w:val="2"/>
            <w:vAlign w:val="center"/>
          </w:tcPr>
          <w:p w:rsidR="00C919B4" w:rsidRDefault="00C919B4">
            <w:pPr>
              <w:pStyle w:val="ConsPlusNormal"/>
              <w:jc w:val="center"/>
            </w:pPr>
            <w:r>
              <w:t>Требования к маломобильным группам населения</w:t>
            </w:r>
          </w:p>
        </w:tc>
      </w:tr>
      <w:tr w:rsidR="00C919B4">
        <w:tc>
          <w:tcPr>
            <w:tcW w:w="5102" w:type="dxa"/>
            <w:vAlign w:val="center"/>
          </w:tcPr>
          <w:p w:rsidR="00C919B4" w:rsidRDefault="00C919B4">
            <w:pPr>
              <w:pStyle w:val="ConsPlusNormal"/>
            </w:pPr>
            <w:r>
              <w:t>Устройство пандуса для доступа в здание маломобильных групп населения в единой стилистике по отношению к объектам культурного наследия</w:t>
            </w:r>
          </w:p>
        </w:tc>
        <w:tc>
          <w:tcPr>
            <w:tcW w:w="3912" w:type="dxa"/>
          </w:tcPr>
          <w:p w:rsidR="00C919B4" w:rsidRDefault="00C919B4">
            <w:pPr>
              <w:pStyle w:val="ConsPlusNormal"/>
            </w:pPr>
          </w:p>
        </w:tc>
      </w:tr>
    </w:tbl>
    <w:p w:rsidR="00C919B4" w:rsidRDefault="00C919B4">
      <w:pPr>
        <w:pStyle w:val="ConsPlusNormal"/>
        <w:jc w:val="both"/>
      </w:pPr>
    </w:p>
    <w:p w:rsidR="00C919B4" w:rsidRDefault="00C919B4">
      <w:pPr>
        <w:pStyle w:val="ConsPlusNormal"/>
        <w:ind w:firstLine="540"/>
        <w:jc w:val="both"/>
      </w:pPr>
      <w:r>
        <w:t>1.1. Разрешается новое строительство в формах традиционных индивидуальных жилых домов городских усадеб;</w:t>
      </w:r>
    </w:p>
    <w:p w:rsidR="00C919B4" w:rsidRDefault="00C919B4">
      <w:pPr>
        <w:pStyle w:val="ConsPlusNormal"/>
        <w:spacing w:before="220"/>
        <w:ind w:firstLine="540"/>
        <w:jc w:val="both"/>
      </w:pPr>
      <w:r>
        <w:t>1.2. Разрешается возведение новых объектов капитального строительства с соблюдением следующих параметров:</w:t>
      </w:r>
    </w:p>
    <w:p w:rsidR="00C919B4" w:rsidRDefault="00C919B4">
      <w:pPr>
        <w:pStyle w:val="ConsPlusNormal"/>
        <w:spacing w:before="220"/>
        <w:ind w:firstLine="540"/>
        <w:jc w:val="both"/>
      </w:pPr>
      <w:r>
        <w:t>1.2.1. Усадебный принцип застройки: главный дом, выходящий главным фасадом на улицу, в глубине могут располагаться хозяйственные постройки;</w:t>
      </w:r>
    </w:p>
    <w:p w:rsidR="00C919B4" w:rsidRDefault="00C919B4">
      <w:pPr>
        <w:pStyle w:val="ConsPlusNormal"/>
        <w:spacing w:before="220"/>
        <w:ind w:firstLine="540"/>
        <w:jc w:val="both"/>
      </w:pPr>
      <w:r>
        <w:lastRenderedPageBreak/>
        <w:t>1.2.2. Фоновый характер архитектуры, простые обобщенные формы зданий;</w:t>
      </w:r>
    </w:p>
    <w:p w:rsidR="00C919B4" w:rsidRDefault="00C919B4">
      <w:pPr>
        <w:pStyle w:val="ConsPlusNormal"/>
        <w:spacing w:before="220"/>
        <w:ind w:firstLine="540"/>
        <w:jc w:val="both"/>
      </w:pPr>
      <w:r>
        <w:t>1.2.3. Композиционные принципы формирования видимых с улицы фасадов: преобладание плоскости стены над проемами;</w:t>
      </w:r>
    </w:p>
    <w:p w:rsidR="00C919B4" w:rsidRDefault="00C919B4">
      <w:pPr>
        <w:pStyle w:val="ConsPlusNormal"/>
        <w:spacing w:before="220"/>
        <w:ind w:firstLine="540"/>
        <w:jc w:val="both"/>
      </w:pPr>
      <w:r>
        <w:t>1.2.4. Исключать создание фона, неблагоприятного для восприятия объектов культурного наследия, выявленных объектов культурного наследия, а также градоформирующих объектов исторической среды;</w:t>
      </w:r>
    </w:p>
    <w:p w:rsidR="00C919B4" w:rsidRDefault="00C919B4">
      <w:pPr>
        <w:pStyle w:val="ConsPlusNormal"/>
        <w:spacing w:before="220"/>
        <w:ind w:firstLine="540"/>
        <w:jc w:val="both"/>
      </w:pPr>
      <w:r>
        <w:t>1.3. Разрешается капитальный ремонт объектов капитального строительства и их частей без изменения надземных габаритов и пропорций, с применением традиционных архитектурных и цветовых решений, материалов, особенностей деталей и малых архитектурных форм, нейтральных по отношению к объектам культурного наследия;</w:t>
      </w:r>
    </w:p>
    <w:p w:rsidR="00C919B4" w:rsidRDefault="00C919B4">
      <w:pPr>
        <w:pStyle w:val="ConsPlusNormal"/>
        <w:spacing w:before="220"/>
        <w:ind w:firstLine="540"/>
        <w:jc w:val="both"/>
      </w:pPr>
      <w:r>
        <w:t>1.4. Запрещается надстройка и любое изменение высотных отметок существующих построек;</w:t>
      </w:r>
    </w:p>
    <w:p w:rsidR="00C919B4" w:rsidRDefault="00C919B4">
      <w:pPr>
        <w:pStyle w:val="ConsPlusNormal"/>
        <w:spacing w:before="220"/>
        <w:ind w:firstLine="540"/>
        <w:jc w:val="both"/>
      </w:pPr>
      <w:r>
        <w:t>1.5. Разрешаются (рекомендуются) мероприятия по маскировке дисгармонирующих зданий, строений и сооружений (окраска, посадка зеленых насаждений).</w:t>
      </w:r>
    </w:p>
    <w:p w:rsidR="00C919B4" w:rsidRDefault="00C919B4">
      <w:pPr>
        <w:pStyle w:val="ConsPlusNormal"/>
        <w:spacing w:before="220"/>
        <w:ind w:firstLine="540"/>
        <w:jc w:val="both"/>
      </w:pPr>
      <w:r>
        <w:t>2. Обеспечение визуального восприятия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2.1. Разрешается озеленение территории при условии обеспечения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2.2. Разрешается нейтрализация дисгармоничных зеленых насаждений, нарушающих визуальное восприятие объектов культурного наследия;</w:t>
      </w:r>
    </w:p>
    <w:p w:rsidR="00C919B4" w:rsidRDefault="00C919B4">
      <w:pPr>
        <w:pStyle w:val="ConsPlusNormal"/>
        <w:spacing w:before="220"/>
        <w:ind w:firstLine="540"/>
        <w:jc w:val="both"/>
      </w:pPr>
      <w:r>
        <w:t>2.3. Запрещается размещение вышек сотовой связи, размещение ПРТО в бассейнах видимости объекта культурного наследия.</w:t>
      </w:r>
    </w:p>
    <w:p w:rsidR="00C919B4" w:rsidRDefault="00C919B4">
      <w:pPr>
        <w:pStyle w:val="ConsPlusNormal"/>
        <w:spacing w:before="220"/>
        <w:ind w:firstLine="540"/>
        <w:jc w:val="both"/>
      </w:pPr>
      <w:r>
        <w:t>3.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3.1. Разрешается осуществлять мероприятия по обслуживанию и эксплуатации, а также проведению скрытых коммуникаций для обеспечения жизнедеятельности объектов;</w:t>
      </w:r>
    </w:p>
    <w:p w:rsidR="00C919B4" w:rsidRDefault="00C919B4">
      <w:pPr>
        <w:pStyle w:val="ConsPlusNormal"/>
        <w:spacing w:before="220"/>
        <w:ind w:firstLine="540"/>
        <w:jc w:val="both"/>
      </w:pPr>
      <w:r>
        <w:t>3.2. Разрешается использование территории для проведения массовых культурных мероприятий;</w:t>
      </w:r>
    </w:p>
    <w:p w:rsidR="00C919B4" w:rsidRDefault="00C919B4">
      <w:pPr>
        <w:pStyle w:val="ConsPlusNormal"/>
        <w:spacing w:before="220"/>
        <w:ind w:firstLine="540"/>
        <w:jc w:val="both"/>
      </w:pPr>
      <w:r>
        <w:t>3.3. Разрешается ограниченное размещение остановочных павильонов при обеспечении визуального восприятия объекта культурного наследия;</w:t>
      </w:r>
    </w:p>
    <w:p w:rsidR="00C919B4" w:rsidRDefault="00C919B4">
      <w:pPr>
        <w:pStyle w:val="ConsPlusNormal"/>
        <w:spacing w:before="220"/>
        <w:ind w:firstLine="540"/>
        <w:jc w:val="both"/>
      </w:pPr>
      <w:r>
        <w:t>3.4. Разрешается устройство открытых автостоянок, необходимых для функционирования общественных зданий;</w:t>
      </w:r>
    </w:p>
    <w:p w:rsidR="00C919B4" w:rsidRDefault="00C919B4">
      <w:pPr>
        <w:pStyle w:val="ConsPlusNormal"/>
        <w:spacing w:before="220"/>
        <w:ind w:firstLine="540"/>
        <w:jc w:val="both"/>
      </w:pPr>
      <w:r>
        <w:t>3.5. Ограничивается устройство рекламных и информационных конструкций, в том числе:</w:t>
      </w:r>
    </w:p>
    <w:p w:rsidR="00C919B4" w:rsidRDefault="00C919B4">
      <w:pPr>
        <w:pStyle w:val="ConsPlusNormal"/>
        <w:spacing w:before="220"/>
        <w:ind w:firstLine="540"/>
        <w:jc w:val="both"/>
      </w:pPr>
      <w:r>
        <w:t>3.5.1. Запрещается устройство рекламных и информационных конструкций на фасадах зданий;</w:t>
      </w:r>
    </w:p>
    <w:p w:rsidR="00C919B4" w:rsidRDefault="00C919B4">
      <w:pPr>
        <w:pStyle w:val="ConsPlusNormal"/>
        <w:spacing w:before="220"/>
        <w:ind w:firstLine="540"/>
        <w:jc w:val="both"/>
      </w:pPr>
      <w:r>
        <w:t>3.5.2. Запрещается устройство отдельно стоящих крупногабаритных рекламных и информационных конструкций;</w:t>
      </w:r>
    </w:p>
    <w:p w:rsidR="00C919B4" w:rsidRDefault="00C919B4">
      <w:pPr>
        <w:pStyle w:val="ConsPlusNormal"/>
        <w:spacing w:before="220"/>
        <w:ind w:firstLine="540"/>
        <w:jc w:val="both"/>
      </w:pPr>
      <w:r>
        <w:lastRenderedPageBreak/>
        <w:t xml:space="preserve">3.5.3. Запрещается устройство </w:t>
      </w:r>
      <w:proofErr w:type="gramStart"/>
      <w:r>
        <w:t>транспарант-перетяжек</w:t>
      </w:r>
      <w:proofErr w:type="gramEnd"/>
      <w:r>
        <w:t>;</w:t>
      </w:r>
    </w:p>
    <w:p w:rsidR="00C919B4" w:rsidRDefault="00C919B4">
      <w:pPr>
        <w:pStyle w:val="ConsPlusNormal"/>
        <w:spacing w:before="220"/>
        <w:ind w:firstLine="540"/>
        <w:jc w:val="both"/>
      </w:pPr>
      <w:r>
        <w:t>3.5.4. Запрещается устройство рекламных и информационных конструкций на крышах зданий;</w:t>
      </w:r>
    </w:p>
    <w:p w:rsidR="00C919B4" w:rsidRDefault="00C919B4">
      <w:pPr>
        <w:pStyle w:val="ConsPlusNormal"/>
        <w:spacing w:before="220"/>
        <w:ind w:firstLine="540"/>
        <w:jc w:val="both"/>
      </w:pPr>
      <w:r>
        <w:t>3.5.5. Запрещается устройство рекламных и информационных конструкций над улицами, площадями, набережными;</w:t>
      </w:r>
    </w:p>
    <w:p w:rsidR="00C919B4" w:rsidRDefault="00C919B4">
      <w:pPr>
        <w:pStyle w:val="ConsPlusNormal"/>
        <w:spacing w:before="220"/>
        <w:ind w:firstLine="540"/>
        <w:jc w:val="both"/>
      </w:pPr>
      <w:r>
        <w:t>3.5.6. Разрешается устройство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запрещается устройство такой рекламы, закрывающей информационные надписи, указатели, памятные знаки, памятные доски, относящиеся к объекту культурного наследия;</w:t>
      </w:r>
    </w:p>
    <w:p w:rsidR="00C919B4" w:rsidRDefault="00C919B4">
      <w:pPr>
        <w:pStyle w:val="ConsPlusNormal"/>
        <w:spacing w:before="220"/>
        <w:ind w:firstLine="540"/>
        <w:jc w:val="both"/>
      </w:pPr>
      <w:r>
        <w:t>3.6. Запрещается установка опор высоковольтных линий электропередачи и размещение дорожных знаков в границах основных исторических градостроительных осей регулярной структуры: ул. Петровского (быв</w:t>
      </w:r>
      <w:proofErr w:type="gramStart"/>
      <w:r>
        <w:t>.</w:t>
      </w:r>
      <w:proofErr w:type="gramEnd"/>
      <w:r>
        <w:t xml:space="preserve"> </w:t>
      </w:r>
      <w:proofErr w:type="gramStart"/>
      <w:r>
        <w:t>н</w:t>
      </w:r>
      <w:proofErr w:type="gramEnd"/>
      <w:r>
        <w:t>абережная Енисея), с целью обеспечения сохранности объектов культурного наследия в их историческом окружении;</w:t>
      </w:r>
    </w:p>
    <w:p w:rsidR="00C919B4" w:rsidRDefault="00C919B4">
      <w:pPr>
        <w:pStyle w:val="ConsPlusNormal"/>
        <w:spacing w:before="220"/>
        <w:ind w:firstLine="540"/>
        <w:jc w:val="both"/>
      </w:pPr>
      <w:r>
        <w:t>3.7. Запрещается прокладка инженерных коммуникаций (</w:t>
      </w:r>
      <w:proofErr w:type="spellStart"/>
      <w:r>
        <w:t>электрокабелей</w:t>
      </w:r>
      <w:proofErr w:type="spellEnd"/>
      <w:r>
        <w:t>, линий телефонной связи и проч.) по уличным фасадам зданий, установка любых видов телевизионных антенн и кондиционеров на уличных фасадах зданий и сооружений (или на боковых, воспринимаемых с улицы фасадах);</w:t>
      </w:r>
    </w:p>
    <w:p w:rsidR="00C919B4" w:rsidRDefault="00C919B4">
      <w:pPr>
        <w:pStyle w:val="ConsPlusNormal"/>
        <w:spacing w:before="220"/>
        <w:ind w:firstLine="540"/>
        <w:jc w:val="both"/>
      </w:pPr>
      <w:r>
        <w:t>3.8. Запрещается размещение перед уличными фасадами домов мест сбора бытового мусора;</w:t>
      </w:r>
    </w:p>
    <w:p w:rsidR="00C919B4" w:rsidRDefault="00C919B4">
      <w:pPr>
        <w:pStyle w:val="ConsPlusNormal"/>
        <w:spacing w:before="220"/>
        <w:ind w:firstLine="540"/>
        <w:jc w:val="both"/>
      </w:pPr>
      <w:r>
        <w:t>3.9. Запрещается долговременное устройство складов, площадок для складирования любых веществ, материалов и оборудования, размещение строительных материалов перед уличными фасадами домов. На момент проведения строительно-монтажных работ разрешается хранение вышеперечисленных предметов не более чем на восьмичасовой рабочий день с устройством строительной сетки;</w:t>
      </w:r>
    </w:p>
    <w:p w:rsidR="00C919B4" w:rsidRDefault="00C919B4">
      <w:pPr>
        <w:pStyle w:val="ConsPlusNormal"/>
        <w:spacing w:before="220"/>
        <w:ind w:firstLine="540"/>
        <w:jc w:val="both"/>
      </w:pPr>
      <w:r>
        <w:t>3.10. Запрещается нахождение существующих рыночных павильонов в зоне визуального восприятия объектов культурного наследия.</w:t>
      </w:r>
    </w:p>
    <w:p w:rsidR="00C919B4" w:rsidRDefault="00C919B4">
      <w:pPr>
        <w:pStyle w:val="ConsPlusNormal"/>
        <w:spacing w:before="220"/>
        <w:ind w:firstLine="540"/>
        <w:jc w:val="both"/>
      </w:pPr>
      <w:r>
        <w:t xml:space="preserve">3.11. Запрещается размещение промышленных и складских предприятий, создающих повышенные грузовые потоки, </w:t>
      </w:r>
      <w:proofErr w:type="spellStart"/>
      <w:r>
        <w:t>взрывопожароопасность</w:t>
      </w:r>
      <w:proofErr w:type="spellEnd"/>
      <w:r>
        <w:t xml:space="preserve"> и оказывающих прямое или косвенное негативное воздействие на сохранность объекта культурного наследия.</w:t>
      </w:r>
    </w:p>
    <w:p w:rsidR="00C919B4" w:rsidRDefault="00C919B4">
      <w:pPr>
        <w:pStyle w:val="ConsPlusNormal"/>
        <w:spacing w:before="220"/>
        <w:ind w:firstLine="540"/>
        <w:jc w:val="both"/>
      </w:pPr>
      <w:r>
        <w:t>4.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4.1. Разрешается сохранение и восстановление историко-природного ландшафта, особенностей рельефа, почвы, водных объектов, природной растительности, садов;</w:t>
      </w:r>
    </w:p>
    <w:p w:rsidR="00C919B4" w:rsidRDefault="00C919B4">
      <w:pPr>
        <w:pStyle w:val="ConsPlusNormal"/>
        <w:spacing w:before="220"/>
        <w:ind w:firstLine="540"/>
        <w:jc w:val="both"/>
      </w:pPr>
      <w:r>
        <w:t>4.2. Запрещается неконтролируемая вырубка;</w:t>
      </w:r>
    </w:p>
    <w:p w:rsidR="00C919B4" w:rsidRDefault="00C919B4">
      <w:pPr>
        <w:pStyle w:val="ConsPlusNormal"/>
        <w:spacing w:before="220"/>
        <w:ind w:firstLine="540"/>
        <w:jc w:val="both"/>
      </w:pPr>
      <w:r>
        <w:t>4.3. Запрещается разведение открытого огня вне специально оборудованных мест;</w:t>
      </w:r>
    </w:p>
    <w:p w:rsidR="00C919B4" w:rsidRDefault="00C919B4">
      <w:pPr>
        <w:pStyle w:val="ConsPlusNormal"/>
        <w:spacing w:before="220"/>
        <w:ind w:firstLine="540"/>
        <w:jc w:val="both"/>
      </w:pPr>
      <w:r>
        <w:t>4.4. Запрещается нахождение промышленных предприятий, промышленных складов и гаражей в зоне визуального восприятия объектов культурного наследия;</w:t>
      </w:r>
    </w:p>
    <w:p w:rsidR="00C919B4" w:rsidRDefault="00C919B4">
      <w:pPr>
        <w:pStyle w:val="ConsPlusNormal"/>
        <w:spacing w:before="220"/>
        <w:ind w:firstLine="540"/>
        <w:jc w:val="both"/>
      </w:pPr>
      <w:r>
        <w:t>4.5. Запрещается использование строительных технологий, создающих динамические нагрузки и негативное воздействие на объект культурного наследия.</w:t>
      </w:r>
    </w:p>
    <w:p w:rsidR="00C919B4" w:rsidRDefault="00C919B4">
      <w:pPr>
        <w:pStyle w:val="ConsPlusNormal"/>
        <w:spacing w:before="220"/>
        <w:ind w:firstLine="540"/>
        <w:jc w:val="both"/>
      </w:pPr>
      <w:r>
        <w:t xml:space="preserve">4) Особые режимы использования земель и требования к градостроительным регламентам </w:t>
      </w:r>
      <w:r>
        <w:lastRenderedPageBreak/>
        <w:t>в границах зон регулирования застройки и хозяйственной деятельности, в том числе единых зон регулирования застройки и хозяйственной деятельности, ЗРЗ 1, ОЗРЗ 1 объектов культурного наследия устанавливаются с учетом следующих требований:</w:t>
      </w:r>
    </w:p>
    <w:p w:rsidR="00C919B4" w:rsidRDefault="00C919B4">
      <w:pPr>
        <w:pStyle w:val="ConsPlusNormal"/>
        <w:spacing w:before="220"/>
        <w:ind w:firstLine="540"/>
        <w:jc w:val="both"/>
      </w:pPr>
      <w:r>
        <w:t>1. Ограничение строительства, капитального ремонта и реконструкции объектов капитального строительства и их частей,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C919B4" w:rsidRDefault="00C91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C919B4">
        <w:tc>
          <w:tcPr>
            <w:tcW w:w="5726" w:type="dxa"/>
          </w:tcPr>
          <w:p w:rsidR="00C919B4" w:rsidRDefault="00C919B4">
            <w:pPr>
              <w:pStyle w:val="ConsPlusNormal"/>
              <w:jc w:val="center"/>
            </w:pPr>
            <w:r>
              <w:t>Разрешается</w:t>
            </w:r>
          </w:p>
        </w:tc>
        <w:tc>
          <w:tcPr>
            <w:tcW w:w="3345" w:type="dxa"/>
          </w:tcPr>
          <w:p w:rsidR="00C919B4" w:rsidRDefault="00C919B4">
            <w:pPr>
              <w:pStyle w:val="ConsPlusNormal"/>
              <w:jc w:val="center"/>
            </w:pPr>
            <w:r>
              <w:t>Запрещается</w:t>
            </w:r>
          </w:p>
        </w:tc>
      </w:tr>
      <w:tr w:rsidR="00C919B4">
        <w:tc>
          <w:tcPr>
            <w:tcW w:w="9071" w:type="dxa"/>
            <w:gridSpan w:val="2"/>
          </w:tcPr>
          <w:p w:rsidR="00C919B4" w:rsidRDefault="00C919B4">
            <w:pPr>
              <w:pStyle w:val="ConsPlusNormal"/>
              <w:jc w:val="center"/>
            </w:pPr>
            <w:r>
              <w:t>Требования к крыше</w:t>
            </w:r>
          </w:p>
        </w:tc>
      </w:tr>
      <w:tr w:rsidR="00C919B4">
        <w:tc>
          <w:tcPr>
            <w:tcW w:w="5726" w:type="dxa"/>
          </w:tcPr>
          <w:p w:rsidR="00C919B4" w:rsidRDefault="00C919B4">
            <w:pPr>
              <w:pStyle w:val="ConsPlusNormal"/>
            </w:pPr>
            <w:r>
              <w:t xml:space="preserve">Крыша - вальмовая, </w:t>
            </w:r>
            <w:proofErr w:type="spellStart"/>
            <w:r>
              <w:t>полувальмовая</w:t>
            </w:r>
            <w:proofErr w:type="spellEnd"/>
            <w:r>
              <w:t>, вальмовая крыша с козырьком, мансардная вальмовая, односкатная, двускатная, шатровая.</w:t>
            </w:r>
          </w:p>
          <w:p w:rsidR="00C919B4" w:rsidRDefault="00C919B4">
            <w:pPr>
              <w:pStyle w:val="ConsPlusNormal"/>
            </w:pPr>
            <w:r>
              <w:t>Кровля - кровельное железо под покраску.</w:t>
            </w:r>
          </w:p>
          <w:p w:rsidR="00C919B4" w:rsidRDefault="00C919B4">
            <w:pPr>
              <w:pStyle w:val="ConsPlusNormal"/>
            </w:pPr>
            <w:r>
              <w:t xml:space="preserve">Водосточная система - организованный водоотвод, водосточные трубы и декоративные воронки из листового и просечного металла. Рекомендуется: сохранение уклона и конфигурации крыши, </w:t>
            </w:r>
            <w:proofErr w:type="gramStart"/>
            <w:r>
              <w:t>соответствующих</w:t>
            </w:r>
            <w:proofErr w:type="gramEnd"/>
            <w:r>
              <w:t xml:space="preserve"> историческим</w:t>
            </w:r>
          </w:p>
        </w:tc>
        <w:tc>
          <w:tcPr>
            <w:tcW w:w="3345" w:type="dxa"/>
          </w:tcPr>
          <w:p w:rsidR="00C919B4" w:rsidRDefault="00C919B4">
            <w:pPr>
              <w:pStyle w:val="ConsPlusNormal"/>
            </w:pPr>
            <w:r>
              <w:t xml:space="preserve">применение иных (по отношению </w:t>
            </w:r>
            <w:proofErr w:type="gramStart"/>
            <w:r>
              <w:t>историческим</w:t>
            </w:r>
            <w:proofErr w:type="gramEnd"/>
            <w:r>
              <w:t>) архитектурных и цветовых решений</w:t>
            </w:r>
          </w:p>
        </w:tc>
      </w:tr>
      <w:tr w:rsidR="00C919B4">
        <w:tc>
          <w:tcPr>
            <w:tcW w:w="9071" w:type="dxa"/>
            <w:gridSpan w:val="2"/>
          </w:tcPr>
          <w:p w:rsidR="00C919B4" w:rsidRDefault="00C919B4">
            <w:pPr>
              <w:pStyle w:val="ConsPlusNormal"/>
              <w:jc w:val="center"/>
            </w:pPr>
            <w:r>
              <w:t>Требования к крыльцам</w:t>
            </w:r>
          </w:p>
        </w:tc>
      </w:tr>
      <w:tr w:rsidR="00C919B4">
        <w:tc>
          <w:tcPr>
            <w:tcW w:w="5726" w:type="dxa"/>
          </w:tcPr>
          <w:p w:rsidR="00C919B4" w:rsidRDefault="00C919B4">
            <w:pPr>
              <w:pStyle w:val="ConsPlusNormal"/>
            </w:pPr>
            <w:r>
              <w:t>Деревянные крыльца; деревянные козырьки;</w:t>
            </w:r>
          </w:p>
          <w:p w:rsidR="00C919B4" w:rsidRDefault="00C919B4">
            <w:pPr>
              <w:pStyle w:val="ConsPlusNormal"/>
            </w:pPr>
            <w:r>
              <w:t>металлические козырьки с коваными кронштейнами</w:t>
            </w:r>
          </w:p>
        </w:tc>
        <w:tc>
          <w:tcPr>
            <w:tcW w:w="3345" w:type="dxa"/>
          </w:tcPr>
          <w:p w:rsidR="00C919B4" w:rsidRDefault="00C919B4">
            <w:pPr>
              <w:pStyle w:val="ConsPlusNormal"/>
            </w:pPr>
            <w:r>
              <w:t xml:space="preserve">отделка следующими материалами: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p>
        </w:tc>
      </w:tr>
      <w:tr w:rsidR="00C919B4">
        <w:tc>
          <w:tcPr>
            <w:tcW w:w="9071" w:type="dxa"/>
            <w:gridSpan w:val="2"/>
          </w:tcPr>
          <w:p w:rsidR="00C919B4" w:rsidRDefault="00C919B4">
            <w:pPr>
              <w:pStyle w:val="ConsPlusNormal"/>
            </w:pPr>
            <w:r>
              <w:t>Требования к проемам и оформлению проемов</w:t>
            </w:r>
          </w:p>
        </w:tc>
      </w:tr>
      <w:tr w:rsidR="00C919B4">
        <w:tc>
          <w:tcPr>
            <w:tcW w:w="5726" w:type="dxa"/>
          </w:tcPr>
          <w:p w:rsidR="00C919B4" w:rsidRDefault="00C919B4">
            <w:pPr>
              <w:pStyle w:val="ConsPlusNormal"/>
            </w:pPr>
            <w:r>
              <w:t xml:space="preserve">Разрешается 100% замена заполнения проемов, с современной фурнитурой при сохранении </w:t>
            </w:r>
            <w:proofErr w:type="spellStart"/>
            <w:r>
              <w:t>расстекловки</w:t>
            </w:r>
            <w:proofErr w:type="spellEnd"/>
            <w:r>
              <w:t xml:space="preserve"> воссоздаваемого объекта; материал оконных и дверных переплетов - дерево; устройство лепных наличников; обрамление окон наличниками с резным очельем</w:t>
            </w:r>
          </w:p>
        </w:tc>
        <w:tc>
          <w:tcPr>
            <w:tcW w:w="3345" w:type="dxa"/>
          </w:tcPr>
          <w:p w:rsidR="00C919B4" w:rsidRDefault="00C919B4">
            <w:pPr>
              <w:pStyle w:val="ConsPlusNormal"/>
            </w:pPr>
            <w:r>
              <w:t xml:space="preserve">устройство сплошного остекления; цветовое </w:t>
            </w:r>
            <w:proofErr w:type="spellStart"/>
            <w:r>
              <w:t>тонирование</w:t>
            </w:r>
            <w:proofErr w:type="spellEnd"/>
            <w:r>
              <w:t xml:space="preserve"> стекла</w:t>
            </w:r>
          </w:p>
        </w:tc>
      </w:tr>
      <w:tr w:rsidR="00C919B4">
        <w:tc>
          <w:tcPr>
            <w:tcW w:w="9071" w:type="dxa"/>
            <w:gridSpan w:val="2"/>
          </w:tcPr>
          <w:p w:rsidR="00C919B4" w:rsidRDefault="00C919B4">
            <w:pPr>
              <w:pStyle w:val="ConsPlusNormal"/>
              <w:jc w:val="center"/>
            </w:pPr>
            <w:r>
              <w:t>Требования к фасадам</w:t>
            </w:r>
          </w:p>
        </w:tc>
      </w:tr>
      <w:tr w:rsidR="00C919B4">
        <w:tc>
          <w:tcPr>
            <w:tcW w:w="5726" w:type="dxa"/>
          </w:tcPr>
          <w:p w:rsidR="00C919B4" w:rsidRDefault="00C919B4">
            <w:pPr>
              <w:pStyle w:val="ConsPlusNormal"/>
            </w:pPr>
            <w:r>
              <w:t>Материалы для отделки фасада:</w:t>
            </w:r>
          </w:p>
          <w:p w:rsidR="00C919B4" w:rsidRDefault="00C919B4">
            <w:pPr>
              <w:pStyle w:val="ConsPlusNormal"/>
            </w:pPr>
            <w:proofErr w:type="gramStart"/>
            <w:r>
              <w:t xml:space="preserve">натуральное дерево, кирпич, камень, штукатурка, штукатурка с рустовкой, побелка, отделка фасадов под натуральный камень, отделка фасадов под кирпичную кладку (панели термические с клинкерной плиткой), отделка под натуральное дерево (блок </w:t>
            </w:r>
            <w:proofErr w:type="spellStart"/>
            <w:r>
              <w:t>хаус</w:t>
            </w:r>
            <w:proofErr w:type="spellEnd"/>
            <w:r>
              <w:t>); применение декоративных элементов (карнизы, очелье, пилястры); устройство галерей, балконов</w:t>
            </w:r>
            <w:proofErr w:type="gramEnd"/>
          </w:p>
        </w:tc>
        <w:tc>
          <w:tcPr>
            <w:tcW w:w="3345" w:type="dxa"/>
          </w:tcPr>
          <w:p w:rsidR="00C919B4" w:rsidRDefault="00C919B4">
            <w:pPr>
              <w:pStyle w:val="ConsPlusNormal"/>
            </w:pPr>
            <w:r>
              <w:t>отделка навесным вентилируемым фасадом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r>
              <w:t>);</w:t>
            </w:r>
          </w:p>
          <w:p w:rsidR="00C919B4" w:rsidRDefault="00C919B4">
            <w:pPr>
              <w:pStyle w:val="ConsPlusNormal"/>
            </w:pPr>
            <w:r>
              <w:t xml:space="preserve">лицевая кладка из силикатного кирпича; применение иных (по отношению к </w:t>
            </w:r>
            <w:proofErr w:type="gramStart"/>
            <w:r>
              <w:t>историческим</w:t>
            </w:r>
            <w:proofErr w:type="gramEnd"/>
            <w:r>
              <w:t>) строительных и отделочных материалов и цветовых решений</w:t>
            </w:r>
          </w:p>
        </w:tc>
      </w:tr>
      <w:tr w:rsidR="00C919B4">
        <w:tc>
          <w:tcPr>
            <w:tcW w:w="9071" w:type="dxa"/>
            <w:gridSpan w:val="2"/>
          </w:tcPr>
          <w:p w:rsidR="00C919B4" w:rsidRDefault="00C919B4">
            <w:pPr>
              <w:pStyle w:val="ConsPlusNormal"/>
              <w:jc w:val="center"/>
            </w:pPr>
            <w:r>
              <w:t>Применения цветовых решений</w:t>
            </w:r>
          </w:p>
        </w:tc>
      </w:tr>
      <w:tr w:rsidR="00C919B4">
        <w:tc>
          <w:tcPr>
            <w:tcW w:w="5726" w:type="dxa"/>
          </w:tcPr>
          <w:p w:rsidR="00C919B4" w:rsidRDefault="00C919B4">
            <w:pPr>
              <w:pStyle w:val="ConsPlusNormal"/>
            </w:pPr>
            <w:proofErr w:type="gramStart"/>
            <w:r>
              <w:lastRenderedPageBreak/>
              <w:t>Цвет стен - цвет красного кирпича, натуральный цвет дерева, охристый, коричневый, белый, бежевый, желтый и серый.</w:t>
            </w:r>
            <w:proofErr w:type="gramEnd"/>
          </w:p>
          <w:p w:rsidR="00C919B4" w:rsidRDefault="00C919B4">
            <w:pPr>
              <w:pStyle w:val="ConsPlusNormal"/>
            </w:pPr>
            <w:r>
              <w:t>Цвет кровли - сурик железный, коричневый, серый, ярь-медянка. Цвет водосточных труб, металлических фартуков - сурик железный,</w:t>
            </w:r>
          </w:p>
          <w:p w:rsidR="00C919B4" w:rsidRDefault="00C919B4">
            <w:pPr>
              <w:pStyle w:val="ConsPlusNormal"/>
            </w:pPr>
            <w:proofErr w:type="gramStart"/>
            <w:r>
              <w:t>коричневый</w:t>
            </w:r>
            <w:proofErr w:type="gramEnd"/>
            <w:r>
              <w:t>, серый, белый, ярь-медянка.</w:t>
            </w:r>
          </w:p>
          <w:p w:rsidR="00C919B4" w:rsidRDefault="00C919B4">
            <w:pPr>
              <w:pStyle w:val="ConsPlusNormal"/>
            </w:pPr>
            <w:r>
              <w:t>Цвет декоративных элементов - белый, голубой.</w:t>
            </w:r>
          </w:p>
          <w:p w:rsidR="00C919B4" w:rsidRDefault="00C919B4">
            <w:pPr>
              <w:pStyle w:val="ConsPlusNormal"/>
            </w:pPr>
            <w:r>
              <w:t>Цвет ограждений - сурик железный, коричневый, серый, белый. Окраска оконных блоков в белый, коричневый, охристый цвета. Рекомендуется: применение нейтральных по отношению к объектам культурного наследия цветовых решений</w:t>
            </w:r>
          </w:p>
        </w:tc>
        <w:tc>
          <w:tcPr>
            <w:tcW w:w="3345" w:type="dxa"/>
          </w:tcPr>
          <w:p w:rsidR="00C919B4" w:rsidRDefault="00C919B4">
            <w:pPr>
              <w:pStyle w:val="ConsPlusNormal"/>
            </w:pPr>
            <w:r>
              <w:t>применение контрастных сочетаний и яркой цветовой гаммы</w:t>
            </w:r>
          </w:p>
        </w:tc>
      </w:tr>
      <w:tr w:rsidR="00C919B4">
        <w:tc>
          <w:tcPr>
            <w:tcW w:w="9071" w:type="dxa"/>
            <w:gridSpan w:val="2"/>
          </w:tcPr>
          <w:p w:rsidR="00C919B4" w:rsidRDefault="00C919B4">
            <w:pPr>
              <w:pStyle w:val="ConsPlusNormal"/>
              <w:jc w:val="center"/>
            </w:pPr>
            <w:r>
              <w:t>Требования к благоустройству и озеленению</w:t>
            </w:r>
          </w:p>
        </w:tc>
      </w:tr>
      <w:tr w:rsidR="00C919B4">
        <w:tc>
          <w:tcPr>
            <w:tcW w:w="5726" w:type="dxa"/>
          </w:tcPr>
          <w:p w:rsidR="00C919B4" w:rsidRDefault="00C919B4">
            <w:pPr>
              <w:pStyle w:val="ConsPlusNormal"/>
            </w:pPr>
            <w:proofErr w:type="gramStart"/>
            <w:r>
              <w:t>Озеленение и благоустройство территории: устройство дорожек, пешеходных площадок, спортивных площадок; разрешается установка отдельно стоящего оборудования городского освещения и малых форм, отвечающих характеристикам элементов исторической архитектурной среды города; применение асфальтобетонного покрытия автодорог; использование в покрытии пешеходных площадок, тротуаров традиционных материалов (камень, гранит, брусчатка, клинкерный кирпич и материалы, имитирующие натуральные); мощение тротуарным камнем тротуаров и дорожек;</w:t>
            </w:r>
            <w:proofErr w:type="gramEnd"/>
            <w:r>
              <w:t xml:space="preserve"> устройство бетонных </w:t>
            </w:r>
            <w:proofErr w:type="spellStart"/>
            <w:r>
              <w:t>отмосток</w:t>
            </w:r>
            <w:proofErr w:type="spellEnd"/>
            <w:r>
              <w:t xml:space="preserve">, имитация </w:t>
            </w:r>
            <w:proofErr w:type="spellStart"/>
            <w:r>
              <w:t>отмостки</w:t>
            </w:r>
            <w:proofErr w:type="spellEnd"/>
            <w:r>
              <w:t xml:space="preserve"> из булыжника; покрытие участка тротуарной плиткой или асфальтобетоном; устройство деревянных настилов и мостовых, устройство традиционных систем отведения поверхностных вод.</w:t>
            </w:r>
          </w:p>
          <w:p w:rsidR="00C919B4" w:rsidRDefault="00C919B4">
            <w:pPr>
              <w:pStyle w:val="ConsPlusNormal"/>
            </w:pPr>
            <w:r>
              <w:t>Понижение уровня земли до "исторической" отметки от уровня проектного ноля;</w:t>
            </w:r>
          </w:p>
          <w:p w:rsidR="00C919B4" w:rsidRDefault="00C919B4">
            <w:pPr>
              <w:pStyle w:val="ConsPlusNormal"/>
            </w:pPr>
            <w:r>
              <w:t>озеленение и благоустройство территории общего пользования; производство санитарных рубок и рубок ухода.</w:t>
            </w:r>
          </w:p>
          <w:p w:rsidR="00C919B4" w:rsidRDefault="00C919B4">
            <w:pPr>
              <w:pStyle w:val="ConsPlusNormal"/>
            </w:pPr>
            <w:r>
              <w:t>Рекомендуется: воссоздание исторических отметок дневной поверхности</w:t>
            </w:r>
          </w:p>
        </w:tc>
        <w:tc>
          <w:tcPr>
            <w:tcW w:w="3345" w:type="dxa"/>
          </w:tcPr>
          <w:p w:rsidR="00C919B4" w:rsidRDefault="00C919B4">
            <w:pPr>
              <w:pStyle w:val="ConsPlusNormal"/>
            </w:pPr>
            <w:r>
              <w:t>применение при благоустройстве контрастных сочетаний и яркой цветовой</w:t>
            </w:r>
          </w:p>
          <w:p w:rsidR="00C919B4" w:rsidRDefault="00C919B4">
            <w:pPr>
              <w:pStyle w:val="ConsPlusNormal"/>
            </w:pPr>
            <w:r>
              <w:t>гаммы;</w:t>
            </w:r>
          </w:p>
          <w:p w:rsidR="00C919B4" w:rsidRDefault="00C919B4">
            <w:pPr>
              <w:pStyle w:val="ConsPlusNormal"/>
            </w:pPr>
            <w:r>
              <w:t>самовольные посадки (порубки) деревьев и кустарников;</w:t>
            </w:r>
          </w:p>
          <w:p w:rsidR="00C919B4" w:rsidRDefault="00C919B4">
            <w:pPr>
              <w:pStyle w:val="ConsPlusNormal"/>
            </w:pPr>
            <w:r>
              <w:t xml:space="preserve">изменение существующего рельефа только при понижении уровня дневной поверхности дорожного полотна, территории, примыкающей к объектам культурного наследия, в целях поверхностного водоотвода и возвращения первоначальных габаритов объектов (откопка цоколей, приямков, </w:t>
            </w:r>
            <w:proofErr w:type="spellStart"/>
            <w:r>
              <w:t>отмосток</w:t>
            </w:r>
            <w:proofErr w:type="spellEnd"/>
            <w:r>
              <w:t>)</w:t>
            </w:r>
          </w:p>
        </w:tc>
      </w:tr>
      <w:tr w:rsidR="00C919B4">
        <w:tc>
          <w:tcPr>
            <w:tcW w:w="9071" w:type="dxa"/>
            <w:gridSpan w:val="2"/>
          </w:tcPr>
          <w:p w:rsidR="00C919B4" w:rsidRDefault="00C919B4">
            <w:pPr>
              <w:pStyle w:val="ConsPlusNormal"/>
              <w:jc w:val="center"/>
            </w:pPr>
            <w:r>
              <w:t>Требования к ограждению земельного участка</w:t>
            </w:r>
          </w:p>
        </w:tc>
      </w:tr>
      <w:tr w:rsidR="00C919B4">
        <w:tc>
          <w:tcPr>
            <w:tcW w:w="5726" w:type="dxa"/>
          </w:tcPr>
          <w:p w:rsidR="00C919B4" w:rsidRDefault="00C919B4">
            <w:pPr>
              <w:pStyle w:val="ConsPlusNormal"/>
            </w:pPr>
            <w:r>
              <w:t xml:space="preserve">Использование исторических типов ограждений с устройством ворот и калиток (кованые ограды, деревянные заборы </w:t>
            </w:r>
            <w:proofErr w:type="spellStart"/>
            <w:r>
              <w:t>заплотного</w:t>
            </w:r>
            <w:proofErr w:type="spellEnd"/>
            <w:r>
              <w:t xml:space="preserve"> типа). Ограды с металлическим решетчатым заполнением, воротами и калиткой на кирпичных столбах и цоколе.</w:t>
            </w:r>
          </w:p>
          <w:p w:rsidR="00C919B4" w:rsidRDefault="00C919B4">
            <w:pPr>
              <w:pStyle w:val="ConsPlusNormal"/>
            </w:pPr>
            <w:r>
              <w:t xml:space="preserve">Палисадники с ограждением из </w:t>
            </w:r>
            <w:proofErr w:type="spellStart"/>
            <w:r>
              <w:t>штакетной</w:t>
            </w:r>
            <w:proofErr w:type="spellEnd"/>
            <w:r>
              <w:t xml:space="preserve"> доски</w:t>
            </w:r>
          </w:p>
        </w:tc>
        <w:tc>
          <w:tcPr>
            <w:tcW w:w="3345" w:type="dxa"/>
          </w:tcPr>
          <w:p w:rsidR="00C919B4" w:rsidRDefault="00C919B4">
            <w:pPr>
              <w:pStyle w:val="ConsPlusNormal"/>
            </w:pPr>
            <w:r>
              <w:t xml:space="preserve">в целях обеспечения сохранности объекта культурного наследия в его историческом и ландшафтном окружении не допускается использование </w:t>
            </w:r>
            <w:proofErr w:type="spellStart"/>
            <w:r>
              <w:t>профлиста</w:t>
            </w:r>
            <w:proofErr w:type="spellEnd"/>
            <w:r>
              <w:t xml:space="preserve">, </w:t>
            </w:r>
            <w:proofErr w:type="spellStart"/>
            <w:r>
              <w:t>сайдинга</w:t>
            </w:r>
            <w:proofErr w:type="spellEnd"/>
            <w:r>
              <w:t xml:space="preserve"> и иных прокатных металлических конструкций индустриального способа изготовления в размещении ограждений земельных участков, ворот, калиток; устройство высоких (более 1,8 м) сплошных ограждений, нарушающих </w:t>
            </w:r>
            <w:r>
              <w:lastRenderedPageBreak/>
              <w:t>основные видовые связи объекта культурного наследия, трассы панорамного обзора</w:t>
            </w:r>
          </w:p>
        </w:tc>
      </w:tr>
      <w:tr w:rsidR="00C919B4">
        <w:tc>
          <w:tcPr>
            <w:tcW w:w="9071" w:type="dxa"/>
            <w:gridSpan w:val="2"/>
          </w:tcPr>
          <w:p w:rsidR="00C919B4" w:rsidRDefault="00C919B4">
            <w:pPr>
              <w:pStyle w:val="ConsPlusNormal"/>
              <w:jc w:val="right"/>
            </w:pPr>
            <w:r>
              <w:lastRenderedPageBreak/>
              <w:t>Требования к инженерной инфраструктуре, автомобильным дорогам и к иным линейным сооружениям</w:t>
            </w:r>
          </w:p>
        </w:tc>
      </w:tr>
      <w:tr w:rsidR="00C919B4">
        <w:tc>
          <w:tcPr>
            <w:tcW w:w="5726" w:type="dxa"/>
          </w:tcPr>
          <w:p w:rsidR="00C919B4" w:rsidRDefault="00C919B4">
            <w:pPr>
              <w:pStyle w:val="ConsPlusNormal"/>
            </w:pPr>
            <w:proofErr w:type="gramStart"/>
            <w:r>
              <w:t xml:space="preserve">Капитальный ремонт, реконструкция и новое строительство инженерной инфраструктуры (теплотрасса, газопровод, </w:t>
            </w:r>
            <w:proofErr w:type="spellStart"/>
            <w:r>
              <w:t>электрокабель</w:t>
            </w:r>
            <w:proofErr w:type="spellEnd"/>
            <w:r>
              <w:t>) подземным способом при условии, что после их завершения вид охраняемого культурного ландшафта не будет искажен; капитальный ремонт, реконструкция и новое строительство автомобильных дорог и иных линейных сооружений (дороги, мосты) при условии, что после их завершения вид охраняемого культурного ландшафта не будет искажен.</w:t>
            </w:r>
            <w:proofErr w:type="gramEnd"/>
          </w:p>
          <w:p w:rsidR="00C919B4" w:rsidRDefault="00C919B4">
            <w:pPr>
              <w:pStyle w:val="ConsPlusNormal"/>
            </w:pPr>
            <w:r>
              <w:t>В случаях, предусмотренных проектной документацией, понижение уровня отметок асфальтового покрытия автомобильных дорог</w:t>
            </w:r>
          </w:p>
        </w:tc>
        <w:tc>
          <w:tcPr>
            <w:tcW w:w="3345" w:type="dxa"/>
          </w:tcPr>
          <w:p w:rsidR="00C919B4" w:rsidRDefault="00C919B4">
            <w:pPr>
              <w:pStyle w:val="ConsPlusNormal"/>
            </w:pPr>
            <w:r>
              <w:t xml:space="preserve">прокладка (устройство) инженерных коммуникаций (теплотрасс, газопровода, </w:t>
            </w:r>
            <w:proofErr w:type="spellStart"/>
            <w:r>
              <w:t>электрокабеля</w:t>
            </w:r>
            <w:proofErr w:type="spellEnd"/>
            <w:r>
              <w:t>) надземным способом</w:t>
            </w:r>
          </w:p>
        </w:tc>
      </w:tr>
      <w:tr w:rsidR="00C919B4">
        <w:tc>
          <w:tcPr>
            <w:tcW w:w="9071" w:type="dxa"/>
            <w:gridSpan w:val="2"/>
          </w:tcPr>
          <w:p w:rsidR="00C919B4" w:rsidRDefault="00C919B4">
            <w:pPr>
              <w:pStyle w:val="ConsPlusNormal"/>
              <w:jc w:val="center"/>
            </w:pPr>
            <w:r>
              <w:t>Требования к этажности объектов капитального строительства</w:t>
            </w:r>
          </w:p>
        </w:tc>
      </w:tr>
      <w:tr w:rsidR="00C919B4">
        <w:tc>
          <w:tcPr>
            <w:tcW w:w="5726" w:type="dxa"/>
          </w:tcPr>
          <w:p w:rsidR="00C919B4" w:rsidRDefault="00C919B4">
            <w:pPr>
              <w:pStyle w:val="ConsPlusNormal"/>
            </w:pPr>
            <w:r>
              <w:t>Строительство объектов не более 2 этажей</w:t>
            </w:r>
          </w:p>
        </w:tc>
        <w:tc>
          <w:tcPr>
            <w:tcW w:w="3345" w:type="dxa"/>
          </w:tcPr>
          <w:p w:rsidR="00C919B4" w:rsidRDefault="00C919B4">
            <w:pPr>
              <w:pStyle w:val="ConsPlusNormal"/>
            </w:pPr>
          </w:p>
        </w:tc>
      </w:tr>
      <w:tr w:rsidR="00C919B4">
        <w:tc>
          <w:tcPr>
            <w:tcW w:w="9071" w:type="dxa"/>
            <w:gridSpan w:val="2"/>
          </w:tcPr>
          <w:p w:rsidR="00C919B4" w:rsidRDefault="00C919B4">
            <w:pPr>
              <w:pStyle w:val="ConsPlusNormal"/>
              <w:jc w:val="center"/>
            </w:pPr>
            <w:r>
              <w:t>Предельная высота объектов капитального строительства</w:t>
            </w:r>
          </w:p>
        </w:tc>
      </w:tr>
      <w:tr w:rsidR="00C919B4">
        <w:tc>
          <w:tcPr>
            <w:tcW w:w="5726" w:type="dxa"/>
          </w:tcPr>
          <w:p w:rsidR="00C919B4" w:rsidRDefault="00C919B4">
            <w:pPr>
              <w:pStyle w:val="ConsPlusNormal"/>
            </w:pPr>
            <w:r>
              <w:t>Предельный параметр разрешенного строительства объектов капитального строительства по высотности до 10,5 метра. Ограничение предельной высоты цокольного этажа максимальной относительной отметкой - 1,0 м от планировочной отметки земли</w:t>
            </w:r>
          </w:p>
        </w:tc>
        <w:tc>
          <w:tcPr>
            <w:tcW w:w="3345" w:type="dxa"/>
          </w:tcPr>
          <w:p w:rsidR="00C919B4" w:rsidRDefault="00C919B4">
            <w:pPr>
              <w:pStyle w:val="ConsPlusNormal"/>
            </w:pPr>
          </w:p>
        </w:tc>
      </w:tr>
      <w:tr w:rsidR="00C919B4">
        <w:tc>
          <w:tcPr>
            <w:tcW w:w="9071" w:type="dxa"/>
            <w:gridSpan w:val="2"/>
          </w:tcPr>
          <w:p w:rsidR="00C919B4" w:rsidRDefault="00C919B4">
            <w:pPr>
              <w:pStyle w:val="ConsPlusNormal"/>
              <w:jc w:val="center"/>
            </w:pPr>
            <w:r>
              <w:t>Характеристики зданий</w:t>
            </w:r>
          </w:p>
        </w:tc>
      </w:tr>
      <w:tr w:rsidR="00C919B4">
        <w:tc>
          <w:tcPr>
            <w:tcW w:w="5726" w:type="dxa"/>
          </w:tcPr>
          <w:p w:rsidR="00C919B4" w:rsidRDefault="00C919B4">
            <w:pPr>
              <w:pStyle w:val="ConsPlusNormal"/>
            </w:pPr>
            <w:r>
              <w:t xml:space="preserve">Общая длина и ширина здания, его высота, протяженность фасадов, площадь застройки, расстояние между зданиями не должны превышать аналогичные параметры застройки центральной части, а должны быть им </w:t>
            </w:r>
            <w:proofErr w:type="spellStart"/>
            <w:r>
              <w:t>сомасштабны</w:t>
            </w:r>
            <w:proofErr w:type="spellEnd"/>
          </w:p>
        </w:tc>
        <w:tc>
          <w:tcPr>
            <w:tcW w:w="3345" w:type="dxa"/>
          </w:tcPr>
          <w:p w:rsidR="00C919B4" w:rsidRDefault="00C919B4">
            <w:pPr>
              <w:pStyle w:val="ConsPlusNormal"/>
            </w:pPr>
            <w:r>
              <w:t>изменение размеров, пропорций и параметров ценных объектов и их частей</w:t>
            </w:r>
          </w:p>
        </w:tc>
      </w:tr>
      <w:tr w:rsidR="00C919B4">
        <w:tc>
          <w:tcPr>
            <w:tcW w:w="9071" w:type="dxa"/>
            <w:gridSpan w:val="2"/>
          </w:tcPr>
          <w:p w:rsidR="00C919B4" w:rsidRDefault="00C919B4">
            <w:pPr>
              <w:pStyle w:val="ConsPlusNormal"/>
              <w:jc w:val="center"/>
            </w:pPr>
            <w:r>
              <w:t>Требования к маломобильным группам населения</w:t>
            </w:r>
          </w:p>
        </w:tc>
      </w:tr>
      <w:tr w:rsidR="00C919B4">
        <w:tc>
          <w:tcPr>
            <w:tcW w:w="5726" w:type="dxa"/>
          </w:tcPr>
          <w:p w:rsidR="00C919B4" w:rsidRDefault="00C919B4">
            <w:pPr>
              <w:pStyle w:val="ConsPlusNormal"/>
            </w:pPr>
            <w:r>
              <w:t>Устройство пандуса для доступа в здание маломобильных групп населения в единой стилистике по отношению к объектам культурного наследия</w:t>
            </w:r>
          </w:p>
        </w:tc>
        <w:tc>
          <w:tcPr>
            <w:tcW w:w="3345" w:type="dxa"/>
          </w:tcPr>
          <w:p w:rsidR="00C919B4" w:rsidRDefault="00C919B4">
            <w:pPr>
              <w:pStyle w:val="ConsPlusNormal"/>
            </w:pPr>
          </w:p>
        </w:tc>
      </w:tr>
    </w:tbl>
    <w:p w:rsidR="00C919B4" w:rsidRDefault="00C919B4">
      <w:pPr>
        <w:pStyle w:val="ConsPlusNormal"/>
        <w:jc w:val="both"/>
      </w:pPr>
    </w:p>
    <w:p w:rsidR="00C919B4" w:rsidRDefault="00C919B4">
      <w:pPr>
        <w:pStyle w:val="ConsPlusNormal"/>
        <w:ind w:firstLine="540"/>
        <w:jc w:val="both"/>
      </w:pPr>
      <w:r>
        <w:t>1.1. Разрешается новое строительство в формах традиционных индивидуальных жилых домов городских усадеб.</w:t>
      </w:r>
    </w:p>
    <w:p w:rsidR="00C919B4" w:rsidRDefault="00C919B4">
      <w:pPr>
        <w:pStyle w:val="ConsPlusNormal"/>
        <w:spacing w:before="220"/>
        <w:ind w:firstLine="540"/>
        <w:jc w:val="both"/>
      </w:pPr>
      <w:r>
        <w:t>1.2. Разрешается возведение новых объектов капитального строительства с соблюдением следующих параметров:</w:t>
      </w:r>
    </w:p>
    <w:p w:rsidR="00C919B4" w:rsidRDefault="00C919B4">
      <w:pPr>
        <w:pStyle w:val="ConsPlusNormal"/>
        <w:spacing w:before="220"/>
        <w:ind w:firstLine="540"/>
        <w:jc w:val="both"/>
      </w:pPr>
      <w:r>
        <w:t>1.2.1. Усадебный принцип застройки: главный дом, выходящий главным фасадом на улицу, в глубине могут располагаться хозяйственные постройки;</w:t>
      </w:r>
    </w:p>
    <w:p w:rsidR="00C919B4" w:rsidRDefault="00C919B4">
      <w:pPr>
        <w:pStyle w:val="ConsPlusNormal"/>
        <w:spacing w:before="220"/>
        <w:ind w:firstLine="540"/>
        <w:jc w:val="both"/>
      </w:pPr>
      <w:r>
        <w:t>1.2.2. Фоновый характер архитектуры, простые обобщенные формы зданий;</w:t>
      </w:r>
    </w:p>
    <w:p w:rsidR="00C919B4" w:rsidRDefault="00C919B4">
      <w:pPr>
        <w:pStyle w:val="ConsPlusNormal"/>
        <w:spacing w:before="220"/>
        <w:ind w:firstLine="540"/>
        <w:jc w:val="both"/>
      </w:pPr>
      <w:r>
        <w:lastRenderedPageBreak/>
        <w:t>1.2.3. Композиционные принципы формирования видимых с улицы фасадов: преобладание плоскости стены над проемами;</w:t>
      </w:r>
    </w:p>
    <w:p w:rsidR="00C919B4" w:rsidRDefault="00C919B4">
      <w:pPr>
        <w:pStyle w:val="ConsPlusNormal"/>
        <w:spacing w:before="220"/>
        <w:ind w:firstLine="540"/>
        <w:jc w:val="both"/>
      </w:pPr>
      <w:r>
        <w:t>1.2.4. Исключать создание фона, неблагоприятного для восприятия объектов культурного наследия, выявленных объектов культурного наследия, а также градоформирующих объектов исторической среды;</w:t>
      </w:r>
    </w:p>
    <w:p w:rsidR="00C919B4" w:rsidRDefault="00C919B4">
      <w:pPr>
        <w:pStyle w:val="ConsPlusNormal"/>
        <w:spacing w:before="220"/>
        <w:ind w:firstLine="540"/>
        <w:jc w:val="both"/>
      </w:pPr>
      <w:r>
        <w:t>1.3. Разрешается капитальный ремонт объектов капитального строительства и их частей без изменения надземных габаритов и пропорций, с применением традиционных архитектурных и цветовых решений, материалов, особенностей деталей и малых архитектурных форм, нейтральных по отношению к объектам культурного наследия;</w:t>
      </w:r>
    </w:p>
    <w:p w:rsidR="00C919B4" w:rsidRDefault="00C919B4">
      <w:pPr>
        <w:pStyle w:val="ConsPlusNormal"/>
        <w:spacing w:before="220"/>
        <w:ind w:firstLine="540"/>
        <w:jc w:val="both"/>
      </w:pPr>
      <w:r>
        <w:t xml:space="preserve">1.4. Разрешается (рекомендуется) воссоздание </w:t>
      </w:r>
      <w:proofErr w:type="spellStart"/>
      <w:r>
        <w:t>Христорождественской</w:t>
      </w:r>
      <w:proofErr w:type="spellEnd"/>
      <w:r>
        <w:t xml:space="preserve"> церкви;</w:t>
      </w:r>
    </w:p>
    <w:p w:rsidR="00C919B4" w:rsidRDefault="00C919B4">
      <w:pPr>
        <w:pStyle w:val="ConsPlusNormal"/>
        <w:spacing w:before="220"/>
        <w:ind w:firstLine="540"/>
        <w:jc w:val="both"/>
      </w:pPr>
      <w:r>
        <w:t>1.5. Разрешается (рекомендуется) воссоздание ансамбля общественного центра города с Торговой площадью, в который входили здания суда, гостиного двора, городской управы, мещанских торговых рядов;</w:t>
      </w:r>
    </w:p>
    <w:p w:rsidR="00C919B4" w:rsidRDefault="00C919B4">
      <w:pPr>
        <w:pStyle w:val="ConsPlusNormal"/>
        <w:spacing w:before="220"/>
        <w:ind w:firstLine="540"/>
        <w:jc w:val="both"/>
      </w:pPr>
      <w:r>
        <w:t>1.6. Запрещается надстройка и любое изменение высотных отметок существующих построек;</w:t>
      </w:r>
    </w:p>
    <w:p w:rsidR="00C919B4" w:rsidRDefault="00C919B4">
      <w:pPr>
        <w:pStyle w:val="ConsPlusNormal"/>
        <w:spacing w:before="220"/>
        <w:ind w:firstLine="540"/>
        <w:jc w:val="both"/>
      </w:pPr>
      <w:r>
        <w:t>1.7. Разрешаются (рекомендуются) мероприятия по маскировке дисгармонирующих зданий, строений и сооружений (окраска, посадка зеленых насаждений).</w:t>
      </w:r>
    </w:p>
    <w:p w:rsidR="00C919B4" w:rsidRDefault="00C919B4">
      <w:pPr>
        <w:pStyle w:val="ConsPlusNormal"/>
        <w:spacing w:before="220"/>
        <w:ind w:firstLine="540"/>
        <w:jc w:val="both"/>
      </w:pPr>
      <w:r>
        <w:t>2. Обеспечение визуального восприятия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2.1. Разрешается озеленение территории при условии обеспечения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2.2. Разрешается нейтрализация дисгармоничных зеленых насаждений, нарушающих визуальное восприятие объектов культурного наследия;</w:t>
      </w:r>
    </w:p>
    <w:p w:rsidR="00C919B4" w:rsidRDefault="00C919B4">
      <w:pPr>
        <w:pStyle w:val="ConsPlusNormal"/>
        <w:spacing w:before="220"/>
        <w:ind w:firstLine="540"/>
        <w:jc w:val="both"/>
      </w:pPr>
      <w:r>
        <w:t>2.3. Запрещается размещение вышек сотовой связи, размещение ПРТО в бассейнах видимости объекта культурного наследия.</w:t>
      </w:r>
    </w:p>
    <w:p w:rsidR="00C919B4" w:rsidRDefault="00C919B4">
      <w:pPr>
        <w:pStyle w:val="ConsPlusNormal"/>
        <w:spacing w:before="220"/>
        <w:ind w:firstLine="540"/>
        <w:jc w:val="both"/>
      </w:pPr>
      <w:r>
        <w:t>3.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3.1. Разрешается осуществлять мероприятия по обслуживанию и эксплуатации, а также проведению скрытых коммуникаций для обеспечения жизнедеятельности объектов.</w:t>
      </w:r>
    </w:p>
    <w:p w:rsidR="00C919B4" w:rsidRDefault="00C919B4">
      <w:pPr>
        <w:pStyle w:val="ConsPlusNormal"/>
        <w:spacing w:before="220"/>
        <w:ind w:firstLine="540"/>
        <w:jc w:val="both"/>
      </w:pPr>
      <w:r>
        <w:t>3.2. Разрешается использование территории для проведения массовых культурных мероприятий.</w:t>
      </w:r>
    </w:p>
    <w:p w:rsidR="00C919B4" w:rsidRDefault="00C919B4">
      <w:pPr>
        <w:pStyle w:val="ConsPlusNormal"/>
        <w:spacing w:before="220"/>
        <w:ind w:firstLine="540"/>
        <w:jc w:val="both"/>
      </w:pPr>
      <w:r>
        <w:t>3.3. Разрешается ограниченное размещение остановочных павильонов при обеспечении визуального восприятия объекта культурного наследия.</w:t>
      </w:r>
    </w:p>
    <w:p w:rsidR="00C919B4" w:rsidRDefault="00C919B4">
      <w:pPr>
        <w:pStyle w:val="ConsPlusNormal"/>
        <w:spacing w:before="220"/>
        <w:ind w:firstLine="540"/>
        <w:jc w:val="both"/>
      </w:pPr>
      <w:r>
        <w:t>3.4. Разрешается устройство открытых автостоянок, необходимых для функционирования общественных зданий.</w:t>
      </w:r>
    </w:p>
    <w:p w:rsidR="00C919B4" w:rsidRDefault="00C919B4">
      <w:pPr>
        <w:pStyle w:val="ConsPlusNormal"/>
        <w:spacing w:before="220"/>
        <w:ind w:firstLine="540"/>
        <w:jc w:val="both"/>
      </w:pPr>
      <w:r>
        <w:t>3.5. Ограничивается устройство рекламных и информационных конструкций, в том числе:</w:t>
      </w:r>
    </w:p>
    <w:p w:rsidR="00C919B4" w:rsidRDefault="00C919B4">
      <w:pPr>
        <w:pStyle w:val="ConsPlusNormal"/>
        <w:spacing w:before="220"/>
        <w:ind w:firstLine="540"/>
        <w:jc w:val="both"/>
      </w:pPr>
      <w:r>
        <w:t>3.5.1. Запрещается устройство рекламных и информационных конструкций на фасадах зданий;</w:t>
      </w:r>
    </w:p>
    <w:p w:rsidR="00C919B4" w:rsidRDefault="00C919B4">
      <w:pPr>
        <w:pStyle w:val="ConsPlusNormal"/>
        <w:spacing w:before="220"/>
        <w:ind w:firstLine="540"/>
        <w:jc w:val="both"/>
      </w:pPr>
      <w:r>
        <w:lastRenderedPageBreak/>
        <w:t>3.5.2. Запрещается устройство отдельно стоящих крупногабаритных рекламных и информационных конструкций;</w:t>
      </w:r>
    </w:p>
    <w:p w:rsidR="00C919B4" w:rsidRDefault="00C919B4">
      <w:pPr>
        <w:pStyle w:val="ConsPlusNormal"/>
        <w:spacing w:before="220"/>
        <w:ind w:firstLine="540"/>
        <w:jc w:val="both"/>
      </w:pPr>
      <w:r>
        <w:t xml:space="preserve">3.5.3. Запрещается устройство </w:t>
      </w:r>
      <w:proofErr w:type="gramStart"/>
      <w:r>
        <w:t>транспарант-перетяжек</w:t>
      </w:r>
      <w:proofErr w:type="gramEnd"/>
      <w:r>
        <w:t>;</w:t>
      </w:r>
    </w:p>
    <w:p w:rsidR="00C919B4" w:rsidRDefault="00C919B4">
      <w:pPr>
        <w:pStyle w:val="ConsPlusNormal"/>
        <w:spacing w:before="220"/>
        <w:ind w:firstLine="540"/>
        <w:jc w:val="both"/>
      </w:pPr>
      <w:r>
        <w:t>3.5.4. Запрещается устройство рекламных и информационных конструкций на крышах зданий;</w:t>
      </w:r>
    </w:p>
    <w:p w:rsidR="00C919B4" w:rsidRDefault="00C919B4">
      <w:pPr>
        <w:pStyle w:val="ConsPlusNormal"/>
        <w:spacing w:before="220"/>
        <w:ind w:firstLine="540"/>
        <w:jc w:val="both"/>
      </w:pPr>
      <w:r>
        <w:t>3.5.5. Запрещается устройство рекламных и информационных конструкций над улицами, площадями, набережными;</w:t>
      </w:r>
    </w:p>
    <w:p w:rsidR="00C919B4" w:rsidRDefault="00C919B4">
      <w:pPr>
        <w:pStyle w:val="ConsPlusNormal"/>
        <w:spacing w:before="220"/>
        <w:ind w:firstLine="540"/>
        <w:jc w:val="both"/>
      </w:pPr>
      <w:r>
        <w:t>3.5.6. Разрешается устройство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запрещается устройство такой рекламы, закрывающей информационные надписи, указатели, памятные знаки, памятные доски, относящиеся к объекту культурного наследия.</w:t>
      </w:r>
    </w:p>
    <w:p w:rsidR="00C919B4" w:rsidRDefault="00C919B4">
      <w:pPr>
        <w:pStyle w:val="ConsPlusNormal"/>
        <w:spacing w:before="220"/>
        <w:ind w:firstLine="540"/>
        <w:jc w:val="both"/>
      </w:pPr>
      <w:r>
        <w:t>3.6. Запрещается установка опор высоковольтных линий электропередачи и размещение дорожных знаков в границах основных исторических градостроительных осей регулярной структуры: ул. Горького (быв</w:t>
      </w:r>
      <w:proofErr w:type="gramStart"/>
      <w:r>
        <w:t>.</w:t>
      </w:r>
      <w:proofErr w:type="gramEnd"/>
      <w:r>
        <w:t xml:space="preserve"> </w:t>
      </w:r>
      <w:proofErr w:type="gramStart"/>
      <w:r>
        <w:t>н</w:t>
      </w:r>
      <w:proofErr w:type="gramEnd"/>
      <w:r>
        <w:t xml:space="preserve">абережная Мельничного ручья), ул. Бабкина (быв. </w:t>
      </w:r>
      <w:proofErr w:type="spellStart"/>
      <w:r>
        <w:t>Бассейная</w:t>
      </w:r>
      <w:proofErr w:type="spellEnd"/>
      <w:r>
        <w:t xml:space="preserve">), ул. </w:t>
      </w:r>
      <w:proofErr w:type="spellStart"/>
      <w:r>
        <w:t>Худзинского</w:t>
      </w:r>
      <w:proofErr w:type="spellEnd"/>
      <w:r>
        <w:t xml:space="preserve"> (</w:t>
      </w:r>
      <w:proofErr w:type="gramStart"/>
      <w:r>
        <w:t>быв</w:t>
      </w:r>
      <w:proofErr w:type="gramEnd"/>
      <w:r>
        <w:t xml:space="preserve">. </w:t>
      </w:r>
      <w:proofErr w:type="spellStart"/>
      <w:r>
        <w:t>Святогорский</w:t>
      </w:r>
      <w:proofErr w:type="spellEnd"/>
      <w:r>
        <w:t xml:space="preserve"> переулок), ул. Ленина (</w:t>
      </w:r>
      <w:proofErr w:type="gramStart"/>
      <w:r>
        <w:t>быв</w:t>
      </w:r>
      <w:proofErr w:type="gramEnd"/>
      <w:r>
        <w:t xml:space="preserve">. Большая), ул. </w:t>
      </w:r>
      <w:proofErr w:type="spellStart"/>
      <w:r>
        <w:t>Фефелова</w:t>
      </w:r>
      <w:proofErr w:type="spellEnd"/>
      <w:r>
        <w:t xml:space="preserve"> (</w:t>
      </w:r>
      <w:proofErr w:type="gramStart"/>
      <w:r>
        <w:t>быв</w:t>
      </w:r>
      <w:proofErr w:type="gramEnd"/>
      <w:r>
        <w:t>. Ручейная), ул. Партизанская (</w:t>
      </w:r>
      <w:proofErr w:type="gramStart"/>
      <w:r>
        <w:t>быв</w:t>
      </w:r>
      <w:proofErr w:type="gramEnd"/>
      <w:r>
        <w:t xml:space="preserve">. Алексеевская), ул. </w:t>
      </w:r>
      <w:proofErr w:type="spellStart"/>
      <w:r>
        <w:t>Перенсона</w:t>
      </w:r>
      <w:proofErr w:type="spellEnd"/>
      <w:r>
        <w:t xml:space="preserve"> (</w:t>
      </w:r>
      <w:proofErr w:type="gramStart"/>
      <w:r>
        <w:t>быв</w:t>
      </w:r>
      <w:proofErr w:type="gramEnd"/>
      <w:r>
        <w:t xml:space="preserve">. </w:t>
      </w:r>
      <w:proofErr w:type="spellStart"/>
      <w:proofErr w:type="gramStart"/>
      <w:r>
        <w:t>Крестовоздвиженская</w:t>
      </w:r>
      <w:proofErr w:type="spellEnd"/>
      <w:r>
        <w:t>), с целью обеспечения сохранности объектов культурного наследия в их историческом окружении.</w:t>
      </w:r>
      <w:proofErr w:type="gramEnd"/>
    </w:p>
    <w:p w:rsidR="00C919B4" w:rsidRDefault="00C919B4">
      <w:pPr>
        <w:pStyle w:val="ConsPlusNormal"/>
        <w:spacing w:before="220"/>
        <w:ind w:firstLine="540"/>
        <w:jc w:val="both"/>
      </w:pPr>
      <w:r>
        <w:t>3.7. Запрещается прокладка инженерных коммуникаций (</w:t>
      </w:r>
      <w:proofErr w:type="spellStart"/>
      <w:r>
        <w:t>электрокабелей</w:t>
      </w:r>
      <w:proofErr w:type="spellEnd"/>
      <w:r>
        <w:t>, линий телефонной связи и проч.) по уличным фасадам зданий, установка любых видов телевизионных антенн и кондиционеров на уличных фасадах зданий и сооружений (или на боковых, воспринимаемых с улицы фасадах).</w:t>
      </w:r>
    </w:p>
    <w:p w:rsidR="00C919B4" w:rsidRDefault="00C919B4">
      <w:pPr>
        <w:pStyle w:val="ConsPlusNormal"/>
        <w:spacing w:before="220"/>
        <w:ind w:firstLine="540"/>
        <w:jc w:val="both"/>
      </w:pPr>
      <w:r>
        <w:t>3.8. Запрещается размещение перед уличными фасадами домов мест сбора бытового мусора.</w:t>
      </w:r>
    </w:p>
    <w:p w:rsidR="00C919B4" w:rsidRDefault="00C919B4">
      <w:pPr>
        <w:pStyle w:val="ConsPlusNormal"/>
        <w:spacing w:before="220"/>
        <w:ind w:firstLine="540"/>
        <w:jc w:val="both"/>
      </w:pPr>
      <w:r>
        <w:t>3.9. Запрещается долговременное устройство складов, площадок для складирования любых веществ, материалов и оборудования, размещение строительных материалов перед уличными фасадами домов. На момент проведения строительно-монтажных работ разрешается хранение вышеперечисленных предметов не более чем на восьмичасовой рабочий день с устройством строительной сетки.</w:t>
      </w:r>
    </w:p>
    <w:p w:rsidR="00C919B4" w:rsidRDefault="00C919B4">
      <w:pPr>
        <w:pStyle w:val="ConsPlusNormal"/>
        <w:spacing w:before="220"/>
        <w:ind w:firstLine="540"/>
        <w:jc w:val="both"/>
      </w:pPr>
      <w:r>
        <w:t>3.10. Запрещается нахождение существующих рыночных павильонов в зоне визуального восприятия объектов культурного наследия.</w:t>
      </w:r>
    </w:p>
    <w:p w:rsidR="00C919B4" w:rsidRDefault="00C919B4">
      <w:pPr>
        <w:pStyle w:val="ConsPlusNormal"/>
        <w:spacing w:before="220"/>
        <w:ind w:firstLine="540"/>
        <w:jc w:val="both"/>
      </w:pPr>
      <w:r>
        <w:t xml:space="preserve">3.11. Запрещается размещение промышленных и складских предприятий, создающих повышенные грузовые потоки, </w:t>
      </w:r>
      <w:proofErr w:type="spellStart"/>
      <w:r>
        <w:t>взрывопожароопасность</w:t>
      </w:r>
      <w:proofErr w:type="spellEnd"/>
      <w:r>
        <w:t xml:space="preserve"> и оказывающих прямое или косвенное негативное воздействие на сохранность объекта культурного наследия.</w:t>
      </w:r>
    </w:p>
    <w:p w:rsidR="00C919B4" w:rsidRDefault="00C919B4">
      <w:pPr>
        <w:pStyle w:val="ConsPlusNormal"/>
        <w:spacing w:before="220"/>
        <w:ind w:firstLine="540"/>
        <w:jc w:val="both"/>
      </w:pPr>
      <w:r>
        <w:t>4.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4.1. Разрешается сохранение и восстановление историко-природного ландшафта, особенностей рельефа, почвы, водных объектов, природной растительности, садов.</w:t>
      </w:r>
    </w:p>
    <w:p w:rsidR="00C919B4" w:rsidRDefault="00C919B4">
      <w:pPr>
        <w:pStyle w:val="ConsPlusNormal"/>
        <w:spacing w:before="220"/>
        <w:ind w:firstLine="540"/>
        <w:jc w:val="both"/>
      </w:pPr>
      <w:r>
        <w:t>4.2. Запрещается неконтролируемая вырубка.</w:t>
      </w:r>
    </w:p>
    <w:p w:rsidR="00C919B4" w:rsidRDefault="00C919B4">
      <w:pPr>
        <w:pStyle w:val="ConsPlusNormal"/>
        <w:spacing w:before="220"/>
        <w:ind w:firstLine="540"/>
        <w:jc w:val="both"/>
      </w:pPr>
      <w:r>
        <w:t>4.3. Запрещается разведение открытого огня вне специально оборудованных мест.</w:t>
      </w:r>
    </w:p>
    <w:p w:rsidR="00C919B4" w:rsidRDefault="00C919B4">
      <w:pPr>
        <w:pStyle w:val="ConsPlusNormal"/>
        <w:spacing w:before="220"/>
        <w:ind w:firstLine="540"/>
        <w:jc w:val="both"/>
      </w:pPr>
      <w:r>
        <w:t xml:space="preserve">4.4. Запрещается нахождение промышленных предприятий, промышленных складов и </w:t>
      </w:r>
      <w:r>
        <w:lastRenderedPageBreak/>
        <w:t>гаражей в зоне визуального восприятия объектов культурного наследия.</w:t>
      </w:r>
    </w:p>
    <w:p w:rsidR="00C919B4" w:rsidRDefault="00C919B4">
      <w:pPr>
        <w:pStyle w:val="ConsPlusNormal"/>
        <w:spacing w:before="220"/>
        <w:ind w:firstLine="540"/>
        <w:jc w:val="both"/>
      </w:pPr>
      <w:r>
        <w:t>4.5. Запрещается использование строительных технологий, создающих динамические нагрузки и негативное воздействие на объект культурного наследия.</w:t>
      </w:r>
    </w:p>
    <w:p w:rsidR="00C919B4" w:rsidRDefault="00C919B4">
      <w:pPr>
        <w:pStyle w:val="ConsPlusNormal"/>
        <w:spacing w:before="220"/>
        <w:ind w:firstLine="540"/>
        <w:jc w:val="both"/>
      </w:pPr>
      <w:r>
        <w:t>5) Особые режимы использования земель и требования к градостроительным регламентам в границах зон регулирования застройки и хозяйственной деятельности, в том числе единых зон регулирования застройки и хозяйственной деятельности, ЗРЗ 2(а), ОЗРЗ 2(а) объектов культурного наследия устанавливаются с учетом следующих требований:</w:t>
      </w:r>
    </w:p>
    <w:p w:rsidR="00C919B4" w:rsidRDefault="00C919B4">
      <w:pPr>
        <w:pStyle w:val="ConsPlusNormal"/>
        <w:spacing w:before="220"/>
        <w:ind w:firstLine="540"/>
        <w:jc w:val="both"/>
      </w:pPr>
      <w:r>
        <w:t>1. Ограничение строительства, капитального ремонта и реконструкции объектов капитального строительства и их частей,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C919B4" w:rsidRDefault="00C91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C919B4">
        <w:tc>
          <w:tcPr>
            <w:tcW w:w="5159" w:type="dxa"/>
          </w:tcPr>
          <w:p w:rsidR="00C919B4" w:rsidRDefault="00C919B4">
            <w:pPr>
              <w:pStyle w:val="ConsPlusNormal"/>
              <w:jc w:val="center"/>
            </w:pPr>
            <w:r>
              <w:t>Разрешается</w:t>
            </w:r>
          </w:p>
        </w:tc>
        <w:tc>
          <w:tcPr>
            <w:tcW w:w="3912" w:type="dxa"/>
          </w:tcPr>
          <w:p w:rsidR="00C919B4" w:rsidRDefault="00C919B4">
            <w:pPr>
              <w:pStyle w:val="ConsPlusNormal"/>
              <w:jc w:val="center"/>
            </w:pPr>
            <w:r>
              <w:t>Запрещается</w:t>
            </w:r>
          </w:p>
        </w:tc>
      </w:tr>
      <w:tr w:rsidR="00C919B4">
        <w:tc>
          <w:tcPr>
            <w:tcW w:w="9071" w:type="dxa"/>
            <w:gridSpan w:val="2"/>
          </w:tcPr>
          <w:p w:rsidR="00C919B4" w:rsidRDefault="00C919B4">
            <w:pPr>
              <w:pStyle w:val="ConsPlusNormal"/>
              <w:jc w:val="center"/>
            </w:pPr>
            <w:r>
              <w:t>Требования к крыше</w:t>
            </w:r>
          </w:p>
        </w:tc>
      </w:tr>
      <w:tr w:rsidR="00C919B4">
        <w:tc>
          <w:tcPr>
            <w:tcW w:w="5159" w:type="dxa"/>
          </w:tcPr>
          <w:p w:rsidR="00C919B4" w:rsidRDefault="00C919B4">
            <w:pPr>
              <w:pStyle w:val="ConsPlusNormal"/>
            </w:pPr>
            <w:r>
              <w:t xml:space="preserve">Крыша - вальмовая, </w:t>
            </w:r>
            <w:proofErr w:type="spellStart"/>
            <w:r>
              <w:t>полувальмовая</w:t>
            </w:r>
            <w:proofErr w:type="spellEnd"/>
            <w:r>
              <w:t>, вальмовая крыша с козырьком, мансардная вальмовая, односкатная, двускатная, шатровая.</w:t>
            </w:r>
          </w:p>
          <w:p w:rsidR="00C919B4" w:rsidRDefault="00C919B4">
            <w:pPr>
              <w:pStyle w:val="ConsPlusNormal"/>
            </w:pPr>
            <w:r>
              <w:t>Кровля - кровельное железо под покраску.</w:t>
            </w:r>
          </w:p>
          <w:p w:rsidR="00C919B4" w:rsidRDefault="00C919B4">
            <w:pPr>
              <w:pStyle w:val="ConsPlusNormal"/>
            </w:pPr>
            <w:r>
              <w:t xml:space="preserve">Водосточная система - организованный водоотвод, водосточные трубы и декоративные воронки из листового и просечного металла. Рекомендуется: сохранение уклона и конфигурации крыши, </w:t>
            </w:r>
            <w:proofErr w:type="gramStart"/>
            <w:r>
              <w:t>соответствующих</w:t>
            </w:r>
            <w:proofErr w:type="gramEnd"/>
            <w:r>
              <w:t xml:space="preserve"> историческим</w:t>
            </w:r>
          </w:p>
        </w:tc>
        <w:tc>
          <w:tcPr>
            <w:tcW w:w="3912" w:type="dxa"/>
          </w:tcPr>
          <w:p w:rsidR="00C919B4" w:rsidRDefault="00C919B4">
            <w:pPr>
              <w:pStyle w:val="ConsPlusNormal"/>
            </w:pPr>
            <w:r>
              <w:t xml:space="preserve">применение иных (по отношению </w:t>
            </w:r>
            <w:proofErr w:type="gramStart"/>
            <w:r>
              <w:t>историческим</w:t>
            </w:r>
            <w:proofErr w:type="gramEnd"/>
            <w:r>
              <w:t>) архитектурных и цветовых решений</w:t>
            </w:r>
          </w:p>
        </w:tc>
      </w:tr>
      <w:tr w:rsidR="00C919B4">
        <w:tc>
          <w:tcPr>
            <w:tcW w:w="9071" w:type="dxa"/>
            <w:gridSpan w:val="2"/>
          </w:tcPr>
          <w:p w:rsidR="00C919B4" w:rsidRDefault="00C919B4">
            <w:pPr>
              <w:pStyle w:val="ConsPlusNormal"/>
              <w:jc w:val="center"/>
            </w:pPr>
            <w:r>
              <w:t>Требования к крыльцам</w:t>
            </w:r>
          </w:p>
        </w:tc>
      </w:tr>
      <w:tr w:rsidR="00C919B4">
        <w:tc>
          <w:tcPr>
            <w:tcW w:w="5159" w:type="dxa"/>
          </w:tcPr>
          <w:p w:rsidR="00C919B4" w:rsidRDefault="00C919B4">
            <w:pPr>
              <w:pStyle w:val="ConsPlusNormal"/>
            </w:pPr>
            <w:r>
              <w:t>Деревянные крыльца; деревянные козырьки;</w:t>
            </w:r>
          </w:p>
          <w:p w:rsidR="00C919B4" w:rsidRDefault="00C919B4">
            <w:pPr>
              <w:pStyle w:val="ConsPlusNormal"/>
            </w:pPr>
            <w:r>
              <w:t>металлические козырьки с коваными кронштейнами</w:t>
            </w:r>
          </w:p>
        </w:tc>
        <w:tc>
          <w:tcPr>
            <w:tcW w:w="3912" w:type="dxa"/>
          </w:tcPr>
          <w:p w:rsidR="00C919B4" w:rsidRDefault="00C919B4">
            <w:pPr>
              <w:pStyle w:val="ConsPlusNormal"/>
            </w:pPr>
            <w:r>
              <w:t xml:space="preserve">отделка следующими материалами: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p>
        </w:tc>
      </w:tr>
      <w:tr w:rsidR="00C919B4">
        <w:tc>
          <w:tcPr>
            <w:tcW w:w="9071" w:type="dxa"/>
            <w:gridSpan w:val="2"/>
          </w:tcPr>
          <w:p w:rsidR="00C919B4" w:rsidRDefault="00C919B4">
            <w:pPr>
              <w:pStyle w:val="ConsPlusNormal"/>
              <w:jc w:val="center"/>
            </w:pPr>
            <w:r>
              <w:t>Требования к проемам и оформлению проемов</w:t>
            </w:r>
          </w:p>
        </w:tc>
      </w:tr>
      <w:tr w:rsidR="00C919B4">
        <w:tc>
          <w:tcPr>
            <w:tcW w:w="5159" w:type="dxa"/>
          </w:tcPr>
          <w:p w:rsidR="00C919B4" w:rsidRDefault="00C919B4">
            <w:pPr>
              <w:pStyle w:val="ConsPlusNormal"/>
            </w:pPr>
            <w:r>
              <w:t xml:space="preserve">Разрешается 100% замена заполнения проемов, с современной фурнитурой при сохранении </w:t>
            </w:r>
            <w:proofErr w:type="spellStart"/>
            <w:r>
              <w:t>расстекловки</w:t>
            </w:r>
            <w:proofErr w:type="spellEnd"/>
            <w:r>
              <w:t xml:space="preserve"> воссоздаваемого объекта; материал оконных и дверных переплетов - дерево; устройство лепных наличников; обрамление окон наличниками с резным очельем</w:t>
            </w:r>
          </w:p>
        </w:tc>
        <w:tc>
          <w:tcPr>
            <w:tcW w:w="3912" w:type="dxa"/>
          </w:tcPr>
          <w:p w:rsidR="00C919B4" w:rsidRDefault="00C919B4">
            <w:pPr>
              <w:pStyle w:val="ConsPlusNormal"/>
            </w:pPr>
            <w:r>
              <w:t xml:space="preserve">устройство сплошного остекления; цветовое </w:t>
            </w:r>
            <w:proofErr w:type="spellStart"/>
            <w:r>
              <w:t>тонирование</w:t>
            </w:r>
            <w:proofErr w:type="spellEnd"/>
            <w:r>
              <w:t xml:space="preserve"> стекла</w:t>
            </w:r>
          </w:p>
        </w:tc>
      </w:tr>
      <w:tr w:rsidR="00C919B4">
        <w:tc>
          <w:tcPr>
            <w:tcW w:w="9071" w:type="dxa"/>
            <w:gridSpan w:val="2"/>
          </w:tcPr>
          <w:p w:rsidR="00C919B4" w:rsidRDefault="00C919B4">
            <w:pPr>
              <w:pStyle w:val="ConsPlusNormal"/>
              <w:jc w:val="center"/>
            </w:pPr>
            <w:r>
              <w:t>Требования к фасадам</w:t>
            </w:r>
          </w:p>
        </w:tc>
      </w:tr>
      <w:tr w:rsidR="00C919B4">
        <w:tc>
          <w:tcPr>
            <w:tcW w:w="5159" w:type="dxa"/>
          </w:tcPr>
          <w:p w:rsidR="00C919B4" w:rsidRDefault="00C919B4">
            <w:pPr>
              <w:pStyle w:val="ConsPlusNormal"/>
            </w:pPr>
            <w:r>
              <w:t>Материалы для отделки фасада:</w:t>
            </w:r>
          </w:p>
          <w:p w:rsidR="00C919B4" w:rsidRDefault="00C919B4">
            <w:pPr>
              <w:pStyle w:val="ConsPlusNormal"/>
            </w:pPr>
            <w:r>
              <w:t xml:space="preserve">натуральное дерево, кирпич, камень, штукатурка, штукатурка с рустовкой, побелка, отделка фасадов под натуральный камень, отделка фасадов под кирпичную кладку (панели термические с клинкерной плиткой), отделка под натуральное дерево (блок </w:t>
            </w:r>
            <w:proofErr w:type="spellStart"/>
            <w:r>
              <w:t>хаус</w:t>
            </w:r>
            <w:proofErr w:type="spellEnd"/>
            <w:r>
              <w:t xml:space="preserve">). Применение декоративных </w:t>
            </w:r>
            <w:r>
              <w:lastRenderedPageBreak/>
              <w:t>элементов (карнизы, очелье, пилястры);</w:t>
            </w:r>
          </w:p>
          <w:p w:rsidR="00C919B4" w:rsidRDefault="00C919B4">
            <w:pPr>
              <w:pStyle w:val="ConsPlusNormal"/>
            </w:pPr>
            <w:r>
              <w:t>устройство галерей, балконов</w:t>
            </w:r>
          </w:p>
        </w:tc>
        <w:tc>
          <w:tcPr>
            <w:tcW w:w="3912" w:type="dxa"/>
          </w:tcPr>
          <w:p w:rsidR="00C919B4" w:rsidRDefault="00C919B4">
            <w:pPr>
              <w:pStyle w:val="ConsPlusNormal"/>
            </w:pPr>
            <w:r>
              <w:lastRenderedPageBreak/>
              <w:t>отделка навесным вентилируемым фасадом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r>
              <w:t>);</w:t>
            </w:r>
          </w:p>
          <w:p w:rsidR="00C919B4" w:rsidRDefault="00C919B4">
            <w:pPr>
              <w:pStyle w:val="ConsPlusNormal"/>
            </w:pPr>
            <w:r>
              <w:t xml:space="preserve">лицевая кладка из силикатного кирпича; применение иных (по отношению к </w:t>
            </w:r>
            <w:proofErr w:type="gramStart"/>
            <w:r>
              <w:t>историческим</w:t>
            </w:r>
            <w:proofErr w:type="gramEnd"/>
            <w:r>
              <w:t xml:space="preserve">) </w:t>
            </w:r>
            <w:r>
              <w:lastRenderedPageBreak/>
              <w:t>строительных и отделочных материалов и цветовых решений</w:t>
            </w:r>
          </w:p>
        </w:tc>
      </w:tr>
      <w:tr w:rsidR="00C919B4">
        <w:tc>
          <w:tcPr>
            <w:tcW w:w="9071" w:type="dxa"/>
            <w:gridSpan w:val="2"/>
          </w:tcPr>
          <w:p w:rsidR="00C919B4" w:rsidRDefault="00C919B4">
            <w:pPr>
              <w:pStyle w:val="ConsPlusNormal"/>
              <w:jc w:val="center"/>
            </w:pPr>
            <w:r>
              <w:lastRenderedPageBreak/>
              <w:t>Применения цветовых решений</w:t>
            </w:r>
          </w:p>
        </w:tc>
      </w:tr>
      <w:tr w:rsidR="00C919B4">
        <w:tc>
          <w:tcPr>
            <w:tcW w:w="5159" w:type="dxa"/>
          </w:tcPr>
          <w:p w:rsidR="00C919B4" w:rsidRDefault="00C919B4">
            <w:pPr>
              <w:pStyle w:val="ConsPlusNormal"/>
            </w:pPr>
            <w:proofErr w:type="gramStart"/>
            <w:r>
              <w:t>Цвет стен - цвет красного кирпича, натуральный цвет дерева, охристый, коричневый, белый, бежевый, желтый и серый.</w:t>
            </w:r>
            <w:proofErr w:type="gramEnd"/>
          </w:p>
          <w:p w:rsidR="00C919B4" w:rsidRDefault="00C919B4">
            <w:pPr>
              <w:pStyle w:val="ConsPlusNormal"/>
            </w:pPr>
            <w:r>
              <w:t xml:space="preserve">Цвет кровли - сурик железный, коричневый, серый, ярь-медянка. </w:t>
            </w:r>
            <w:proofErr w:type="gramStart"/>
            <w:r>
              <w:t>Цвет водосточных труб, металлических фартуков - сурик железный, коричневый, серый, белый, ярь-медянка.</w:t>
            </w:r>
            <w:proofErr w:type="gramEnd"/>
          </w:p>
          <w:p w:rsidR="00C919B4" w:rsidRDefault="00C919B4">
            <w:pPr>
              <w:pStyle w:val="ConsPlusNormal"/>
            </w:pPr>
            <w:r>
              <w:t>Цвет декоративных элементов - белый, голубой.</w:t>
            </w:r>
          </w:p>
          <w:p w:rsidR="00C919B4" w:rsidRDefault="00C919B4">
            <w:pPr>
              <w:pStyle w:val="ConsPlusNormal"/>
            </w:pPr>
            <w:r>
              <w:t>Цвет ограждений - сурик железный, коричневый, серый, белый. Окраска оконных блоков в белый, коричневый, охристый цвета. Рекомендуется: применение нейтральных по отношению к объектам культурного наследия цветовых решений</w:t>
            </w:r>
          </w:p>
        </w:tc>
        <w:tc>
          <w:tcPr>
            <w:tcW w:w="3912" w:type="dxa"/>
          </w:tcPr>
          <w:p w:rsidR="00C919B4" w:rsidRDefault="00C919B4">
            <w:pPr>
              <w:pStyle w:val="ConsPlusNormal"/>
            </w:pPr>
            <w:r>
              <w:t>применение контрастных сочетаний и яркой цветовой гаммы</w:t>
            </w:r>
          </w:p>
        </w:tc>
      </w:tr>
      <w:tr w:rsidR="00C919B4">
        <w:tc>
          <w:tcPr>
            <w:tcW w:w="9071" w:type="dxa"/>
            <w:gridSpan w:val="2"/>
          </w:tcPr>
          <w:p w:rsidR="00C919B4" w:rsidRDefault="00C919B4">
            <w:pPr>
              <w:pStyle w:val="ConsPlusNormal"/>
              <w:jc w:val="center"/>
            </w:pPr>
            <w:r>
              <w:t>Требования к благоустройству и озеленению</w:t>
            </w:r>
          </w:p>
        </w:tc>
      </w:tr>
      <w:tr w:rsidR="00C919B4">
        <w:tc>
          <w:tcPr>
            <w:tcW w:w="5159" w:type="dxa"/>
          </w:tcPr>
          <w:p w:rsidR="00C919B4" w:rsidRDefault="00C919B4">
            <w:pPr>
              <w:pStyle w:val="ConsPlusNormal"/>
            </w:pPr>
            <w:proofErr w:type="gramStart"/>
            <w:r>
              <w:t>Озеленение и благоустройство территории: устройство дорожек, пешеходных площадок, спортивных площадок; разрешается установка отдельно стоящего оборудования городского освещения и малых форм, отвечающих характеристикам элементов исторической архитектурной среды города; применение асфальтобетонного покрытия автодорог; использование в покрытии пешеходных площадок, тротуаров традиционных материалов (камень, гранит, брусчатка, клинкерный кирпич и материалы, имитирующие натуральные); мощение тротуарным камнем тротуаров и дорожек;</w:t>
            </w:r>
            <w:proofErr w:type="gramEnd"/>
            <w:r>
              <w:t xml:space="preserve"> устройство бетонных </w:t>
            </w:r>
            <w:proofErr w:type="spellStart"/>
            <w:r>
              <w:t>отмосток</w:t>
            </w:r>
            <w:proofErr w:type="spellEnd"/>
            <w:r>
              <w:t xml:space="preserve">, имитация </w:t>
            </w:r>
            <w:proofErr w:type="spellStart"/>
            <w:r>
              <w:t>отмостки</w:t>
            </w:r>
            <w:proofErr w:type="spellEnd"/>
            <w:r>
              <w:t xml:space="preserve"> из булыжника; покрытие участка тротуарной плиткой или асфальтобетоном; устройство деревянных настилов и мостовых, устройство традиционных систем отведения поверхностных вод; понижение уровня земли до "исторической" отметки от уровня проектного ноля;</w:t>
            </w:r>
          </w:p>
          <w:p w:rsidR="00C919B4" w:rsidRDefault="00C919B4">
            <w:pPr>
              <w:pStyle w:val="ConsPlusNormal"/>
            </w:pPr>
            <w:r>
              <w:t>озеленение и благоустройство территории общего пользования; производство санитарных рубок и рубок ухода.</w:t>
            </w:r>
          </w:p>
          <w:p w:rsidR="00C919B4" w:rsidRDefault="00C919B4">
            <w:pPr>
              <w:pStyle w:val="ConsPlusNormal"/>
            </w:pPr>
            <w:r>
              <w:t>Рекомендуется: воссоздание исторических отметок дневной поверхности</w:t>
            </w:r>
          </w:p>
        </w:tc>
        <w:tc>
          <w:tcPr>
            <w:tcW w:w="3912" w:type="dxa"/>
          </w:tcPr>
          <w:p w:rsidR="00C919B4" w:rsidRDefault="00C919B4">
            <w:pPr>
              <w:pStyle w:val="ConsPlusNormal"/>
            </w:pPr>
            <w:r>
              <w:t>применение при благоустройстве контрастных сочетаний и яркой цветовой гаммы; самовольные посадки (порубки) деревьев и кустарников;</w:t>
            </w:r>
          </w:p>
          <w:p w:rsidR="00C919B4" w:rsidRDefault="00C919B4">
            <w:pPr>
              <w:pStyle w:val="ConsPlusNormal"/>
            </w:pPr>
            <w:r>
              <w:t xml:space="preserve">изменение существующего рельефа только при понижении уровня дневной поверхности дорожного полотна, территории, примыкающей к объектам культурного наследия, в целях поверхностного водоотвода и возвращения первоначальных габаритов объектов (откопка цоколей, приямков, </w:t>
            </w:r>
            <w:proofErr w:type="spellStart"/>
            <w:r>
              <w:t>отмосток</w:t>
            </w:r>
            <w:proofErr w:type="spellEnd"/>
            <w:r>
              <w:t>)</w:t>
            </w:r>
          </w:p>
        </w:tc>
      </w:tr>
      <w:tr w:rsidR="00C919B4">
        <w:tc>
          <w:tcPr>
            <w:tcW w:w="9071" w:type="dxa"/>
            <w:gridSpan w:val="2"/>
          </w:tcPr>
          <w:p w:rsidR="00C919B4" w:rsidRDefault="00C919B4">
            <w:pPr>
              <w:pStyle w:val="ConsPlusNormal"/>
              <w:jc w:val="center"/>
            </w:pPr>
            <w:r>
              <w:t>Требования к ограждению земельного участка</w:t>
            </w:r>
          </w:p>
        </w:tc>
      </w:tr>
      <w:tr w:rsidR="00C919B4">
        <w:tc>
          <w:tcPr>
            <w:tcW w:w="5159" w:type="dxa"/>
          </w:tcPr>
          <w:p w:rsidR="00C919B4" w:rsidRDefault="00C919B4">
            <w:pPr>
              <w:pStyle w:val="ConsPlusNormal"/>
            </w:pPr>
            <w:r>
              <w:t xml:space="preserve">Использование исторических типов ограждений с устройством ворот и калиток (кованые ограды, деревянные заборы </w:t>
            </w:r>
            <w:proofErr w:type="spellStart"/>
            <w:r>
              <w:t>заплотного</w:t>
            </w:r>
            <w:proofErr w:type="spellEnd"/>
            <w:r>
              <w:t xml:space="preserve"> типа).</w:t>
            </w:r>
          </w:p>
          <w:p w:rsidR="00C919B4" w:rsidRDefault="00C919B4">
            <w:pPr>
              <w:pStyle w:val="ConsPlusNormal"/>
            </w:pPr>
            <w:r>
              <w:t xml:space="preserve">Ограды с металлическим решетчатым заполнением, воротами и калиткой на кирпичных столбах и </w:t>
            </w:r>
            <w:r>
              <w:lastRenderedPageBreak/>
              <w:t>цоколе.</w:t>
            </w:r>
          </w:p>
          <w:p w:rsidR="00C919B4" w:rsidRDefault="00C919B4">
            <w:pPr>
              <w:pStyle w:val="ConsPlusNormal"/>
            </w:pPr>
            <w:r>
              <w:t xml:space="preserve">Палисадники с ограждением из </w:t>
            </w:r>
            <w:proofErr w:type="spellStart"/>
            <w:r>
              <w:t>штакетной</w:t>
            </w:r>
            <w:proofErr w:type="spellEnd"/>
            <w:r>
              <w:t xml:space="preserve"> доски</w:t>
            </w:r>
          </w:p>
        </w:tc>
        <w:tc>
          <w:tcPr>
            <w:tcW w:w="3912" w:type="dxa"/>
          </w:tcPr>
          <w:p w:rsidR="00C919B4" w:rsidRDefault="00C919B4">
            <w:pPr>
              <w:pStyle w:val="ConsPlusNormal"/>
            </w:pPr>
            <w:r>
              <w:lastRenderedPageBreak/>
              <w:t xml:space="preserve">в целях обеспечения сохранности объекта культурного наследия в его историческом и ландшафтном окружении не допускается использование </w:t>
            </w:r>
            <w:proofErr w:type="spellStart"/>
            <w:r>
              <w:t>профлиста</w:t>
            </w:r>
            <w:proofErr w:type="spellEnd"/>
            <w:r>
              <w:t xml:space="preserve">, </w:t>
            </w:r>
            <w:proofErr w:type="spellStart"/>
            <w:r>
              <w:t>сайдинга</w:t>
            </w:r>
            <w:proofErr w:type="spellEnd"/>
            <w:r>
              <w:t xml:space="preserve"> и </w:t>
            </w:r>
            <w:r>
              <w:lastRenderedPageBreak/>
              <w:t>иных прокатных металлических конструкций индустриального способа изготовления в размещении ограждений земельных участков, ворот, калиток;</w:t>
            </w:r>
          </w:p>
          <w:p w:rsidR="00C919B4" w:rsidRDefault="00C919B4">
            <w:pPr>
              <w:pStyle w:val="ConsPlusNormal"/>
            </w:pPr>
            <w:r>
              <w:t>устройство высоких (более 1,8 м) сплошных ограждений, нарушающих основные видовые связи объекта культурного наследия, трассы панорамного обзора</w:t>
            </w:r>
          </w:p>
        </w:tc>
      </w:tr>
      <w:tr w:rsidR="00C919B4">
        <w:tc>
          <w:tcPr>
            <w:tcW w:w="9071" w:type="dxa"/>
            <w:gridSpan w:val="2"/>
          </w:tcPr>
          <w:p w:rsidR="00C919B4" w:rsidRDefault="00C919B4">
            <w:pPr>
              <w:pStyle w:val="ConsPlusNormal"/>
              <w:jc w:val="center"/>
            </w:pPr>
            <w:r>
              <w:lastRenderedPageBreak/>
              <w:t>Требования к инженерной инфраструктуре, автомобильным дорогам и к иным линейным сооружениям</w:t>
            </w:r>
          </w:p>
        </w:tc>
      </w:tr>
      <w:tr w:rsidR="00C919B4">
        <w:tc>
          <w:tcPr>
            <w:tcW w:w="5159" w:type="dxa"/>
          </w:tcPr>
          <w:p w:rsidR="00C919B4" w:rsidRDefault="00C919B4">
            <w:pPr>
              <w:pStyle w:val="ConsPlusNormal"/>
            </w:pPr>
            <w:r>
              <w:t xml:space="preserve">Капитальный ремонт, реконструкция и новое строительство инженерной инфраструктуры (теплотрасса, газопровод, </w:t>
            </w:r>
            <w:proofErr w:type="spellStart"/>
            <w:r>
              <w:t>электрокабель</w:t>
            </w:r>
            <w:proofErr w:type="spellEnd"/>
            <w:r>
              <w:t>) подземным способом при условии, что после их завершения вид охраняемого культурного ландшафта не будет искажен;</w:t>
            </w:r>
          </w:p>
          <w:p w:rsidR="00C919B4" w:rsidRDefault="00C919B4">
            <w:pPr>
              <w:pStyle w:val="ConsPlusNormal"/>
            </w:pPr>
            <w:r>
              <w:t>капитальный ремонт, реконструкция и новое строительство автомобильных дорог и иных линейных сооружений (дороги, мосты) при условии, что после их завершения вид охраняемого культурного ландшафта не будет искажен.</w:t>
            </w:r>
          </w:p>
          <w:p w:rsidR="00C919B4" w:rsidRDefault="00C919B4">
            <w:pPr>
              <w:pStyle w:val="ConsPlusNormal"/>
            </w:pPr>
            <w:r>
              <w:t>В случаях, предусмотренных проектной документацией, понижение уровня отметок асфальтового покрытия автомобильных дорог</w:t>
            </w:r>
          </w:p>
        </w:tc>
        <w:tc>
          <w:tcPr>
            <w:tcW w:w="3912" w:type="dxa"/>
          </w:tcPr>
          <w:p w:rsidR="00C919B4" w:rsidRDefault="00C919B4">
            <w:pPr>
              <w:pStyle w:val="ConsPlusNormal"/>
            </w:pPr>
            <w:r>
              <w:t xml:space="preserve">прокладка (устройство) инженерных коммуникаций (теплотрасс, газопровода, </w:t>
            </w:r>
            <w:proofErr w:type="spellStart"/>
            <w:r>
              <w:t>электрокабеля</w:t>
            </w:r>
            <w:proofErr w:type="spellEnd"/>
            <w:r>
              <w:t>) надземным способом</w:t>
            </w:r>
          </w:p>
        </w:tc>
      </w:tr>
      <w:tr w:rsidR="00C919B4">
        <w:tc>
          <w:tcPr>
            <w:tcW w:w="9071" w:type="dxa"/>
            <w:gridSpan w:val="2"/>
          </w:tcPr>
          <w:p w:rsidR="00C919B4" w:rsidRDefault="00C919B4">
            <w:pPr>
              <w:pStyle w:val="ConsPlusNormal"/>
              <w:jc w:val="center"/>
            </w:pPr>
            <w:r>
              <w:t>Требования к этажности объектов капитального строительства</w:t>
            </w:r>
          </w:p>
        </w:tc>
      </w:tr>
      <w:tr w:rsidR="00C919B4">
        <w:tc>
          <w:tcPr>
            <w:tcW w:w="5159" w:type="dxa"/>
          </w:tcPr>
          <w:p w:rsidR="00C919B4" w:rsidRDefault="00C919B4">
            <w:pPr>
              <w:pStyle w:val="ConsPlusNormal"/>
            </w:pPr>
            <w:r>
              <w:t>Строительство объектов не более 1 этажа</w:t>
            </w:r>
          </w:p>
        </w:tc>
        <w:tc>
          <w:tcPr>
            <w:tcW w:w="3912" w:type="dxa"/>
          </w:tcPr>
          <w:p w:rsidR="00C919B4" w:rsidRDefault="00C919B4">
            <w:pPr>
              <w:pStyle w:val="ConsPlusNormal"/>
            </w:pPr>
          </w:p>
        </w:tc>
      </w:tr>
      <w:tr w:rsidR="00C919B4">
        <w:tc>
          <w:tcPr>
            <w:tcW w:w="9071" w:type="dxa"/>
            <w:gridSpan w:val="2"/>
          </w:tcPr>
          <w:p w:rsidR="00C919B4" w:rsidRDefault="00C919B4">
            <w:pPr>
              <w:pStyle w:val="ConsPlusNormal"/>
              <w:jc w:val="center"/>
            </w:pPr>
            <w:r>
              <w:t>Предельная высота объектов капитального строительства</w:t>
            </w:r>
          </w:p>
        </w:tc>
      </w:tr>
      <w:tr w:rsidR="00C919B4">
        <w:tc>
          <w:tcPr>
            <w:tcW w:w="5159" w:type="dxa"/>
          </w:tcPr>
          <w:p w:rsidR="00C919B4" w:rsidRDefault="00C919B4">
            <w:pPr>
              <w:pStyle w:val="ConsPlusNormal"/>
            </w:pPr>
            <w:r>
              <w:t>Предельный параметр разрешенного строительства объектов капитального строительства по высотности до 8,0 метра. Ограничение предельной высоты цокольного этажа максимальной относительной отметкой - 1,0 м от планировочной отметки земли</w:t>
            </w:r>
          </w:p>
        </w:tc>
        <w:tc>
          <w:tcPr>
            <w:tcW w:w="3912" w:type="dxa"/>
          </w:tcPr>
          <w:p w:rsidR="00C919B4" w:rsidRDefault="00C919B4">
            <w:pPr>
              <w:pStyle w:val="ConsPlusNormal"/>
            </w:pPr>
          </w:p>
        </w:tc>
      </w:tr>
      <w:tr w:rsidR="00C919B4">
        <w:tc>
          <w:tcPr>
            <w:tcW w:w="9071" w:type="dxa"/>
            <w:gridSpan w:val="2"/>
          </w:tcPr>
          <w:p w:rsidR="00C919B4" w:rsidRDefault="00C919B4">
            <w:pPr>
              <w:pStyle w:val="ConsPlusNormal"/>
              <w:jc w:val="center"/>
            </w:pPr>
            <w:r>
              <w:t>Характеристики зданий</w:t>
            </w:r>
          </w:p>
        </w:tc>
      </w:tr>
      <w:tr w:rsidR="00C919B4">
        <w:tc>
          <w:tcPr>
            <w:tcW w:w="5159" w:type="dxa"/>
          </w:tcPr>
          <w:p w:rsidR="00C919B4" w:rsidRDefault="00C919B4">
            <w:pPr>
              <w:pStyle w:val="ConsPlusNormal"/>
            </w:pPr>
            <w:r>
              <w:t xml:space="preserve">Общая длина и ширина здания, его высота, протяженность фасадов, площадь застройки, расстояние между зданиями не должны превышать аналогичные параметры застройки центральной части, а должны быть им </w:t>
            </w:r>
            <w:proofErr w:type="spellStart"/>
            <w:r>
              <w:t>сомасштабны</w:t>
            </w:r>
            <w:proofErr w:type="spellEnd"/>
          </w:p>
        </w:tc>
        <w:tc>
          <w:tcPr>
            <w:tcW w:w="3912" w:type="dxa"/>
          </w:tcPr>
          <w:p w:rsidR="00C919B4" w:rsidRDefault="00C919B4">
            <w:pPr>
              <w:pStyle w:val="ConsPlusNormal"/>
            </w:pPr>
            <w:r>
              <w:t>изменение размеров, пропорций и параметров ценных объектов и их частей</w:t>
            </w:r>
          </w:p>
        </w:tc>
      </w:tr>
      <w:tr w:rsidR="00C919B4">
        <w:tc>
          <w:tcPr>
            <w:tcW w:w="9071" w:type="dxa"/>
            <w:gridSpan w:val="2"/>
          </w:tcPr>
          <w:p w:rsidR="00C919B4" w:rsidRDefault="00C919B4">
            <w:pPr>
              <w:pStyle w:val="ConsPlusNormal"/>
              <w:jc w:val="center"/>
            </w:pPr>
            <w:r>
              <w:t>Требования к маломобильным группам населения</w:t>
            </w:r>
          </w:p>
        </w:tc>
      </w:tr>
      <w:tr w:rsidR="00C919B4">
        <w:tc>
          <w:tcPr>
            <w:tcW w:w="5159" w:type="dxa"/>
          </w:tcPr>
          <w:p w:rsidR="00C919B4" w:rsidRDefault="00C919B4">
            <w:pPr>
              <w:pStyle w:val="ConsPlusNormal"/>
            </w:pPr>
            <w:r>
              <w:t>Устройство пандуса для доступа в здание маломобильных групп населения в единой стилистике по отношению к объектам культурного наследия</w:t>
            </w:r>
          </w:p>
        </w:tc>
        <w:tc>
          <w:tcPr>
            <w:tcW w:w="3912" w:type="dxa"/>
          </w:tcPr>
          <w:p w:rsidR="00C919B4" w:rsidRDefault="00C919B4">
            <w:pPr>
              <w:pStyle w:val="ConsPlusNormal"/>
            </w:pPr>
          </w:p>
        </w:tc>
      </w:tr>
    </w:tbl>
    <w:p w:rsidR="00C919B4" w:rsidRDefault="00C919B4">
      <w:pPr>
        <w:pStyle w:val="ConsPlusNormal"/>
        <w:jc w:val="both"/>
      </w:pPr>
    </w:p>
    <w:p w:rsidR="00C919B4" w:rsidRDefault="00C919B4">
      <w:pPr>
        <w:pStyle w:val="ConsPlusNormal"/>
        <w:ind w:firstLine="540"/>
        <w:jc w:val="both"/>
      </w:pPr>
      <w:r>
        <w:t>1.1. Разрешается новое строительство в формах традиционных индивидуальных жилых домов городских усадеб;</w:t>
      </w:r>
    </w:p>
    <w:p w:rsidR="00C919B4" w:rsidRDefault="00C919B4">
      <w:pPr>
        <w:pStyle w:val="ConsPlusNormal"/>
        <w:spacing w:before="220"/>
        <w:ind w:firstLine="540"/>
        <w:jc w:val="both"/>
      </w:pPr>
      <w:r>
        <w:t>1.2. Разрешается возведение новых объектов капитального строительства с соблюдением следующих параметров:</w:t>
      </w:r>
    </w:p>
    <w:p w:rsidR="00C919B4" w:rsidRDefault="00C919B4">
      <w:pPr>
        <w:pStyle w:val="ConsPlusNormal"/>
        <w:spacing w:before="220"/>
        <w:ind w:firstLine="540"/>
        <w:jc w:val="both"/>
      </w:pPr>
      <w:r>
        <w:t>1.2.1. Усадебный принцип застройки: главный дом, выходящий главным фасадом на улицу, в глубине могут располагаться хозяйственные постройки;</w:t>
      </w:r>
    </w:p>
    <w:p w:rsidR="00C919B4" w:rsidRDefault="00C919B4">
      <w:pPr>
        <w:pStyle w:val="ConsPlusNormal"/>
        <w:spacing w:before="220"/>
        <w:ind w:firstLine="540"/>
        <w:jc w:val="both"/>
      </w:pPr>
      <w:r>
        <w:t>1.2.2. Фоновый характер архитектуры, простые обобщенные формы зданий;</w:t>
      </w:r>
    </w:p>
    <w:p w:rsidR="00C919B4" w:rsidRDefault="00C919B4">
      <w:pPr>
        <w:pStyle w:val="ConsPlusNormal"/>
        <w:spacing w:before="220"/>
        <w:ind w:firstLine="540"/>
        <w:jc w:val="both"/>
      </w:pPr>
      <w:r>
        <w:t>1.2.3. Композиционные принципы формирования видимых с улицы фасадов: преобладание плоскости стены над проемами;</w:t>
      </w:r>
    </w:p>
    <w:p w:rsidR="00C919B4" w:rsidRDefault="00C919B4">
      <w:pPr>
        <w:pStyle w:val="ConsPlusNormal"/>
        <w:spacing w:before="220"/>
        <w:ind w:firstLine="540"/>
        <w:jc w:val="both"/>
      </w:pPr>
      <w:r>
        <w:t>1.2.4. Исключать создание фона, неблагоприятного для восприятия объектов культурного наследия, выявленных объектов культурного наследия, а также градоформирующих объектов исторической среды;</w:t>
      </w:r>
    </w:p>
    <w:p w:rsidR="00C919B4" w:rsidRDefault="00C919B4">
      <w:pPr>
        <w:pStyle w:val="ConsPlusNormal"/>
        <w:spacing w:before="220"/>
        <w:ind w:firstLine="540"/>
        <w:jc w:val="both"/>
      </w:pPr>
      <w:r>
        <w:t>1.3. Разрешается капитальный ремонт объектов капитального строительства и их частей без изменения надземных габаритов и пропорций, с применением традиционных архитектурных и цветовых решений, материалов, особенностей деталей и малых архитектурных форм, нейтральных по отношению к объектам культурного наследия;</w:t>
      </w:r>
    </w:p>
    <w:p w:rsidR="00C919B4" w:rsidRDefault="00C919B4">
      <w:pPr>
        <w:pStyle w:val="ConsPlusNormal"/>
        <w:spacing w:before="220"/>
        <w:ind w:firstLine="540"/>
        <w:jc w:val="both"/>
      </w:pPr>
      <w:r>
        <w:t>1.4. Разрешаются (рекомендуются) мероприятия по маскировке дисгармонирующих зданий, строений и сооружений (окраска, посадка зеленых насаждений);</w:t>
      </w:r>
    </w:p>
    <w:p w:rsidR="00C919B4" w:rsidRDefault="00C919B4">
      <w:pPr>
        <w:pStyle w:val="ConsPlusNormal"/>
        <w:spacing w:before="220"/>
        <w:ind w:firstLine="540"/>
        <w:jc w:val="both"/>
      </w:pPr>
      <w:r>
        <w:t>1.5. Запрещается надстройка и любое изменение высотных отметок существующих построек.</w:t>
      </w:r>
    </w:p>
    <w:p w:rsidR="00C919B4" w:rsidRDefault="00C919B4">
      <w:pPr>
        <w:pStyle w:val="ConsPlusNormal"/>
        <w:spacing w:before="220"/>
        <w:ind w:firstLine="540"/>
        <w:jc w:val="both"/>
      </w:pPr>
      <w:r>
        <w:t>2. Обеспечение визуального восприятия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2.1. Разрешается озеленение территории при условии обеспечения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2.2. Разрешается нейтрализация дисгармоничных зеленых насаждений, нарушающих визуальное восприятие объектов культурного наследия;</w:t>
      </w:r>
    </w:p>
    <w:p w:rsidR="00C919B4" w:rsidRDefault="00C919B4">
      <w:pPr>
        <w:pStyle w:val="ConsPlusNormal"/>
        <w:spacing w:before="220"/>
        <w:ind w:firstLine="540"/>
        <w:jc w:val="both"/>
      </w:pPr>
      <w:r>
        <w:t>2.3. Запрещается размещение вышек сотовой связи, размещение ПРТО в бассейнах видимости объекта культурного наследия.</w:t>
      </w:r>
    </w:p>
    <w:p w:rsidR="00C919B4" w:rsidRDefault="00C919B4">
      <w:pPr>
        <w:pStyle w:val="ConsPlusNormal"/>
        <w:spacing w:before="220"/>
        <w:ind w:firstLine="540"/>
        <w:jc w:val="both"/>
      </w:pPr>
      <w:r>
        <w:t>3.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3.1. Разрешается осуществлять мероприятия по обслуживанию и эксплуатации, а также проведению скрытых коммуникаций для обеспечения жизнедеятельности объектов;</w:t>
      </w:r>
    </w:p>
    <w:p w:rsidR="00C919B4" w:rsidRDefault="00C919B4">
      <w:pPr>
        <w:pStyle w:val="ConsPlusNormal"/>
        <w:spacing w:before="220"/>
        <w:ind w:firstLine="540"/>
        <w:jc w:val="both"/>
      </w:pPr>
      <w:r>
        <w:t>3.2. Разрешается использование территории для проведения массовых культурных мероприятий;</w:t>
      </w:r>
    </w:p>
    <w:p w:rsidR="00C919B4" w:rsidRDefault="00C919B4">
      <w:pPr>
        <w:pStyle w:val="ConsPlusNormal"/>
        <w:spacing w:before="220"/>
        <w:ind w:firstLine="540"/>
        <w:jc w:val="both"/>
      </w:pPr>
      <w:r>
        <w:t>3.3. Разрешается ограниченное размещение остановочных павильонов при обеспечении визуального восприятия объекта культурного наследия;</w:t>
      </w:r>
    </w:p>
    <w:p w:rsidR="00C919B4" w:rsidRDefault="00C919B4">
      <w:pPr>
        <w:pStyle w:val="ConsPlusNormal"/>
        <w:spacing w:before="220"/>
        <w:ind w:firstLine="540"/>
        <w:jc w:val="both"/>
      </w:pPr>
      <w:r>
        <w:t xml:space="preserve">3.4. Разрешается устройство открытых автостоянок, необходимых для функционирования </w:t>
      </w:r>
      <w:r>
        <w:lastRenderedPageBreak/>
        <w:t>общественных зданий;</w:t>
      </w:r>
    </w:p>
    <w:p w:rsidR="00C919B4" w:rsidRDefault="00C919B4">
      <w:pPr>
        <w:pStyle w:val="ConsPlusNormal"/>
        <w:spacing w:before="220"/>
        <w:ind w:firstLine="540"/>
        <w:jc w:val="both"/>
      </w:pPr>
      <w:r>
        <w:t>3.5. Ограничивается устройство рекламных и информационных конструкций, в том числе:</w:t>
      </w:r>
    </w:p>
    <w:p w:rsidR="00C919B4" w:rsidRDefault="00C919B4">
      <w:pPr>
        <w:pStyle w:val="ConsPlusNormal"/>
        <w:spacing w:before="220"/>
        <w:ind w:firstLine="540"/>
        <w:jc w:val="both"/>
      </w:pPr>
      <w:r>
        <w:t>3.5.1. Запрещается устройство рекламных и информационных конструкций на фасадах зданий;</w:t>
      </w:r>
    </w:p>
    <w:p w:rsidR="00C919B4" w:rsidRDefault="00C919B4">
      <w:pPr>
        <w:pStyle w:val="ConsPlusNormal"/>
        <w:spacing w:before="220"/>
        <w:ind w:firstLine="540"/>
        <w:jc w:val="both"/>
      </w:pPr>
      <w:r>
        <w:t>3.5.2. Запрещается устройство отдельно стоящих крупногабаритных рекламных и информационных конструкций;</w:t>
      </w:r>
    </w:p>
    <w:p w:rsidR="00C919B4" w:rsidRDefault="00C919B4">
      <w:pPr>
        <w:pStyle w:val="ConsPlusNormal"/>
        <w:spacing w:before="220"/>
        <w:ind w:firstLine="540"/>
        <w:jc w:val="both"/>
      </w:pPr>
      <w:r>
        <w:t xml:space="preserve">3.5.3. Запрещается устройство </w:t>
      </w:r>
      <w:proofErr w:type="gramStart"/>
      <w:r>
        <w:t>транспарант-перетяжек</w:t>
      </w:r>
      <w:proofErr w:type="gramEnd"/>
      <w:r>
        <w:t>;</w:t>
      </w:r>
    </w:p>
    <w:p w:rsidR="00C919B4" w:rsidRDefault="00C919B4">
      <w:pPr>
        <w:pStyle w:val="ConsPlusNormal"/>
        <w:spacing w:before="220"/>
        <w:ind w:firstLine="540"/>
        <w:jc w:val="both"/>
      </w:pPr>
      <w:r>
        <w:t>3.5.4. Запрещается устройство рекламных и информационных конструкций на крышах зданий;</w:t>
      </w:r>
    </w:p>
    <w:p w:rsidR="00C919B4" w:rsidRDefault="00C919B4">
      <w:pPr>
        <w:pStyle w:val="ConsPlusNormal"/>
        <w:spacing w:before="220"/>
        <w:ind w:firstLine="540"/>
        <w:jc w:val="both"/>
      </w:pPr>
      <w:r>
        <w:t>3.5.5. Запрещается устройство рекламных и информационных конструкций над улицами, площадями, набережными;</w:t>
      </w:r>
    </w:p>
    <w:p w:rsidR="00C919B4" w:rsidRDefault="00C919B4">
      <w:pPr>
        <w:pStyle w:val="ConsPlusNormal"/>
        <w:spacing w:before="220"/>
        <w:ind w:firstLine="540"/>
        <w:jc w:val="both"/>
      </w:pPr>
      <w:r>
        <w:t>3.5.6. Разрешается устройство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запрещается устройство такой рекламы, закрывающей информационные надписи, указатели, памятные знаки, памятные доски, относящиеся к объекту культурного наследия;</w:t>
      </w:r>
    </w:p>
    <w:p w:rsidR="00C919B4" w:rsidRDefault="00C919B4">
      <w:pPr>
        <w:pStyle w:val="ConsPlusNormal"/>
        <w:spacing w:before="220"/>
        <w:ind w:firstLine="540"/>
        <w:jc w:val="both"/>
      </w:pPr>
      <w:r>
        <w:t>3.6. Запрещается установка опор высоковольтных линий электропередачи и размещение дорожных знаков в границах основных исторических градостроительных осей регулярной структуры: ул. Петровского (быв</w:t>
      </w:r>
      <w:proofErr w:type="gramStart"/>
      <w:r>
        <w:t>.</w:t>
      </w:r>
      <w:proofErr w:type="gramEnd"/>
      <w:r>
        <w:t xml:space="preserve"> </w:t>
      </w:r>
      <w:proofErr w:type="gramStart"/>
      <w:r>
        <w:t>н</w:t>
      </w:r>
      <w:proofErr w:type="gramEnd"/>
      <w:r>
        <w:t>абережная Енисея), с целью обеспечения сохранности объектов культурного наследия в их историческом окружении;</w:t>
      </w:r>
    </w:p>
    <w:p w:rsidR="00C919B4" w:rsidRDefault="00C919B4">
      <w:pPr>
        <w:pStyle w:val="ConsPlusNormal"/>
        <w:spacing w:before="220"/>
        <w:ind w:firstLine="540"/>
        <w:jc w:val="both"/>
      </w:pPr>
      <w:r>
        <w:t>3.7. Запрещается прокладка инженерных коммуникаций (</w:t>
      </w:r>
      <w:proofErr w:type="spellStart"/>
      <w:r>
        <w:t>электрокабелей</w:t>
      </w:r>
      <w:proofErr w:type="spellEnd"/>
      <w:r>
        <w:t>, линий телефонной связи и проч.) по уличным фасадам зданий, установка любых видов телевизионных антенн и кондиционеров на уличных фасадах зданий и сооружений (или на боковых, воспринимаемых с улицы фасадах);</w:t>
      </w:r>
    </w:p>
    <w:p w:rsidR="00C919B4" w:rsidRDefault="00C919B4">
      <w:pPr>
        <w:pStyle w:val="ConsPlusNormal"/>
        <w:spacing w:before="220"/>
        <w:ind w:firstLine="540"/>
        <w:jc w:val="both"/>
      </w:pPr>
      <w:r>
        <w:t>3.8. Запрещается размещение перед уличными фасадами домов мест сбора бытового мусора;</w:t>
      </w:r>
    </w:p>
    <w:p w:rsidR="00C919B4" w:rsidRDefault="00C919B4">
      <w:pPr>
        <w:pStyle w:val="ConsPlusNormal"/>
        <w:spacing w:before="220"/>
        <w:ind w:firstLine="540"/>
        <w:jc w:val="both"/>
      </w:pPr>
      <w:r>
        <w:t>3.9. Запрещается долговременное устройство складов, площадок для складирования любых веществ, материалов и оборудования, размещение строительных материалов перед уличными фасадами домов. На момент проведения строительно-монтажных работ разрешается хранение вышеперечисленных предметов не более чем на восьмичасовой рабочий день с устройством строительной сетки;</w:t>
      </w:r>
    </w:p>
    <w:p w:rsidR="00C919B4" w:rsidRDefault="00C919B4">
      <w:pPr>
        <w:pStyle w:val="ConsPlusNormal"/>
        <w:spacing w:before="220"/>
        <w:ind w:firstLine="540"/>
        <w:jc w:val="both"/>
      </w:pPr>
      <w:r>
        <w:t>3.10. Запрещается нахождение существующих рыночных павильонов в зоне визуального восприятия объектов культурного наследия;</w:t>
      </w:r>
    </w:p>
    <w:p w:rsidR="00C919B4" w:rsidRDefault="00C919B4">
      <w:pPr>
        <w:pStyle w:val="ConsPlusNormal"/>
        <w:spacing w:before="220"/>
        <w:ind w:firstLine="540"/>
        <w:jc w:val="both"/>
      </w:pPr>
      <w:r>
        <w:t xml:space="preserve">3.11. Запрещается размещение промышленных и складских предприятий, создающих повышенные грузовые потоки, </w:t>
      </w:r>
      <w:proofErr w:type="spellStart"/>
      <w:r>
        <w:t>взрыво-пожароопасность</w:t>
      </w:r>
      <w:proofErr w:type="spellEnd"/>
      <w:r>
        <w:t xml:space="preserve"> и оказывающих прямое или косвенное негативное воздействие на сохранность объекта культурного наследия.</w:t>
      </w:r>
    </w:p>
    <w:p w:rsidR="00C919B4" w:rsidRDefault="00C919B4">
      <w:pPr>
        <w:pStyle w:val="ConsPlusNormal"/>
        <w:spacing w:before="220"/>
        <w:ind w:firstLine="540"/>
        <w:jc w:val="both"/>
      </w:pPr>
      <w:r>
        <w:t>4.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4.1. Разрешается сохранение и восстановление историко-природного ландшафта, особенностей рельефа, почвы, водных объектов, природной растительности, садов;</w:t>
      </w:r>
    </w:p>
    <w:p w:rsidR="00C919B4" w:rsidRDefault="00C919B4">
      <w:pPr>
        <w:pStyle w:val="ConsPlusNormal"/>
        <w:spacing w:before="220"/>
        <w:ind w:firstLine="540"/>
        <w:jc w:val="both"/>
      </w:pPr>
      <w:r>
        <w:t>4.2. Запрещается неконтролируемая вырубка;</w:t>
      </w:r>
    </w:p>
    <w:p w:rsidR="00C919B4" w:rsidRDefault="00C919B4">
      <w:pPr>
        <w:pStyle w:val="ConsPlusNormal"/>
        <w:spacing w:before="220"/>
        <w:ind w:firstLine="540"/>
        <w:jc w:val="both"/>
      </w:pPr>
      <w:r>
        <w:lastRenderedPageBreak/>
        <w:t>4.3. Запрещается разведение открытого огня вне специально оборудованных мест;</w:t>
      </w:r>
    </w:p>
    <w:p w:rsidR="00C919B4" w:rsidRDefault="00C919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345"/>
      </w:tblGrid>
      <w:tr w:rsidR="00C919B4">
        <w:tc>
          <w:tcPr>
            <w:tcW w:w="5613" w:type="dxa"/>
          </w:tcPr>
          <w:p w:rsidR="00C919B4" w:rsidRDefault="00C919B4">
            <w:pPr>
              <w:pStyle w:val="ConsPlusNormal"/>
              <w:jc w:val="center"/>
            </w:pPr>
            <w:r>
              <w:t>Разрешается</w:t>
            </w:r>
          </w:p>
        </w:tc>
        <w:tc>
          <w:tcPr>
            <w:tcW w:w="3345" w:type="dxa"/>
          </w:tcPr>
          <w:p w:rsidR="00C919B4" w:rsidRDefault="00C919B4">
            <w:pPr>
              <w:pStyle w:val="ConsPlusNormal"/>
              <w:jc w:val="center"/>
            </w:pPr>
            <w:r>
              <w:t>Запрещается</w:t>
            </w:r>
          </w:p>
        </w:tc>
      </w:tr>
      <w:tr w:rsidR="00C919B4">
        <w:tc>
          <w:tcPr>
            <w:tcW w:w="8958" w:type="dxa"/>
            <w:gridSpan w:val="2"/>
          </w:tcPr>
          <w:p w:rsidR="00C919B4" w:rsidRDefault="00C919B4">
            <w:pPr>
              <w:pStyle w:val="ConsPlusNormal"/>
              <w:jc w:val="center"/>
            </w:pPr>
            <w:r>
              <w:t>Требования к крыше</w:t>
            </w:r>
          </w:p>
        </w:tc>
      </w:tr>
      <w:tr w:rsidR="00C919B4">
        <w:tc>
          <w:tcPr>
            <w:tcW w:w="5613" w:type="dxa"/>
          </w:tcPr>
          <w:p w:rsidR="00C919B4" w:rsidRDefault="00C919B4">
            <w:pPr>
              <w:pStyle w:val="ConsPlusNormal"/>
            </w:pPr>
            <w:r>
              <w:t xml:space="preserve">Крыша - вальмовая, </w:t>
            </w:r>
            <w:proofErr w:type="spellStart"/>
            <w:r>
              <w:t>полувальмовая</w:t>
            </w:r>
            <w:proofErr w:type="spellEnd"/>
            <w:r>
              <w:t>, вальмовая крыша с козырьком, мансардная вальмовая, односкатная, двускатная, шатровая.</w:t>
            </w:r>
          </w:p>
          <w:p w:rsidR="00C919B4" w:rsidRDefault="00C919B4">
            <w:pPr>
              <w:pStyle w:val="ConsPlusNormal"/>
            </w:pPr>
            <w:r>
              <w:t>Кровля - кровельное железо под покраску.</w:t>
            </w:r>
          </w:p>
          <w:p w:rsidR="00C919B4" w:rsidRDefault="00C919B4">
            <w:pPr>
              <w:pStyle w:val="ConsPlusNormal"/>
            </w:pPr>
            <w:r>
              <w:t xml:space="preserve">Водосточная система - организованный водоотвод, водосточные трубы и декоративные воронки из листового и просечного металла. Рекомендуется: сохранение уклона и конфигурации крыши, </w:t>
            </w:r>
            <w:proofErr w:type="gramStart"/>
            <w:r>
              <w:t>соответствующих</w:t>
            </w:r>
            <w:proofErr w:type="gramEnd"/>
            <w:r>
              <w:t xml:space="preserve"> историческим</w:t>
            </w:r>
          </w:p>
        </w:tc>
        <w:tc>
          <w:tcPr>
            <w:tcW w:w="3345" w:type="dxa"/>
          </w:tcPr>
          <w:p w:rsidR="00C919B4" w:rsidRDefault="00C919B4">
            <w:pPr>
              <w:pStyle w:val="ConsPlusNormal"/>
            </w:pPr>
            <w:r>
              <w:t xml:space="preserve">применение иных (по отношению </w:t>
            </w:r>
            <w:proofErr w:type="gramStart"/>
            <w:r>
              <w:t>историческим</w:t>
            </w:r>
            <w:proofErr w:type="gramEnd"/>
            <w:r>
              <w:t>) архитектурных и цветовых решений</w:t>
            </w:r>
          </w:p>
        </w:tc>
      </w:tr>
      <w:tr w:rsidR="00C919B4">
        <w:tc>
          <w:tcPr>
            <w:tcW w:w="8958" w:type="dxa"/>
            <w:gridSpan w:val="2"/>
          </w:tcPr>
          <w:p w:rsidR="00C919B4" w:rsidRDefault="00C919B4">
            <w:pPr>
              <w:pStyle w:val="ConsPlusNormal"/>
              <w:jc w:val="center"/>
            </w:pPr>
            <w:r>
              <w:t>Требования к крыльцам</w:t>
            </w:r>
          </w:p>
        </w:tc>
      </w:tr>
      <w:tr w:rsidR="00C919B4">
        <w:tc>
          <w:tcPr>
            <w:tcW w:w="5613" w:type="dxa"/>
          </w:tcPr>
          <w:p w:rsidR="00C919B4" w:rsidRDefault="00C919B4">
            <w:pPr>
              <w:pStyle w:val="ConsPlusNormal"/>
            </w:pPr>
            <w:r>
              <w:t>Деревянные крыльца; деревянные козырьки;</w:t>
            </w:r>
          </w:p>
          <w:p w:rsidR="00C919B4" w:rsidRDefault="00C919B4">
            <w:pPr>
              <w:pStyle w:val="ConsPlusNormal"/>
            </w:pPr>
            <w:r>
              <w:t>металлические козырьки с коваными кронштейнами</w:t>
            </w:r>
          </w:p>
        </w:tc>
        <w:tc>
          <w:tcPr>
            <w:tcW w:w="3345" w:type="dxa"/>
          </w:tcPr>
          <w:p w:rsidR="00C919B4" w:rsidRDefault="00C919B4">
            <w:pPr>
              <w:pStyle w:val="ConsPlusNormal"/>
            </w:pPr>
            <w:r>
              <w:t xml:space="preserve">отделка следующими материалами: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p>
        </w:tc>
      </w:tr>
      <w:tr w:rsidR="00C919B4">
        <w:tc>
          <w:tcPr>
            <w:tcW w:w="8958" w:type="dxa"/>
            <w:gridSpan w:val="2"/>
          </w:tcPr>
          <w:p w:rsidR="00C919B4" w:rsidRDefault="00C919B4">
            <w:pPr>
              <w:pStyle w:val="ConsPlusNormal"/>
            </w:pPr>
            <w:r>
              <w:t>Требования к проемам и оформлению проемов</w:t>
            </w:r>
          </w:p>
        </w:tc>
      </w:tr>
      <w:tr w:rsidR="00C919B4">
        <w:tc>
          <w:tcPr>
            <w:tcW w:w="5613" w:type="dxa"/>
          </w:tcPr>
          <w:p w:rsidR="00C919B4" w:rsidRDefault="00C919B4">
            <w:pPr>
              <w:pStyle w:val="ConsPlusNormal"/>
            </w:pPr>
            <w:r>
              <w:t xml:space="preserve">Разрешается 100% замена заполнения проемов, с современной фурнитурой при сохранении </w:t>
            </w:r>
            <w:proofErr w:type="spellStart"/>
            <w:r>
              <w:t>расстекловки</w:t>
            </w:r>
            <w:proofErr w:type="spellEnd"/>
            <w:r>
              <w:t xml:space="preserve"> воссоздаваемого объекта; материал оконных и дверных переплетов - дерево; устройство лепных наличников; обрамление окон наличниками с резным очельем</w:t>
            </w:r>
          </w:p>
        </w:tc>
        <w:tc>
          <w:tcPr>
            <w:tcW w:w="3345" w:type="dxa"/>
          </w:tcPr>
          <w:p w:rsidR="00C919B4" w:rsidRDefault="00C919B4">
            <w:pPr>
              <w:pStyle w:val="ConsPlusNormal"/>
            </w:pPr>
            <w:r>
              <w:t xml:space="preserve">устройство сплошного остекления; цветовое </w:t>
            </w:r>
            <w:proofErr w:type="spellStart"/>
            <w:r>
              <w:t>тонирование</w:t>
            </w:r>
            <w:proofErr w:type="spellEnd"/>
            <w:r>
              <w:t xml:space="preserve"> стекла</w:t>
            </w:r>
          </w:p>
        </w:tc>
      </w:tr>
      <w:tr w:rsidR="00C919B4">
        <w:tc>
          <w:tcPr>
            <w:tcW w:w="8958" w:type="dxa"/>
            <w:gridSpan w:val="2"/>
          </w:tcPr>
          <w:p w:rsidR="00C919B4" w:rsidRDefault="00C919B4">
            <w:pPr>
              <w:pStyle w:val="ConsPlusNormal"/>
              <w:jc w:val="center"/>
            </w:pPr>
            <w:r>
              <w:t>Требования к фасадам</w:t>
            </w:r>
          </w:p>
        </w:tc>
      </w:tr>
      <w:tr w:rsidR="00C919B4">
        <w:tc>
          <w:tcPr>
            <w:tcW w:w="5613" w:type="dxa"/>
          </w:tcPr>
          <w:p w:rsidR="00C919B4" w:rsidRDefault="00C919B4">
            <w:pPr>
              <w:pStyle w:val="ConsPlusNormal"/>
            </w:pPr>
            <w:r>
              <w:t>Материалы для отделки фасада:</w:t>
            </w:r>
          </w:p>
          <w:p w:rsidR="00C919B4" w:rsidRDefault="00C919B4">
            <w:pPr>
              <w:pStyle w:val="ConsPlusNormal"/>
            </w:pPr>
            <w:proofErr w:type="gramStart"/>
            <w:r>
              <w:t xml:space="preserve">натуральное дерево, кирпич, камень, штукатурка, штукатурка с рустовкой, побелка, отделка фасадов под натуральный камень, отделка фасадов под кирпичную кладку (панели термические с клинкерной плиткой), отделка под натуральное дерево (блок </w:t>
            </w:r>
            <w:proofErr w:type="spellStart"/>
            <w:r>
              <w:t>хаус</w:t>
            </w:r>
            <w:proofErr w:type="spellEnd"/>
            <w:r>
              <w:t>); применение декоративных элементов (карнизы, очелье, пилястры); устройство галерей, балконов</w:t>
            </w:r>
            <w:proofErr w:type="gramEnd"/>
          </w:p>
        </w:tc>
        <w:tc>
          <w:tcPr>
            <w:tcW w:w="3345" w:type="dxa"/>
          </w:tcPr>
          <w:p w:rsidR="00C919B4" w:rsidRDefault="00C919B4">
            <w:pPr>
              <w:pStyle w:val="ConsPlusNormal"/>
            </w:pPr>
            <w:r>
              <w:t>отделка навесным вентилируемым фасадом (</w:t>
            </w:r>
            <w:proofErr w:type="spellStart"/>
            <w:r>
              <w:t>фиброцементные</w:t>
            </w:r>
            <w:proofErr w:type="spellEnd"/>
            <w:r>
              <w:t xml:space="preserve"> плиты, композитные панели, </w:t>
            </w:r>
            <w:proofErr w:type="spellStart"/>
            <w:r>
              <w:t>керамогранит</w:t>
            </w:r>
            <w:proofErr w:type="spellEnd"/>
            <w:r>
              <w:t xml:space="preserve">, </w:t>
            </w:r>
            <w:proofErr w:type="spellStart"/>
            <w:r>
              <w:t>металлокассеты</w:t>
            </w:r>
            <w:proofErr w:type="spellEnd"/>
            <w:r>
              <w:t xml:space="preserve">, </w:t>
            </w:r>
            <w:proofErr w:type="spellStart"/>
            <w:r>
              <w:t>профлист</w:t>
            </w:r>
            <w:proofErr w:type="spellEnd"/>
            <w:r>
              <w:t xml:space="preserve">, </w:t>
            </w:r>
            <w:proofErr w:type="spellStart"/>
            <w:r>
              <w:t>сайдинг</w:t>
            </w:r>
            <w:proofErr w:type="spellEnd"/>
            <w:r>
              <w:t>);</w:t>
            </w:r>
          </w:p>
          <w:p w:rsidR="00C919B4" w:rsidRDefault="00C919B4">
            <w:pPr>
              <w:pStyle w:val="ConsPlusNormal"/>
            </w:pPr>
            <w:r>
              <w:t xml:space="preserve">лицевая кладка из силикатного кирпича; применение иных (по отношению к </w:t>
            </w:r>
            <w:proofErr w:type="gramStart"/>
            <w:r>
              <w:t>историческим</w:t>
            </w:r>
            <w:proofErr w:type="gramEnd"/>
            <w:r>
              <w:t>) строительных и отделочных материалов и цветовых решений</w:t>
            </w:r>
          </w:p>
        </w:tc>
      </w:tr>
      <w:tr w:rsidR="00C919B4">
        <w:tc>
          <w:tcPr>
            <w:tcW w:w="8958" w:type="dxa"/>
            <w:gridSpan w:val="2"/>
          </w:tcPr>
          <w:p w:rsidR="00C919B4" w:rsidRDefault="00C919B4">
            <w:pPr>
              <w:pStyle w:val="ConsPlusNormal"/>
              <w:jc w:val="center"/>
            </w:pPr>
            <w:r>
              <w:t>Применения цветовых решений</w:t>
            </w:r>
          </w:p>
        </w:tc>
      </w:tr>
      <w:tr w:rsidR="00C919B4">
        <w:tc>
          <w:tcPr>
            <w:tcW w:w="5613" w:type="dxa"/>
          </w:tcPr>
          <w:p w:rsidR="00C919B4" w:rsidRDefault="00C919B4">
            <w:pPr>
              <w:pStyle w:val="ConsPlusNormal"/>
            </w:pPr>
            <w:proofErr w:type="gramStart"/>
            <w:r>
              <w:t>Цвет стен - цвет красного кирпича, натуральный цвет дерева, охристый, коричневый, белый, бежевый, желтый и серый.</w:t>
            </w:r>
            <w:proofErr w:type="gramEnd"/>
          </w:p>
          <w:p w:rsidR="00C919B4" w:rsidRDefault="00C919B4">
            <w:pPr>
              <w:pStyle w:val="ConsPlusNormal"/>
            </w:pPr>
            <w:r>
              <w:t xml:space="preserve">Цвет кровли - сурик железный, коричневый, серый, ярь-медянка. </w:t>
            </w:r>
            <w:proofErr w:type="gramStart"/>
            <w:r>
              <w:t>Цвет водосточных труб, металлических фартуков - сурик железный, коричневый, серый, белый, ярь-медянка.</w:t>
            </w:r>
            <w:proofErr w:type="gramEnd"/>
          </w:p>
          <w:p w:rsidR="00C919B4" w:rsidRDefault="00C919B4">
            <w:pPr>
              <w:pStyle w:val="ConsPlusNormal"/>
            </w:pPr>
            <w:r>
              <w:lastRenderedPageBreak/>
              <w:t>Цвет декоративных элементов - белый, голубой.</w:t>
            </w:r>
          </w:p>
          <w:p w:rsidR="00C919B4" w:rsidRDefault="00C919B4">
            <w:pPr>
              <w:pStyle w:val="ConsPlusNormal"/>
            </w:pPr>
            <w:r>
              <w:t>Цвет ограждений - сурик железный, коричневый, серый, белый. Окраска оконных блоков в белый, коричневый, охристый цвета. Рекомендуется: применение нейтральных по отношению к объектам культурного наследия цветовых решений</w:t>
            </w:r>
          </w:p>
        </w:tc>
        <w:tc>
          <w:tcPr>
            <w:tcW w:w="3345" w:type="dxa"/>
          </w:tcPr>
          <w:p w:rsidR="00C919B4" w:rsidRDefault="00C919B4">
            <w:pPr>
              <w:pStyle w:val="ConsPlusNormal"/>
            </w:pPr>
            <w:r>
              <w:lastRenderedPageBreak/>
              <w:t>применение контрастных сочетаний и яркой цветовой гаммы</w:t>
            </w:r>
          </w:p>
        </w:tc>
      </w:tr>
      <w:tr w:rsidR="00C919B4">
        <w:tc>
          <w:tcPr>
            <w:tcW w:w="8958" w:type="dxa"/>
            <w:gridSpan w:val="2"/>
          </w:tcPr>
          <w:p w:rsidR="00C919B4" w:rsidRDefault="00C919B4">
            <w:pPr>
              <w:pStyle w:val="ConsPlusNormal"/>
              <w:jc w:val="center"/>
            </w:pPr>
            <w:r>
              <w:lastRenderedPageBreak/>
              <w:t>Требования к благоустройству и озеленению</w:t>
            </w:r>
          </w:p>
        </w:tc>
      </w:tr>
      <w:tr w:rsidR="00C919B4">
        <w:tc>
          <w:tcPr>
            <w:tcW w:w="5613" w:type="dxa"/>
          </w:tcPr>
          <w:p w:rsidR="00C919B4" w:rsidRDefault="00C919B4">
            <w:pPr>
              <w:pStyle w:val="ConsPlusNormal"/>
            </w:pPr>
            <w:proofErr w:type="gramStart"/>
            <w:r>
              <w:t>Озеленение и благоустройство территории: устройство дорожек, пешеходных площадок, спортивных площадок; разрешается установка отдельно стоящего оборудования городского освещения и малых форм, отвечающих характеристикам элементов исторической архитектурной среды города; применение асфальтобетонного покрытия автодорог; использование в покрытии пешеходных площадок, тротуаров традиционных материалов (камень, гранит, брусчатка, клинкерный кирпич и материалы, имитирующие натуральные); мощение тротуарным камнем тротуаров и дорожек;</w:t>
            </w:r>
            <w:proofErr w:type="gramEnd"/>
            <w:r>
              <w:t xml:space="preserve"> устройство бетонных </w:t>
            </w:r>
            <w:proofErr w:type="spellStart"/>
            <w:r>
              <w:t>отмосток</w:t>
            </w:r>
            <w:proofErr w:type="spellEnd"/>
            <w:r>
              <w:t xml:space="preserve">, имитация </w:t>
            </w:r>
            <w:proofErr w:type="spellStart"/>
            <w:r>
              <w:t>отмостки</w:t>
            </w:r>
            <w:proofErr w:type="spellEnd"/>
            <w:r>
              <w:t xml:space="preserve"> из булыжника; покрытие участка тротуарной плиткой или асфальтобетоном; устройство деревянных настилов и мостовых, устройство традиционных систем отведения поверхностных вод; понижение уровня земли до "исторической" отметки от уровня проектного ноля;</w:t>
            </w:r>
          </w:p>
          <w:p w:rsidR="00C919B4" w:rsidRDefault="00C919B4">
            <w:pPr>
              <w:pStyle w:val="ConsPlusNormal"/>
            </w:pPr>
            <w:r>
              <w:t>озеленение и благоустройство территории общего пользования; производство санитарных рубок и рубок ухода.</w:t>
            </w:r>
          </w:p>
          <w:p w:rsidR="00C919B4" w:rsidRDefault="00C919B4">
            <w:pPr>
              <w:pStyle w:val="ConsPlusNormal"/>
            </w:pPr>
            <w:r>
              <w:t>Рекомендуется: воссоздание исторических отметок дневной поверхности</w:t>
            </w:r>
          </w:p>
        </w:tc>
        <w:tc>
          <w:tcPr>
            <w:tcW w:w="3345" w:type="dxa"/>
          </w:tcPr>
          <w:p w:rsidR="00C919B4" w:rsidRDefault="00C919B4">
            <w:pPr>
              <w:pStyle w:val="ConsPlusNormal"/>
            </w:pPr>
            <w:r>
              <w:t>применение при благоустройстве контрастных сочетаний и яркой цветовой гаммы; самовольные посадки (порубки) деревьев и кустарников;</w:t>
            </w:r>
          </w:p>
          <w:p w:rsidR="00C919B4" w:rsidRDefault="00C919B4">
            <w:pPr>
              <w:pStyle w:val="ConsPlusNormal"/>
            </w:pPr>
            <w:r>
              <w:t xml:space="preserve">изменение существующего рельефа только при понижении уровня дневной поверхности дорожного полотна, территории, примыкающей к объектам культурного наследия, в целях поверхностного водоотвода и возвращения первоначальных габаритов объектов (откопка цоколей, приямков, </w:t>
            </w:r>
            <w:proofErr w:type="spellStart"/>
            <w:r>
              <w:t>отмосток</w:t>
            </w:r>
            <w:proofErr w:type="spellEnd"/>
            <w:r>
              <w:t>)</w:t>
            </w:r>
          </w:p>
        </w:tc>
      </w:tr>
      <w:tr w:rsidR="00C919B4">
        <w:tc>
          <w:tcPr>
            <w:tcW w:w="8958" w:type="dxa"/>
            <w:gridSpan w:val="2"/>
          </w:tcPr>
          <w:p w:rsidR="00C919B4" w:rsidRDefault="00C919B4">
            <w:pPr>
              <w:pStyle w:val="ConsPlusNormal"/>
              <w:jc w:val="center"/>
            </w:pPr>
            <w:r>
              <w:t>Требования к ограждению земельного участка</w:t>
            </w:r>
          </w:p>
        </w:tc>
      </w:tr>
      <w:tr w:rsidR="00C919B4">
        <w:tc>
          <w:tcPr>
            <w:tcW w:w="5613" w:type="dxa"/>
          </w:tcPr>
          <w:p w:rsidR="00C919B4" w:rsidRDefault="00C919B4">
            <w:pPr>
              <w:pStyle w:val="ConsPlusNormal"/>
            </w:pPr>
            <w:r>
              <w:t xml:space="preserve">Использование исторических типов ограждений с устройством ворот и калиток (кованые ограды, деревянные заборы </w:t>
            </w:r>
            <w:proofErr w:type="spellStart"/>
            <w:r>
              <w:t>заплотного</w:t>
            </w:r>
            <w:proofErr w:type="spellEnd"/>
            <w:r>
              <w:t xml:space="preserve"> типа). Ограды с металлическим решетчатым заполнением, воротами и калиткой на кирпичных столбах и цоколе.</w:t>
            </w:r>
          </w:p>
          <w:p w:rsidR="00C919B4" w:rsidRDefault="00C919B4">
            <w:pPr>
              <w:pStyle w:val="ConsPlusNormal"/>
            </w:pPr>
            <w:r>
              <w:t xml:space="preserve">Палисадники с ограждением из </w:t>
            </w:r>
            <w:proofErr w:type="spellStart"/>
            <w:r>
              <w:t>штакетной</w:t>
            </w:r>
            <w:proofErr w:type="spellEnd"/>
            <w:r>
              <w:t xml:space="preserve"> доски</w:t>
            </w:r>
          </w:p>
        </w:tc>
        <w:tc>
          <w:tcPr>
            <w:tcW w:w="3345" w:type="dxa"/>
          </w:tcPr>
          <w:p w:rsidR="00C919B4" w:rsidRDefault="00C919B4">
            <w:pPr>
              <w:pStyle w:val="ConsPlusNormal"/>
            </w:pPr>
            <w:r>
              <w:t xml:space="preserve">в целях обеспечения сохранности объекта культурного наследия в его историческом и ландшафтном окружении не допускается использование </w:t>
            </w:r>
            <w:proofErr w:type="spellStart"/>
            <w:r>
              <w:t>профлиста</w:t>
            </w:r>
            <w:proofErr w:type="spellEnd"/>
            <w:r>
              <w:t xml:space="preserve">, </w:t>
            </w:r>
            <w:proofErr w:type="spellStart"/>
            <w:r>
              <w:t>сайдинга</w:t>
            </w:r>
            <w:proofErr w:type="spellEnd"/>
            <w:r>
              <w:t xml:space="preserve"> и иных прокатных металлических конструкций индустриального способа изготовления в размещении ограждений земельных участков, ворот, калиток;</w:t>
            </w:r>
          </w:p>
          <w:p w:rsidR="00C919B4" w:rsidRDefault="00C919B4">
            <w:pPr>
              <w:pStyle w:val="ConsPlusNormal"/>
            </w:pPr>
            <w:r>
              <w:t>устройство высоких (более 1,8 м) сплошных ограждений, нарушающих основные видовые связи объекта культурного наследия, трассы панорамного обзора</w:t>
            </w:r>
          </w:p>
        </w:tc>
      </w:tr>
      <w:tr w:rsidR="00C919B4">
        <w:tc>
          <w:tcPr>
            <w:tcW w:w="8958" w:type="dxa"/>
            <w:gridSpan w:val="2"/>
          </w:tcPr>
          <w:p w:rsidR="00C919B4" w:rsidRDefault="00C919B4">
            <w:pPr>
              <w:pStyle w:val="ConsPlusNormal"/>
              <w:jc w:val="center"/>
            </w:pPr>
            <w:r>
              <w:t>Требования к инженерной инфраструктуре, автомобильным дорогам и к иным линейным сооружениям</w:t>
            </w:r>
          </w:p>
        </w:tc>
      </w:tr>
      <w:tr w:rsidR="00C919B4">
        <w:tc>
          <w:tcPr>
            <w:tcW w:w="5613" w:type="dxa"/>
          </w:tcPr>
          <w:p w:rsidR="00C919B4" w:rsidRDefault="00C919B4">
            <w:pPr>
              <w:pStyle w:val="ConsPlusNormal"/>
            </w:pPr>
            <w:r>
              <w:lastRenderedPageBreak/>
              <w:t xml:space="preserve">Капитальный ремонт, реконструкция и новое строительство инженерной инфраструктуры (теплотрасса, газопровод, </w:t>
            </w:r>
            <w:proofErr w:type="spellStart"/>
            <w:r>
              <w:t>электрокабель</w:t>
            </w:r>
            <w:proofErr w:type="spellEnd"/>
            <w:r>
              <w:t>) подземным способом при условии, что после их завершения вид охраняемого культурного ландшафта не будет искажен;</w:t>
            </w:r>
          </w:p>
          <w:p w:rsidR="00C919B4" w:rsidRDefault="00C919B4">
            <w:pPr>
              <w:pStyle w:val="ConsPlusNormal"/>
            </w:pPr>
            <w:r>
              <w:t>капитальный ремонт, реконструкция и новое строительство автомобильных дорог и иных линейных сооружений (дороги, мосты) при условии, что после их завершения вид охраняемого культурного ландшафта не будет искажен.</w:t>
            </w:r>
          </w:p>
          <w:p w:rsidR="00C919B4" w:rsidRDefault="00C919B4">
            <w:pPr>
              <w:pStyle w:val="ConsPlusNormal"/>
            </w:pPr>
            <w:r>
              <w:t>В случаях, предусмотренных проектной документацией, понижение уровня отметок асфальтового покрытия автомобильных дорог</w:t>
            </w:r>
          </w:p>
        </w:tc>
        <w:tc>
          <w:tcPr>
            <w:tcW w:w="3345" w:type="dxa"/>
          </w:tcPr>
          <w:p w:rsidR="00C919B4" w:rsidRDefault="00C919B4">
            <w:pPr>
              <w:pStyle w:val="ConsPlusNormal"/>
            </w:pPr>
            <w:r>
              <w:t xml:space="preserve">прокладка (устройство) инженерных коммуникаций (теплотрасс, газопровода, </w:t>
            </w:r>
            <w:proofErr w:type="spellStart"/>
            <w:r>
              <w:t>электрокабеля</w:t>
            </w:r>
            <w:proofErr w:type="spellEnd"/>
            <w:r>
              <w:t>) надземным способом</w:t>
            </w:r>
          </w:p>
        </w:tc>
      </w:tr>
      <w:tr w:rsidR="00C919B4">
        <w:tc>
          <w:tcPr>
            <w:tcW w:w="8958" w:type="dxa"/>
            <w:gridSpan w:val="2"/>
          </w:tcPr>
          <w:p w:rsidR="00C919B4" w:rsidRDefault="00C919B4">
            <w:pPr>
              <w:pStyle w:val="ConsPlusNormal"/>
              <w:jc w:val="center"/>
            </w:pPr>
            <w:r>
              <w:t>Требования к этажности объектов капитального строительства</w:t>
            </w:r>
          </w:p>
        </w:tc>
      </w:tr>
      <w:tr w:rsidR="00C919B4">
        <w:tc>
          <w:tcPr>
            <w:tcW w:w="5613" w:type="dxa"/>
          </w:tcPr>
          <w:p w:rsidR="00C919B4" w:rsidRDefault="00C919B4">
            <w:pPr>
              <w:pStyle w:val="ConsPlusNormal"/>
            </w:pPr>
            <w:r>
              <w:t>Строительство объектов не более 1 этажа</w:t>
            </w:r>
          </w:p>
        </w:tc>
        <w:tc>
          <w:tcPr>
            <w:tcW w:w="3345" w:type="dxa"/>
          </w:tcPr>
          <w:p w:rsidR="00C919B4" w:rsidRDefault="00C919B4">
            <w:pPr>
              <w:pStyle w:val="ConsPlusNormal"/>
            </w:pPr>
          </w:p>
        </w:tc>
      </w:tr>
      <w:tr w:rsidR="00C919B4">
        <w:tc>
          <w:tcPr>
            <w:tcW w:w="8958" w:type="dxa"/>
            <w:gridSpan w:val="2"/>
          </w:tcPr>
          <w:p w:rsidR="00C919B4" w:rsidRDefault="00C919B4">
            <w:pPr>
              <w:pStyle w:val="ConsPlusNormal"/>
              <w:jc w:val="center"/>
            </w:pPr>
            <w:r>
              <w:t>Предельная высота объектов капитального строительства</w:t>
            </w:r>
          </w:p>
        </w:tc>
      </w:tr>
      <w:tr w:rsidR="00C919B4">
        <w:tc>
          <w:tcPr>
            <w:tcW w:w="5613" w:type="dxa"/>
          </w:tcPr>
          <w:p w:rsidR="00C919B4" w:rsidRDefault="00C919B4">
            <w:pPr>
              <w:pStyle w:val="ConsPlusNormal"/>
            </w:pPr>
            <w:r>
              <w:t>Предельный параметр разрешенного строительства объектов капитального строительства по высотности до 8,0 метра. Ограничение предельной высоты цокольного этажа максимальной относительной отметкой - 1,0 м от планировочной отметки земли</w:t>
            </w:r>
          </w:p>
        </w:tc>
        <w:tc>
          <w:tcPr>
            <w:tcW w:w="3345" w:type="dxa"/>
          </w:tcPr>
          <w:p w:rsidR="00C919B4" w:rsidRDefault="00C919B4">
            <w:pPr>
              <w:pStyle w:val="ConsPlusNormal"/>
            </w:pPr>
          </w:p>
        </w:tc>
      </w:tr>
      <w:tr w:rsidR="00C919B4">
        <w:tc>
          <w:tcPr>
            <w:tcW w:w="8958" w:type="dxa"/>
            <w:gridSpan w:val="2"/>
          </w:tcPr>
          <w:p w:rsidR="00C919B4" w:rsidRDefault="00C919B4">
            <w:pPr>
              <w:pStyle w:val="ConsPlusNormal"/>
            </w:pPr>
            <w:r>
              <w:t>Характеристики зданий</w:t>
            </w:r>
          </w:p>
        </w:tc>
      </w:tr>
      <w:tr w:rsidR="00C919B4">
        <w:tc>
          <w:tcPr>
            <w:tcW w:w="5613" w:type="dxa"/>
          </w:tcPr>
          <w:p w:rsidR="00C919B4" w:rsidRDefault="00C919B4">
            <w:pPr>
              <w:pStyle w:val="ConsPlusNormal"/>
            </w:pPr>
            <w:r>
              <w:t xml:space="preserve">Общая длина и ширина здания, его высота, протяженность фасадов, площадь застройки, расстояние между зданиями не должны превышать аналогичные параметры застройки центральной части, а должны быть им </w:t>
            </w:r>
            <w:proofErr w:type="spellStart"/>
            <w:r>
              <w:t>сомасштабны</w:t>
            </w:r>
            <w:proofErr w:type="spellEnd"/>
          </w:p>
        </w:tc>
        <w:tc>
          <w:tcPr>
            <w:tcW w:w="3345" w:type="dxa"/>
          </w:tcPr>
          <w:p w:rsidR="00C919B4" w:rsidRDefault="00C919B4">
            <w:pPr>
              <w:pStyle w:val="ConsPlusNormal"/>
            </w:pPr>
            <w:r>
              <w:t>изменение размеров, пропорций и параметров ценных объектов и их частей</w:t>
            </w:r>
          </w:p>
        </w:tc>
      </w:tr>
      <w:tr w:rsidR="00C919B4">
        <w:tc>
          <w:tcPr>
            <w:tcW w:w="8958" w:type="dxa"/>
            <w:gridSpan w:val="2"/>
          </w:tcPr>
          <w:p w:rsidR="00C919B4" w:rsidRDefault="00C919B4">
            <w:pPr>
              <w:pStyle w:val="ConsPlusNormal"/>
              <w:jc w:val="center"/>
            </w:pPr>
            <w:r>
              <w:t>Требования к маломобильным группам населения</w:t>
            </w:r>
          </w:p>
        </w:tc>
      </w:tr>
      <w:tr w:rsidR="00C919B4">
        <w:tc>
          <w:tcPr>
            <w:tcW w:w="5613" w:type="dxa"/>
          </w:tcPr>
          <w:p w:rsidR="00C919B4" w:rsidRDefault="00C919B4">
            <w:pPr>
              <w:pStyle w:val="ConsPlusNormal"/>
            </w:pPr>
            <w:r>
              <w:t>Устройство пандуса для доступа в здание маломобильных групп населения в единой стилистике по отношению к объектам культурного наследия</w:t>
            </w:r>
          </w:p>
        </w:tc>
        <w:tc>
          <w:tcPr>
            <w:tcW w:w="3345" w:type="dxa"/>
          </w:tcPr>
          <w:p w:rsidR="00C919B4" w:rsidRDefault="00C919B4">
            <w:pPr>
              <w:pStyle w:val="ConsPlusNormal"/>
            </w:pPr>
          </w:p>
        </w:tc>
      </w:tr>
    </w:tbl>
    <w:p w:rsidR="00C919B4" w:rsidRDefault="00C919B4">
      <w:pPr>
        <w:pStyle w:val="ConsPlusNormal"/>
        <w:jc w:val="both"/>
      </w:pPr>
    </w:p>
    <w:p w:rsidR="00C919B4" w:rsidRDefault="00C919B4">
      <w:pPr>
        <w:pStyle w:val="ConsPlusNormal"/>
        <w:ind w:firstLine="540"/>
        <w:jc w:val="both"/>
      </w:pPr>
      <w:r>
        <w:t>4.4. Запрещается нахождение промышленных предприятий, промышленных складов и гаражей в зоне визуального восприятия объектов культурного наследия;</w:t>
      </w:r>
    </w:p>
    <w:p w:rsidR="00C919B4" w:rsidRDefault="00C919B4">
      <w:pPr>
        <w:pStyle w:val="ConsPlusNormal"/>
        <w:spacing w:before="220"/>
        <w:ind w:firstLine="540"/>
        <w:jc w:val="both"/>
      </w:pPr>
      <w:r>
        <w:t>4.5. Запрещается использование строительных технологий, создающих динамические нагрузки и негативное воздействие на объект культурного наследия.</w:t>
      </w:r>
    </w:p>
    <w:p w:rsidR="00C919B4" w:rsidRDefault="00C919B4">
      <w:pPr>
        <w:pStyle w:val="ConsPlusNormal"/>
        <w:spacing w:before="220"/>
        <w:ind w:firstLine="540"/>
        <w:jc w:val="both"/>
      </w:pPr>
      <w:r>
        <w:t>6) Особые режимы использования земель и требования к градостроительным регламентам в границах зон регулирования застройки и хозяйственной деятельности, в том числе единых зон регулирования застройки и хозяйственной деятельности, ЗРЗ 2, ОЗРЗ 2 объектов культурного наследия устанавливаются с учетом следующих требований:</w:t>
      </w:r>
    </w:p>
    <w:p w:rsidR="00C919B4" w:rsidRDefault="00C919B4">
      <w:pPr>
        <w:pStyle w:val="ConsPlusNormal"/>
        <w:spacing w:before="220"/>
        <w:ind w:firstLine="540"/>
        <w:jc w:val="both"/>
      </w:pPr>
      <w:r>
        <w:t xml:space="preserve">1. Ограничение строительства, капитального ремонта и реконструкции объектов капитального строительства и их частей,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w:t>
      </w:r>
      <w:r>
        <w:lastRenderedPageBreak/>
        <w:t>строительных материалов, применения цветовых решений:</w:t>
      </w:r>
    </w:p>
    <w:p w:rsidR="00C919B4" w:rsidRDefault="00C919B4">
      <w:pPr>
        <w:pStyle w:val="ConsPlusNormal"/>
        <w:spacing w:before="220"/>
        <w:ind w:firstLine="540"/>
        <w:jc w:val="both"/>
      </w:pPr>
      <w:r>
        <w:t>1.1. Разрешается новое строительство в формах традиционных индивидуальных жилых домов городских усадеб;</w:t>
      </w:r>
    </w:p>
    <w:p w:rsidR="00C919B4" w:rsidRDefault="00C919B4">
      <w:pPr>
        <w:pStyle w:val="ConsPlusNormal"/>
        <w:spacing w:before="220"/>
        <w:ind w:firstLine="540"/>
        <w:jc w:val="both"/>
      </w:pPr>
      <w:r>
        <w:t>1.2. Разрешается возведение новых объектов капитального строительства с соблюдением следующих параметров:</w:t>
      </w:r>
    </w:p>
    <w:p w:rsidR="00C919B4" w:rsidRDefault="00C919B4">
      <w:pPr>
        <w:pStyle w:val="ConsPlusNormal"/>
        <w:spacing w:before="220"/>
        <w:ind w:firstLine="540"/>
        <w:jc w:val="both"/>
      </w:pPr>
      <w:r>
        <w:t>1.2.1. Усадебный принцип застройки: главный дом, выходящий главным фасадом на улицу, в глубине могут располагаться хозяйственные постройки;</w:t>
      </w:r>
    </w:p>
    <w:p w:rsidR="00C919B4" w:rsidRDefault="00C919B4">
      <w:pPr>
        <w:pStyle w:val="ConsPlusNormal"/>
        <w:spacing w:before="220"/>
        <w:ind w:firstLine="540"/>
        <w:jc w:val="both"/>
      </w:pPr>
      <w:r>
        <w:t>1.2.2. Фоновый характер архитектуры, простые обобщенные формы зданий;</w:t>
      </w:r>
    </w:p>
    <w:p w:rsidR="00C919B4" w:rsidRDefault="00C919B4">
      <w:pPr>
        <w:pStyle w:val="ConsPlusNormal"/>
        <w:spacing w:before="220"/>
        <w:ind w:firstLine="540"/>
        <w:jc w:val="both"/>
      </w:pPr>
      <w:r>
        <w:t>1.2.3. Композиционные принципы формирования видимых с улицы фасадов: преобладание плоскости стены над проемами;</w:t>
      </w:r>
    </w:p>
    <w:p w:rsidR="00C919B4" w:rsidRDefault="00C919B4">
      <w:pPr>
        <w:pStyle w:val="ConsPlusNormal"/>
        <w:spacing w:before="220"/>
        <w:ind w:firstLine="540"/>
        <w:jc w:val="both"/>
      </w:pPr>
      <w:r>
        <w:t>1.2.4. Исключать создание фона, неблагоприятного для восприятия объектов культурного наследия, выявленных объектов культурного наследия, а также градоформирующих объектов исторической среды;</w:t>
      </w:r>
    </w:p>
    <w:p w:rsidR="00C919B4" w:rsidRDefault="00C919B4">
      <w:pPr>
        <w:pStyle w:val="ConsPlusNormal"/>
        <w:spacing w:before="220"/>
        <w:ind w:firstLine="540"/>
        <w:jc w:val="both"/>
      </w:pPr>
      <w:r>
        <w:t>1.3. Разрешается капитальный ремонт объектов капитального строительства и их частей без изменения надземных габаритов и пропорций, с применением традиционных архитектурных и цветовых решений, материалов, особенностей деталей и малых архитектурных форм, нейтральных по отношению к объектам культурного наследия;</w:t>
      </w:r>
    </w:p>
    <w:p w:rsidR="00C919B4" w:rsidRDefault="00C919B4">
      <w:pPr>
        <w:pStyle w:val="ConsPlusNormal"/>
        <w:spacing w:before="220"/>
        <w:ind w:firstLine="540"/>
        <w:jc w:val="both"/>
      </w:pPr>
      <w:r>
        <w:t>1.4. Разрешаются (рекомендуются) мероприятия по маскировке дисгармонирующих зданий, строений и сооружений (окраска, посадка зеленых насаждений);</w:t>
      </w:r>
    </w:p>
    <w:p w:rsidR="00C919B4" w:rsidRDefault="00C919B4">
      <w:pPr>
        <w:pStyle w:val="ConsPlusNormal"/>
        <w:spacing w:before="220"/>
        <w:ind w:firstLine="540"/>
        <w:jc w:val="both"/>
      </w:pPr>
      <w:r>
        <w:t>1.5. Запрещается надстройка и любое изменение высотных отметок существующих построек.</w:t>
      </w:r>
    </w:p>
    <w:p w:rsidR="00C919B4" w:rsidRDefault="00C919B4">
      <w:pPr>
        <w:pStyle w:val="ConsPlusNormal"/>
        <w:spacing w:before="220"/>
        <w:ind w:firstLine="540"/>
        <w:jc w:val="both"/>
      </w:pPr>
      <w:r>
        <w:t>2. Обеспечение визуального восприятия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2.1. Разрешается озеленение территории при условии обеспечения визуального восприятия объектов культурного наследия в их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C919B4" w:rsidRDefault="00C919B4">
      <w:pPr>
        <w:pStyle w:val="ConsPlusNormal"/>
        <w:spacing w:before="220"/>
        <w:ind w:firstLine="540"/>
        <w:jc w:val="both"/>
      </w:pPr>
      <w:r>
        <w:t>2.2. Разрешается нейтрализация дисгармоничных зеленых насаждений, нарушающих визуальное восприятие объектов культурного наследия;</w:t>
      </w:r>
    </w:p>
    <w:p w:rsidR="00C919B4" w:rsidRDefault="00C919B4">
      <w:pPr>
        <w:pStyle w:val="ConsPlusNormal"/>
        <w:spacing w:before="220"/>
        <w:ind w:firstLine="540"/>
        <w:jc w:val="both"/>
      </w:pPr>
      <w:r>
        <w:t>2.3. Запрещается размещение вышек сотовой связи, размещение ПРТО в бассейнах видимости объекта культурного наследия.</w:t>
      </w:r>
    </w:p>
    <w:p w:rsidR="00C919B4" w:rsidRDefault="00C919B4">
      <w:pPr>
        <w:pStyle w:val="ConsPlusNormal"/>
        <w:spacing w:before="220"/>
        <w:ind w:firstLine="540"/>
        <w:jc w:val="both"/>
      </w:pPr>
      <w:r>
        <w:t>3.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3.1. Разрешается осуществлять мероприятия по обслуживанию и эксплуатации, а также проведению скрытых коммуникаций для обеспечения жизнедеятельности объектов;</w:t>
      </w:r>
    </w:p>
    <w:p w:rsidR="00C919B4" w:rsidRDefault="00C919B4">
      <w:pPr>
        <w:pStyle w:val="ConsPlusNormal"/>
        <w:spacing w:before="220"/>
        <w:ind w:firstLine="540"/>
        <w:jc w:val="both"/>
      </w:pPr>
      <w:r>
        <w:t>3.2. Разрешается использование территории для проведения массовых культурных мероприятий;</w:t>
      </w:r>
    </w:p>
    <w:p w:rsidR="00C919B4" w:rsidRDefault="00C919B4">
      <w:pPr>
        <w:pStyle w:val="ConsPlusNormal"/>
        <w:spacing w:before="220"/>
        <w:ind w:firstLine="540"/>
        <w:jc w:val="both"/>
      </w:pPr>
      <w:r>
        <w:t>3.3. Разрешается ограниченное размещение остановочных павильонов при обеспечении визуального восприятия объекта культурного наследия;</w:t>
      </w:r>
    </w:p>
    <w:p w:rsidR="00C919B4" w:rsidRDefault="00C919B4">
      <w:pPr>
        <w:pStyle w:val="ConsPlusNormal"/>
        <w:spacing w:before="220"/>
        <w:ind w:firstLine="540"/>
        <w:jc w:val="both"/>
      </w:pPr>
      <w:r>
        <w:lastRenderedPageBreak/>
        <w:t>3.4. Разрешается устройство открытых автостоянок, необходимых для функционирования общественных зданий;</w:t>
      </w:r>
    </w:p>
    <w:p w:rsidR="00C919B4" w:rsidRDefault="00C919B4">
      <w:pPr>
        <w:pStyle w:val="ConsPlusNormal"/>
        <w:spacing w:before="220"/>
        <w:ind w:firstLine="540"/>
        <w:jc w:val="both"/>
      </w:pPr>
      <w:r>
        <w:t>3.5. Ограничивается устройство рекламных и информационных конструкций, в том числе:</w:t>
      </w:r>
    </w:p>
    <w:p w:rsidR="00C919B4" w:rsidRDefault="00C919B4">
      <w:pPr>
        <w:pStyle w:val="ConsPlusNormal"/>
        <w:spacing w:before="220"/>
        <w:ind w:firstLine="540"/>
        <w:jc w:val="both"/>
      </w:pPr>
      <w:r>
        <w:t>3.5.1. Запрещается устройство рекламных и информационных конструкций на фасадах зданий;</w:t>
      </w:r>
    </w:p>
    <w:p w:rsidR="00C919B4" w:rsidRDefault="00C919B4">
      <w:pPr>
        <w:pStyle w:val="ConsPlusNormal"/>
        <w:spacing w:before="220"/>
        <w:ind w:firstLine="540"/>
        <w:jc w:val="both"/>
      </w:pPr>
      <w:r>
        <w:t>3.5.2. Запрещается устройство отдельно стоящих крупногабаритных рекламных и информационных конструкций;</w:t>
      </w:r>
    </w:p>
    <w:p w:rsidR="00C919B4" w:rsidRDefault="00C919B4">
      <w:pPr>
        <w:pStyle w:val="ConsPlusNormal"/>
        <w:spacing w:before="220"/>
        <w:ind w:firstLine="540"/>
        <w:jc w:val="both"/>
      </w:pPr>
      <w:r>
        <w:t xml:space="preserve">3.5.3. Запрещается устройство </w:t>
      </w:r>
      <w:proofErr w:type="gramStart"/>
      <w:r>
        <w:t>транспарант-перетяжек</w:t>
      </w:r>
      <w:proofErr w:type="gramEnd"/>
      <w:r>
        <w:t>;</w:t>
      </w:r>
    </w:p>
    <w:p w:rsidR="00C919B4" w:rsidRDefault="00C919B4">
      <w:pPr>
        <w:pStyle w:val="ConsPlusNormal"/>
        <w:spacing w:before="220"/>
        <w:ind w:firstLine="540"/>
        <w:jc w:val="both"/>
      </w:pPr>
      <w:r>
        <w:t>3.5.4. Запрещается устройство рекламных и информационных конструкций на крышах зданий;</w:t>
      </w:r>
    </w:p>
    <w:p w:rsidR="00C919B4" w:rsidRDefault="00C919B4">
      <w:pPr>
        <w:pStyle w:val="ConsPlusNormal"/>
        <w:spacing w:before="220"/>
        <w:ind w:firstLine="540"/>
        <w:jc w:val="both"/>
      </w:pPr>
      <w:r>
        <w:t>3.5.5. Запрещается устройство рекламных и информационных конструкций над улицами, площадями, набережными;</w:t>
      </w:r>
    </w:p>
    <w:p w:rsidR="00C919B4" w:rsidRDefault="00C919B4">
      <w:pPr>
        <w:pStyle w:val="ConsPlusNormal"/>
        <w:spacing w:before="220"/>
        <w:ind w:firstLine="540"/>
        <w:jc w:val="both"/>
      </w:pPr>
      <w:r>
        <w:t>3.5.6. Разрешается устройство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запрещается устройство такой рекламы, закрывающей информационные надписи, указатели, памятные знаки, памятные доски, относящиеся к объекту культурного наследия;</w:t>
      </w:r>
    </w:p>
    <w:p w:rsidR="00C919B4" w:rsidRDefault="00C919B4">
      <w:pPr>
        <w:pStyle w:val="ConsPlusNormal"/>
        <w:spacing w:before="220"/>
        <w:ind w:firstLine="540"/>
        <w:jc w:val="both"/>
      </w:pPr>
      <w:r>
        <w:t>3.6. Запрещается установка опор высоковольтных линий электропередачи и размещение дорожных знаков в границах основных исторических градостроительных осей регулярной структуры: ул. Горького (быв</w:t>
      </w:r>
      <w:proofErr w:type="gramStart"/>
      <w:r>
        <w:t>.</w:t>
      </w:r>
      <w:proofErr w:type="gramEnd"/>
      <w:r>
        <w:t xml:space="preserve"> </w:t>
      </w:r>
      <w:proofErr w:type="gramStart"/>
      <w:r>
        <w:t>н</w:t>
      </w:r>
      <w:proofErr w:type="gramEnd"/>
      <w:r>
        <w:t xml:space="preserve">абережная Мельничного ручья), ул. Петровского (быв. набережная Енисея), ул. </w:t>
      </w:r>
      <w:proofErr w:type="spellStart"/>
      <w:r>
        <w:t>Худзинского</w:t>
      </w:r>
      <w:proofErr w:type="spellEnd"/>
      <w:r>
        <w:t xml:space="preserve"> (быв. </w:t>
      </w:r>
      <w:proofErr w:type="spellStart"/>
      <w:r>
        <w:t>Святогорский</w:t>
      </w:r>
      <w:proofErr w:type="spellEnd"/>
      <w:r>
        <w:t xml:space="preserve"> переулок), ул. </w:t>
      </w:r>
      <w:proofErr w:type="spellStart"/>
      <w:r>
        <w:t>Фефелова</w:t>
      </w:r>
      <w:proofErr w:type="spellEnd"/>
      <w:r>
        <w:t xml:space="preserve"> (</w:t>
      </w:r>
      <w:proofErr w:type="gramStart"/>
      <w:r>
        <w:t>быв</w:t>
      </w:r>
      <w:proofErr w:type="gramEnd"/>
      <w:r>
        <w:t>. Ручейная), ул. Партизанская (</w:t>
      </w:r>
      <w:proofErr w:type="gramStart"/>
      <w:r>
        <w:t>быв</w:t>
      </w:r>
      <w:proofErr w:type="gramEnd"/>
      <w:r>
        <w:t xml:space="preserve">. Алексеевская), ул. </w:t>
      </w:r>
      <w:proofErr w:type="spellStart"/>
      <w:r>
        <w:t>Перенсона</w:t>
      </w:r>
      <w:proofErr w:type="spellEnd"/>
      <w:r>
        <w:t xml:space="preserve"> (</w:t>
      </w:r>
      <w:proofErr w:type="gramStart"/>
      <w:r>
        <w:t>быв</w:t>
      </w:r>
      <w:proofErr w:type="gramEnd"/>
      <w:r>
        <w:t xml:space="preserve">. </w:t>
      </w:r>
      <w:proofErr w:type="spellStart"/>
      <w:proofErr w:type="gramStart"/>
      <w:r>
        <w:t>Крестовоздвиженская</w:t>
      </w:r>
      <w:proofErr w:type="spellEnd"/>
      <w:r>
        <w:t>), с целью обеспечения сохранности объектов культурного наследия в их историческом окружении;</w:t>
      </w:r>
      <w:proofErr w:type="gramEnd"/>
    </w:p>
    <w:p w:rsidR="00C919B4" w:rsidRDefault="00C919B4">
      <w:pPr>
        <w:pStyle w:val="ConsPlusNormal"/>
        <w:spacing w:before="220"/>
        <w:ind w:firstLine="540"/>
        <w:jc w:val="both"/>
      </w:pPr>
      <w:r>
        <w:t>3.7. Запрещается прокладка инженерных коммуникаций (</w:t>
      </w:r>
      <w:proofErr w:type="spellStart"/>
      <w:r>
        <w:t>электрокабелей</w:t>
      </w:r>
      <w:proofErr w:type="spellEnd"/>
      <w:r>
        <w:t>, линий телефонной связи и проч.) по уличным фасадам зданий, установка любых видов телевизионных антенн и кондиционеров на уличных фасадах зданий и сооружений (или на боковых, воспринимаемых с улицы фасадах);</w:t>
      </w:r>
    </w:p>
    <w:p w:rsidR="00C919B4" w:rsidRDefault="00C919B4">
      <w:pPr>
        <w:pStyle w:val="ConsPlusNormal"/>
        <w:spacing w:before="220"/>
        <w:ind w:firstLine="540"/>
        <w:jc w:val="both"/>
      </w:pPr>
      <w:r>
        <w:t>3.8. Запрещается размещение перед уличными фасадами домов мест сбора бытового мусора;</w:t>
      </w:r>
    </w:p>
    <w:p w:rsidR="00C919B4" w:rsidRDefault="00C919B4">
      <w:pPr>
        <w:pStyle w:val="ConsPlusNormal"/>
        <w:spacing w:before="220"/>
        <w:ind w:firstLine="540"/>
        <w:jc w:val="both"/>
      </w:pPr>
      <w:r>
        <w:t>3.9. Запрещается долговременное устройство складов, площадок для складирования любых веществ, материалов и оборудования, размещение строительных материалов перед уличными фасадами домов. На момент проведения строительно-монтажных работ разрешается хранение вышеперечисленных предметов не более чем на восьмичасовой рабочий день с устройством строительной сетки;</w:t>
      </w:r>
    </w:p>
    <w:p w:rsidR="00C919B4" w:rsidRDefault="00C919B4">
      <w:pPr>
        <w:pStyle w:val="ConsPlusNormal"/>
        <w:spacing w:before="220"/>
        <w:ind w:firstLine="540"/>
        <w:jc w:val="both"/>
      </w:pPr>
      <w:r>
        <w:t>3.10. Запрещается нахождение существующих рыночных павильонов в зоне визуального восприятия объектов культурного наследия;</w:t>
      </w:r>
    </w:p>
    <w:p w:rsidR="00C919B4" w:rsidRDefault="00C919B4">
      <w:pPr>
        <w:pStyle w:val="ConsPlusNormal"/>
        <w:spacing w:before="220"/>
        <w:ind w:firstLine="540"/>
        <w:jc w:val="both"/>
      </w:pPr>
      <w:r>
        <w:t xml:space="preserve">3.11. Запрещается размещение промышленных и складских предприятий, создающих повышенные грузовые потоки, </w:t>
      </w:r>
      <w:proofErr w:type="spellStart"/>
      <w:r>
        <w:t>взрывопожароопасность</w:t>
      </w:r>
      <w:proofErr w:type="spellEnd"/>
      <w:r>
        <w:t xml:space="preserve"> и оказывающих прямое или косвенное негативное воздействие на сохранность объекта культурного наследия.</w:t>
      </w:r>
    </w:p>
    <w:p w:rsidR="00C919B4" w:rsidRDefault="00C919B4">
      <w:pPr>
        <w:pStyle w:val="ConsPlusNormal"/>
        <w:spacing w:before="220"/>
        <w:ind w:firstLine="540"/>
        <w:jc w:val="both"/>
      </w:pPr>
      <w:r>
        <w:t>4.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lastRenderedPageBreak/>
        <w:t>4.1. Разрешается сохранение и восстановление историко-природного ландшафта, особенностей рельефа, почвы, водных объектов, природной растительности, садов;</w:t>
      </w:r>
    </w:p>
    <w:p w:rsidR="00C919B4" w:rsidRDefault="00C919B4">
      <w:pPr>
        <w:pStyle w:val="ConsPlusNormal"/>
        <w:spacing w:before="220"/>
        <w:ind w:firstLine="540"/>
        <w:jc w:val="both"/>
      </w:pPr>
      <w:r>
        <w:t>4.2. Запрещается неконтролируемая вырубка;</w:t>
      </w:r>
    </w:p>
    <w:p w:rsidR="00C919B4" w:rsidRDefault="00C919B4">
      <w:pPr>
        <w:pStyle w:val="ConsPlusNormal"/>
        <w:spacing w:before="220"/>
        <w:ind w:firstLine="540"/>
        <w:jc w:val="both"/>
      </w:pPr>
      <w:r>
        <w:t>4.3. Запрещается разведение открытого огня вне специально оборудованных мест;</w:t>
      </w:r>
    </w:p>
    <w:p w:rsidR="00C919B4" w:rsidRDefault="00C919B4">
      <w:pPr>
        <w:pStyle w:val="ConsPlusNormal"/>
        <w:spacing w:before="220"/>
        <w:ind w:firstLine="540"/>
        <w:jc w:val="both"/>
      </w:pPr>
      <w:r>
        <w:t>4.4. Запрещается нахождение промышленных предприятий, промышленных складов и гаражей в зоне визуального восприятия объектов культурного наследия;</w:t>
      </w:r>
    </w:p>
    <w:p w:rsidR="00C919B4" w:rsidRDefault="00C919B4">
      <w:pPr>
        <w:pStyle w:val="ConsPlusNormal"/>
        <w:spacing w:before="220"/>
        <w:ind w:firstLine="540"/>
        <w:jc w:val="both"/>
      </w:pPr>
      <w:r>
        <w:t>4.5. Запрещается использование строительных технологий, создающих динамические нагрузки и негативное воздействие на объект культурного наследия.</w:t>
      </w:r>
    </w:p>
    <w:p w:rsidR="00C919B4" w:rsidRDefault="00C919B4">
      <w:pPr>
        <w:pStyle w:val="ConsPlusNormal"/>
        <w:spacing w:before="220"/>
        <w:ind w:firstLine="540"/>
        <w:jc w:val="both"/>
      </w:pPr>
      <w:r>
        <w:t>7) Особые режимы использования земель и требования к градостроительным регламентам в границах зон охраняемого природного ландшафта, в том числе единой зоны охраняемого природного ландшафта, Л 1, ОЛ 1 устанавливаются с учетом следующих требований:</w:t>
      </w:r>
    </w:p>
    <w:p w:rsidR="00C919B4" w:rsidRDefault="00C919B4">
      <w:pPr>
        <w:pStyle w:val="ConsPlusNormal"/>
        <w:spacing w:before="220"/>
        <w:ind w:firstLine="540"/>
        <w:jc w:val="both"/>
      </w:pPr>
      <w:r>
        <w:t>1.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C919B4" w:rsidRDefault="00C919B4">
      <w:pPr>
        <w:pStyle w:val="ConsPlusNormal"/>
        <w:spacing w:before="220"/>
        <w:ind w:firstLine="540"/>
        <w:jc w:val="both"/>
      </w:pPr>
      <w:r>
        <w:t>1.1. Разрешается создание пешеходных прогулочных зон, пешеходных дорожек и видовых площадок;</w:t>
      </w:r>
    </w:p>
    <w:p w:rsidR="00C919B4" w:rsidRDefault="00C919B4">
      <w:pPr>
        <w:pStyle w:val="ConsPlusNormal"/>
        <w:spacing w:before="220"/>
        <w:ind w:firstLine="540"/>
        <w:jc w:val="both"/>
      </w:pPr>
      <w:r>
        <w:t>1.2. Разрешается снос или градостроительная нейтрализация диссонирующих объектов;</w:t>
      </w:r>
    </w:p>
    <w:p w:rsidR="00C919B4" w:rsidRDefault="00C919B4">
      <w:pPr>
        <w:pStyle w:val="ConsPlusNormal"/>
        <w:spacing w:before="220"/>
        <w:ind w:firstLine="540"/>
        <w:jc w:val="both"/>
      </w:pPr>
      <w:r>
        <w:t>1.3. Разрешается (рекомендуется) восстановление утраченных исторических линий застройки;</w:t>
      </w:r>
    </w:p>
    <w:p w:rsidR="00C919B4" w:rsidRDefault="00C919B4">
      <w:pPr>
        <w:pStyle w:val="ConsPlusNormal"/>
        <w:spacing w:before="220"/>
        <w:ind w:firstLine="540"/>
        <w:jc w:val="both"/>
      </w:pPr>
      <w:r>
        <w:t xml:space="preserve">1.4. </w:t>
      </w:r>
      <w:proofErr w:type="gramStart"/>
      <w:r>
        <w:t>Разрешается (рекомендуется) продолжение улицы Петровского (быв.</w:t>
      </w:r>
      <w:proofErr w:type="gramEnd"/>
      <w:r>
        <w:t xml:space="preserve"> </w:t>
      </w:r>
      <w:proofErr w:type="gramStart"/>
      <w:r>
        <w:t>Набережная Енисея) вдоль набережной вблизи Воскресенского храма с целью создания организованной пешеходной связи центра города и левобережной застройки ручья Мельничный;</w:t>
      </w:r>
      <w:proofErr w:type="gramEnd"/>
    </w:p>
    <w:p w:rsidR="00C919B4" w:rsidRDefault="00C919B4">
      <w:pPr>
        <w:pStyle w:val="ConsPlusNormal"/>
        <w:spacing w:before="220"/>
        <w:ind w:firstLine="540"/>
        <w:jc w:val="both"/>
      </w:pPr>
      <w:r>
        <w:t>1.5. Разрешается (рекомендуется) восстановление прогулочного бульвара вдоль набережной Енисея;</w:t>
      </w:r>
    </w:p>
    <w:p w:rsidR="00C919B4" w:rsidRDefault="00C919B4">
      <w:pPr>
        <w:pStyle w:val="ConsPlusNormal"/>
        <w:spacing w:before="220"/>
        <w:ind w:firstLine="540"/>
        <w:jc w:val="both"/>
      </w:pPr>
      <w:r>
        <w:t>1.6. Разрешается сохранение перепада отметок (рекомендуется воссоздание исторических отметок дневной поверхности);</w:t>
      </w:r>
    </w:p>
    <w:p w:rsidR="00C919B4" w:rsidRDefault="00C919B4">
      <w:pPr>
        <w:pStyle w:val="ConsPlusNormal"/>
        <w:spacing w:before="220"/>
        <w:ind w:firstLine="540"/>
        <w:jc w:val="both"/>
      </w:pPr>
      <w:r>
        <w:t xml:space="preserve">1.7. Разрешаются работы по </w:t>
      </w:r>
      <w:proofErr w:type="spellStart"/>
      <w:r>
        <w:t>берегоукреплению</w:t>
      </w:r>
      <w:proofErr w:type="spellEnd"/>
      <w:r>
        <w:t>;</w:t>
      </w:r>
    </w:p>
    <w:p w:rsidR="00C919B4" w:rsidRDefault="00C919B4">
      <w:pPr>
        <w:pStyle w:val="ConsPlusNormal"/>
        <w:spacing w:before="220"/>
        <w:ind w:firstLine="540"/>
        <w:jc w:val="both"/>
      </w:pPr>
      <w:r>
        <w:t xml:space="preserve">1.8. Разрешается (рекомендуется) сохранение (воссоздание) деревянной ряжевой подпорной стенки откоса набережной реки Енисей, исторически занимавшей </w:t>
      </w:r>
      <w:proofErr w:type="gramStart"/>
      <w:r>
        <w:t>важное значение</w:t>
      </w:r>
      <w:proofErr w:type="gramEnd"/>
      <w:r>
        <w:t xml:space="preserve"> в формировании панорамы города с реки;</w:t>
      </w:r>
    </w:p>
    <w:p w:rsidR="00C919B4" w:rsidRDefault="00C919B4">
      <w:pPr>
        <w:pStyle w:val="ConsPlusNormal"/>
        <w:spacing w:before="220"/>
        <w:ind w:firstLine="540"/>
        <w:jc w:val="both"/>
      </w:pPr>
      <w:r>
        <w:t>1.9. Разрешается капитальный ремонт и реконструкция деревянной ряжевой подпорной стенки откоса набережной реки Енисей;</w:t>
      </w:r>
    </w:p>
    <w:p w:rsidR="00C919B4" w:rsidRDefault="00C919B4">
      <w:pPr>
        <w:pStyle w:val="ConsPlusNormal"/>
        <w:spacing w:before="220"/>
        <w:ind w:firstLine="540"/>
        <w:jc w:val="both"/>
      </w:pPr>
      <w:r>
        <w:t>1.10. Разрешается ремонт, реконструкция и строительство объектов инженерно-транспортных коммуникаций, подземных сооружений при наличии инженерно-геологических, гидрологических исследований, подтверждающих отсутствие негативного влияния на охраняемый природный ландшафт;</w:t>
      </w:r>
    </w:p>
    <w:p w:rsidR="00C919B4" w:rsidRDefault="00C919B4">
      <w:pPr>
        <w:pStyle w:val="ConsPlusNormal"/>
        <w:spacing w:before="220"/>
        <w:ind w:firstLine="540"/>
        <w:jc w:val="both"/>
      </w:pPr>
      <w:r>
        <w:t xml:space="preserve">1.11. Разрешается установка малых архитектурных форм, характерных для облика города </w:t>
      </w:r>
      <w:r>
        <w:lastRenderedPageBreak/>
        <w:t>Енисейска (ограждение, дорожные покрытия, малые формы, оборудования освещения);</w:t>
      </w:r>
    </w:p>
    <w:p w:rsidR="00C919B4" w:rsidRDefault="00C919B4">
      <w:pPr>
        <w:pStyle w:val="ConsPlusNormal"/>
        <w:spacing w:before="220"/>
        <w:ind w:firstLine="540"/>
        <w:jc w:val="both"/>
      </w:pPr>
      <w:r>
        <w:t>1.12. Запрещается строительство новых дорог;</w:t>
      </w:r>
    </w:p>
    <w:p w:rsidR="00C919B4" w:rsidRDefault="00C919B4">
      <w:pPr>
        <w:pStyle w:val="ConsPlusNormal"/>
        <w:spacing w:before="220"/>
        <w:ind w:firstLine="540"/>
        <w:jc w:val="both"/>
      </w:pPr>
      <w:r>
        <w:t xml:space="preserve">1.13. Запрещается прокладка инженерных коммуникаций (теплотрасс, газопровода, </w:t>
      </w:r>
      <w:proofErr w:type="spellStart"/>
      <w:r>
        <w:t>электрокабеля</w:t>
      </w:r>
      <w:proofErr w:type="spellEnd"/>
      <w:r>
        <w:t>) надземным способом;</w:t>
      </w:r>
    </w:p>
    <w:p w:rsidR="00C919B4" w:rsidRDefault="00C919B4">
      <w:pPr>
        <w:pStyle w:val="ConsPlusNormal"/>
        <w:spacing w:before="220"/>
        <w:ind w:firstLine="540"/>
        <w:jc w:val="both"/>
      </w:pPr>
      <w:r>
        <w:t>1.14. Запрещается размещение погребов, септиков;</w:t>
      </w:r>
    </w:p>
    <w:p w:rsidR="00C919B4" w:rsidRDefault="00C919B4">
      <w:pPr>
        <w:pStyle w:val="ConsPlusNormal"/>
        <w:spacing w:before="220"/>
        <w:ind w:firstLine="540"/>
        <w:jc w:val="both"/>
      </w:pPr>
      <w:r>
        <w:t>1.15. Запрещается установка плавучих пристаней и причалов (дебаркадеров), за исключением территории исторического взвоза в створе ул. Бабкина;</w:t>
      </w:r>
    </w:p>
    <w:p w:rsidR="00C919B4" w:rsidRDefault="00C919B4">
      <w:pPr>
        <w:pStyle w:val="ConsPlusNormal"/>
        <w:spacing w:before="220"/>
        <w:ind w:firstLine="540"/>
        <w:jc w:val="both"/>
      </w:pPr>
      <w:r>
        <w:t>1.16. Запрещается размещение автомобильных стоянок;</w:t>
      </w:r>
    </w:p>
    <w:p w:rsidR="00C919B4" w:rsidRDefault="00C919B4">
      <w:pPr>
        <w:pStyle w:val="ConsPlusNormal"/>
        <w:spacing w:before="220"/>
        <w:ind w:firstLine="540"/>
        <w:jc w:val="both"/>
      </w:pPr>
      <w:r>
        <w:t>1.17. Запрещается размещение рекламы, вывесок, вышек сотовой связи, опор высоковольтных линий электропередачи, трансформаторных подстанций и размещение дорожных знаков, размещение ПРТО;</w:t>
      </w:r>
    </w:p>
    <w:p w:rsidR="00C919B4" w:rsidRDefault="00C919B4">
      <w:pPr>
        <w:pStyle w:val="ConsPlusNormal"/>
        <w:spacing w:before="220"/>
        <w:ind w:firstLine="540"/>
        <w:jc w:val="both"/>
      </w:pPr>
      <w:r>
        <w:t>1.18. Запрещается распространение наружной рекламы (пилоны, роллеры, крупноформатные магистральные щиты, перетяжки);</w:t>
      </w:r>
    </w:p>
    <w:p w:rsidR="00C919B4" w:rsidRDefault="00C919B4">
      <w:pPr>
        <w:pStyle w:val="ConsPlusNormal"/>
        <w:spacing w:before="220"/>
        <w:ind w:firstLine="540"/>
        <w:jc w:val="both"/>
      </w:pPr>
      <w:r>
        <w:t>1.19. Запрещается строительство объектов капитального строительства:</w:t>
      </w:r>
    </w:p>
    <w:p w:rsidR="00C919B4" w:rsidRDefault="00C919B4">
      <w:pPr>
        <w:pStyle w:val="ConsPlusNormal"/>
        <w:spacing w:before="220"/>
        <w:ind w:firstLine="540"/>
        <w:jc w:val="both"/>
      </w:pPr>
      <w:r>
        <w:t>2.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C919B4" w:rsidRDefault="00C919B4">
      <w:pPr>
        <w:pStyle w:val="ConsPlusNormal"/>
        <w:spacing w:before="220"/>
        <w:ind w:firstLine="540"/>
        <w:jc w:val="both"/>
      </w:pPr>
      <w:r>
        <w:t>2.1. Разрешается (рекомендуется) сохранение гидрогеологических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C919B4" w:rsidRDefault="00C919B4">
      <w:pPr>
        <w:pStyle w:val="ConsPlusNormal"/>
        <w:spacing w:before="220"/>
        <w:ind w:firstLine="540"/>
        <w:jc w:val="both"/>
      </w:pPr>
      <w:r>
        <w:t>2.2. Разрешается (рекомендуется) расчистка территории перед деревянной ряжевой подпорной стенкой откоса набережной реки Енисей от самосевной высокоствольной растительности;</w:t>
      </w:r>
    </w:p>
    <w:p w:rsidR="00C919B4" w:rsidRDefault="00C919B4">
      <w:pPr>
        <w:pStyle w:val="ConsPlusNormal"/>
        <w:spacing w:before="220"/>
        <w:ind w:firstLine="540"/>
        <w:jc w:val="both"/>
      </w:pPr>
      <w:r>
        <w:t xml:space="preserve">2.3. Разрешается (рекомендуется) расчистка самосевной высокоствольной растительности на откосах набережной Енисея, р. Мельничная с возможной заменой породного состава на </w:t>
      </w:r>
      <w:proofErr w:type="gramStart"/>
      <w:r>
        <w:t>более низкорослую</w:t>
      </w:r>
      <w:proofErr w:type="gramEnd"/>
      <w:r>
        <w:t xml:space="preserve"> растительность;</w:t>
      </w:r>
    </w:p>
    <w:p w:rsidR="00C919B4" w:rsidRDefault="00C919B4">
      <w:pPr>
        <w:pStyle w:val="ConsPlusNormal"/>
        <w:spacing w:before="220"/>
        <w:ind w:firstLine="540"/>
        <w:jc w:val="both"/>
      </w:pPr>
      <w:r>
        <w:t xml:space="preserve">2.4. Разрешается реконструкция дисгармоничных зеленых насаждений (упорядочивание, </w:t>
      </w:r>
      <w:proofErr w:type="spellStart"/>
      <w:r>
        <w:t>разреживание</w:t>
      </w:r>
      <w:proofErr w:type="spellEnd"/>
      <w:r>
        <w:t>, обрезка).</w:t>
      </w:r>
    </w:p>
    <w:p w:rsidR="00C919B4" w:rsidRDefault="00C919B4">
      <w:pPr>
        <w:pStyle w:val="ConsPlusNormal"/>
        <w:spacing w:before="220"/>
        <w:ind w:firstLine="540"/>
        <w:jc w:val="both"/>
      </w:pPr>
      <w:r>
        <w:t>3.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C919B4" w:rsidRDefault="00C919B4">
      <w:pPr>
        <w:pStyle w:val="ConsPlusNormal"/>
        <w:spacing w:before="220"/>
        <w:ind w:firstLine="540"/>
        <w:jc w:val="both"/>
      </w:pPr>
      <w:r>
        <w:t>3.1. Разрешается (рекомендуется) сохранение силуэта в панораме застройки с акватории реки Енисей: сочетание протяженной горизонтали набережной и рядовой застройки и высотных градостроительных доминант;</w:t>
      </w:r>
    </w:p>
    <w:p w:rsidR="00C919B4" w:rsidRDefault="00C919B4">
      <w:pPr>
        <w:pStyle w:val="ConsPlusNormal"/>
        <w:spacing w:before="220"/>
        <w:ind w:firstLine="540"/>
        <w:jc w:val="both"/>
      </w:pPr>
      <w:r>
        <w:t>3.2. Разрешается (рекомендуется) перенос линейных сооружений электросетей с набережной;</w:t>
      </w:r>
    </w:p>
    <w:p w:rsidR="00C919B4" w:rsidRDefault="00C919B4">
      <w:pPr>
        <w:pStyle w:val="ConsPlusNormal"/>
        <w:spacing w:before="220"/>
        <w:ind w:firstLine="540"/>
        <w:jc w:val="both"/>
      </w:pPr>
      <w:r>
        <w:t xml:space="preserve">3.3. Разрешается (рекомендуется) восстановление пешеходных связей (путей) вдоль набережной центра города с левобережной застройкой р. </w:t>
      </w:r>
      <w:proofErr w:type="gramStart"/>
      <w:r>
        <w:t>Мельничная</w:t>
      </w:r>
      <w:proofErr w:type="gramEnd"/>
      <w:r>
        <w:t>.</w:t>
      </w:r>
    </w:p>
    <w:p w:rsidR="00C919B4" w:rsidRDefault="00C919B4">
      <w:pPr>
        <w:pStyle w:val="ConsPlusNormal"/>
        <w:spacing w:before="220"/>
        <w:ind w:firstLine="540"/>
        <w:jc w:val="both"/>
      </w:pPr>
      <w:r>
        <w:t xml:space="preserve">4.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w:t>
      </w:r>
      <w:r>
        <w:lastRenderedPageBreak/>
        <w:t>окружении, а также охраняемого природного ландшафта:</w:t>
      </w:r>
    </w:p>
    <w:p w:rsidR="00C919B4" w:rsidRDefault="00C919B4">
      <w:pPr>
        <w:pStyle w:val="ConsPlusNormal"/>
        <w:spacing w:before="220"/>
        <w:ind w:firstLine="540"/>
        <w:jc w:val="both"/>
      </w:pPr>
      <w:r>
        <w:t>4.1. Разрешается проведение работ по расчистке русла реки, укреплению берега на основе гидрологических исследований;</w:t>
      </w:r>
    </w:p>
    <w:p w:rsidR="00C919B4" w:rsidRDefault="00C919B4">
      <w:pPr>
        <w:pStyle w:val="ConsPlusNormal"/>
        <w:spacing w:before="220"/>
        <w:ind w:firstLine="540"/>
        <w:jc w:val="both"/>
      </w:pPr>
      <w:r>
        <w:t>4.2. Запрещается разведение открытого огня вне специально оборудованных мест;</w:t>
      </w:r>
    </w:p>
    <w:p w:rsidR="00C919B4" w:rsidRDefault="00C919B4">
      <w:pPr>
        <w:pStyle w:val="ConsPlusNormal"/>
        <w:spacing w:before="220"/>
        <w:ind w:firstLine="540"/>
        <w:jc w:val="both"/>
      </w:pPr>
      <w:r>
        <w:t>4.3. Запрещается загрязнение почв, грунтовых и подземных вод, поверхностных стоков;</w:t>
      </w:r>
    </w:p>
    <w:p w:rsidR="00C919B4" w:rsidRDefault="00C919B4">
      <w:pPr>
        <w:pStyle w:val="ConsPlusNormal"/>
        <w:spacing w:before="220"/>
        <w:ind w:firstLine="540"/>
        <w:jc w:val="both"/>
      </w:pPr>
      <w:r>
        <w:t>4.4. Запрещается вырубка зеленых насаждений, за исключением санитарных рубок;</w:t>
      </w:r>
    </w:p>
    <w:p w:rsidR="00C919B4" w:rsidRDefault="00C919B4">
      <w:pPr>
        <w:pStyle w:val="ConsPlusNormal"/>
        <w:spacing w:before="220"/>
        <w:ind w:firstLine="540"/>
        <w:jc w:val="both"/>
      </w:pPr>
      <w:r>
        <w:t>4.5. Запрещается размещение, складирование и хранение бытовых и сельскохозяйственных отходов.</w:t>
      </w:r>
    </w:p>
    <w:p w:rsidR="00C919B4" w:rsidRDefault="00C919B4">
      <w:pPr>
        <w:pStyle w:val="ConsPlusNormal"/>
        <w:spacing w:before="220"/>
        <w:ind w:firstLine="540"/>
        <w:jc w:val="both"/>
      </w:pPr>
      <w:r>
        <w:t>5. Иные требования, необходимые для сохранения и восстановления (регенерации) охраняемого природного ландшафта:</w:t>
      </w:r>
    </w:p>
    <w:p w:rsidR="00C919B4" w:rsidRDefault="00C919B4">
      <w:pPr>
        <w:pStyle w:val="ConsPlusNormal"/>
        <w:spacing w:before="220"/>
        <w:ind w:firstLine="540"/>
        <w:jc w:val="both"/>
      </w:pPr>
      <w:r>
        <w:t>5.1. Разрешается обеспечение пожарной безопасности охраняемого природного ландшафта;</w:t>
      </w:r>
    </w:p>
    <w:p w:rsidR="00C919B4" w:rsidRDefault="00C919B4">
      <w:pPr>
        <w:pStyle w:val="ConsPlusNormal"/>
        <w:spacing w:before="220"/>
        <w:ind w:firstLine="540"/>
        <w:jc w:val="both"/>
      </w:pPr>
      <w:r>
        <w:t>5.2. Разрешается защита охраняемого природного ландшафта от динамических воздействий.</w:t>
      </w:r>
    </w:p>
    <w:p w:rsidR="00C919B4" w:rsidRDefault="00C919B4">
      <w:pPr>
        <w:pStyle w:val="ConsPlusNormal"/>
        <w:spacing w:before="220"/>
        <w:ind w:firstLine="540"/>
        <w:jc w:val="both"/>
      </w:pPr>
      <w:r>
        <w:t>8) Особые режимы использования земель и требования к градостроительным регламентам в границах зон охраняемого природного ландшафта Л</w:t>
      </w:r>
      <w:proofErr w:type="gramStart"/>
      <w:r>
        <w:t>2</w:t>
      </w:r>
      <w:proofErr w:type="gramEnd"/>
      <w:r>
        <w:t xml:space="preserve"> устанавливаются с учетом следующих требований:</w:t>
      </w:r>
    </w:p>
    <w:p w:rsidR="00C919B4" w:rsidRDefault="00C919B4">
      <w:pPr>
        <w:pStyle w:val="ConsPlusNormal"/>
        <w:spacing w:before="220"/>
        <w:ind w:firstLine="540"/>
        <w:jc w:val="both"/>
      </w:pPr>
      <w:r>
        <w:t>1.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C919B4" w:rsidRDefault="00C919B4">
      <w:pPr>
        <w:pStyle w:val="ConsPlusNormal"/>
        <w:spacing w:before="220"/>
        <w:ind w:firstLine="540"/>
        <w:jc w:val="both"/>
      </w:pPr>
      <w:r>
        <w:t>1.1. Разрешается использование территории для проведения массовых культурных мероприятий;</w:t>
      </w:r>
    </w:p>
    <w:p w:rsidR="00C919B4" w:rsidRDefault="00C919B4">
      <w:pPr>
        <w:pStyle w:val="ConsPlusNormal"/>
        <w:spacing w:before="220"/>
        <w:ind w:firstLine="540"/>
        <w:jc w:val="both"/>
      </w:pPr>
      <w:r>
        <w:t>1.2. Разрешается ограниченное размещение временных сборно-разборных сооружений, нестационарных объектов мелкорозничной торговли высотой не более 3 м и площадью не более 25 кв. м на период проведения массовых культурных мероприятий;</w:t>
      </w:r>
    </w:p>
    <w:p w:rsidR="00C919B4" w:rsidRDefault="00C919B4">
      <w:pPr>
        <w:pStyle w:val="ConsPlusNormal"/>
        <w:spacing w:before="220"/>
        <w:ind w:firstLine="540"/>
        <w:jc w:val="both"/>
      </w:pPr>
      <w:r>
        <w:t>1.3. Разрешается ремонт, реконструкция и строительство объектов инженерно-транспортных коммуникаций, подземных сооружений при наличии инженерно-геологических, гидрологических исследований, подтверждающих отсутствие негативного влияния на охраняемый природный ландшафт;</w:t>
      </w:r>
    </w:p>
    <w:p w:rsidR="00C919B4" w:rsidRDefault="00C919B4">
      <w:pPr>
        <w:pStyle w:val="ConsPlusNormal"/>
        <w:spacing w:before="220"/>
        <w:ind w:firstLine="540"/>
        <w:jc w:val="both"/>
      </w:pPr>
      <w:r>
        <w:t>1.4. Разрешается установка малых архитектурных форм, характерных для облика города Енисейска (ограждение, дорожные покрытия, малые формы, оборудования освещения);</w:t>
      </w:r>
    </w:p>
    <w:p w:rsidR="00C919B4" w:rsidRDefault="00C919B4">
      <w:pPr>
        <w:pStyle w:val="ConsPlusNormal"/>
        <w:spacing w:before="220"/>
        <w:ind w:firstLine="540"/>
        <w:jc w:val="both"/>
      </w:pPr>
      <w:r>
        <w:t>1.5. Разрешается выпас скота, сенокошение;</w:t>
      </w:r>
    </w:p>
    <w:p w:rsidR="00C919B4" w:rsidRDefault="00C919B4">
      <w:pPr>
        <w:pStyle w:val="ConsPlusNormal"/>
        <w:spacing w:before="220"/>
        <w:ind w:firstLine="540"/>
        <w:jc w:val="both"/>
      </w:pPr>
      <w:r>
        <w:t>1.6. Запрещается строительство объектов капитального строительства;</w:t>
      </w:r>
    </w:p>
    <w:p w:rsidR="00C919B4" w:rsidRDefault="00C919B4">
      <w:pPr>
        <w:pStyle w:val="ConsPlusNormal"/>
        <w:spacing w:before="220"/>
        <w:ind w:firstLine="540"/>
        <w:jc w:val="both"/>
      </w:pPr>
      <w:r>
        <w:t>1.7. Запрещается строительство новых дорог;</w:t>
      </w:r>
    </w:p>
    <w:p w:rsidR="00C919B4" w:rsidRDefault="00C919B4">
      <w:pPr>
        <w:pStyle w:val="ConsPlusNormal"/>
        <w:spacing w:before="220"/>
        <w:ind w:firstLine="540"/>
        <w:jc w:val="both"/>
      </w:pPr>
      <w:r>
        <w:t>1.8. Запрещается обустройство открытых автомобильных стоянок;</w:t>
      </w:r>
    </w:p>
    <w:p w:rsidR="00C919B4" w:rsidRDefault="00C919B4">
      <w:pPr>
        <w:pStyle w:val="ConsPlusNormal"/>
        <w:spacing w:before="220"/>
        <w:ind w:firstLine="540"/>
        <w:jc w:val="both"/>
      </w:pPr>
      <w:r>
        <w:t xml:space="preserve">1.9. Запрещается прокладка инженерных коммуникаций (теплотрасс, газопровода, </w:t>
      </w:r>
      <w:proofErr w:type="spellStart"/>
      <w:r>
        <w:t>электрокабеля</w:t>
      </w:r>
      <w:proofErr w:type="spellEnd"/>
      <w:r>
        <w:t>) надземным способом;</w:t>
      </w:r>
    </w:p>
    <w:p w:rsidR="00C919B4" w:rsidRDefault="00C919B4">
      <w:pPr>
        <w:pStyle w:val="ConsPlusNormal"/>
        <w:spacing w:before="220"/>
        <w:ind w:firstLine="540"/>
        <w:jc w:val="both"/>
      </w:pPr>
      <w:r>
        <w:lastRenderedPageBreak/>
        <w:t>1.10. Запрещается размещение рекламы, вывесок, вышек сотовой связи, опор высоковольтных линий электропередачи, трансформаторных подстанций и размещение дорожных знаков, размещение ПРТО;</w:t>
      </w:r>
    </w:p>
    <w:p w:rsidR="00C919B4" w:rsidRDefault="00C919B4">
      <w:pPr>
        <w:pStyle w:val="ConsPlusNormal"/>
        <w:spacing w:before="220"/>
        <w:ind w:firstLine="540"/>
        <w:jc w:val="both"/>
      </w:pPr>
      <w:r>
        <w:t>1.11. Запрещается распространение наружной рекламы (пилоны, роллеры, крупноформатные магистральные щиты, перетяжки).</w:t>
      </w:r>
    </w:p>
    <w:p w:rsidR="00C919B4" w:rsidRDefault="00C919B4">
      <w:pPr>
        <w:pStyle w:val="ConsPlusNormal"/>
        <w:spacing w:before="220"/>
        <w:ind w:firstLine="540"/>
        <w:jc w:val="both"/>
      </w:pPr>
      <w:r>
        <w:t>2.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C919B4" w:rsidRDefault="00C919B4">
      <w:pPr>
        <w:pStyle w:val="ConsPlusNormal"/>
        <w:spacing w:before="220"/>
        <w:ind w:firstLine="540"/>
        <w:jc w:val="both"/>
      </w:pPr>
      <w:r>
        <w:t>2.1. Разрешается (рекомендуется) сохранение экологических условий, необходимых для обеспечения сохранности и восстановления (регенерации) охраняемого природного ландшафта;</w:t>
      </w:r>
    </w:p>
    <w:p w:rsidR="00C919B4" w:rsidRDefault="00C919B4">
      <w:pPr>
        <w:pStyle w:val="ConsPlusNormal"/>
        <w:spacing w:before="220"/>
        <w:ind w:firstLine="540"/>
        <w:jc w:val="both"/>
      </w:pPr>
      <w:r>
        <w:t xml:space="preserve">2.2. Разрешается реконструкция дисгармоничных зеленых насаждений (упорядочивание, </w:t>
      </w:r>
      <w:proofErr w:type="spellStart"/>
      <w:r>
        <w:t>разреживание</w:t>
      </w:r>
      <w:proofErr w:type="spellEnd"/>
      <w:r>
        <w:t>, обрезка).</w:t>
      </w:r>
    </w:p>
    <w:p w:rsidR="00C919B4" w:rsidRDefault="00C919B4">
      <w:pPr>
        <w:pStyle w:val="ConsPlusNormal"/>
        <w:spacing w:before="220"/>
        <w:ind w:firstLine="540"/>
        <w:jc w:val="both"/>
      </w:pPr>
      <w:r>
        <w:t>3.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C919B4" w:rsidRDefault="00C919B4">
      <w:pPr>
        <w:pStyle w:val="ConsPlusNormal"/>
        <w:spacing w:before="220"/>
        <w:ind w:firstLine="540"/>
        <w:jc w:val="both"/>
      </w:pPr>
      <w:r>
        <w:t>3.1. Запрещается разведение открытого огня вне специально оборудованных мест;</w:t>
      </w:r>
    </w:p>
    <w:p w:rsidR="00C919B4" w:rsidRDefault="00C919B4">
      <w:pPr>
        <w:pStyle w:val="ConsPlusNormal"/>
        <w:spacing w:before="220"/>
        <w:ind w:firstLine="540"/>
        <w:jc w:val="both"/>
      </w:pPr>
      <w:r>
        <w:t>3.2. Запрещается загрязнение почв, грунтовых и подземных вод, поверхностных стоков, в том числе вырубка зеленых насаждений, за исключением санитарных рубок;</w:t>
      </w:r>
    </w:p>
    <w:p w:rsidR="00C919B4" w:rsidRDefault="00C919B4">
      <w:pPr>
        <w:pStyle w:val="ConsPlusNormal"/>
        <w:spacing w:before="220"/>
        <w:ind w:firstLine="540"/>
        <w:jc w:val="both"/>
      </w:pPr>
      <w:r>
        <w:t>3.3. Запрещается размещение, складирование и хранение бытовых и сельскохозяйственных отходов.</w:t>
      </w:r>
    </w:p>
    <w:p w:rsidR="00C919B4" w:rsidRDefault="00C919B4">
      <w:pPr>
        <w:pStyle w:val="ConsPlusNormal"/>
        <w:spacing w:before="220"/>
        <w:ind w:firstLine="540"/>
        <w:jc w:val="both"/>
      </w:pPr>
      <w:r>
        <w:t>4. Иные требования, необходимые для сохранения и восстановления (регенерации) охраняемого природного ландшафта:</w:t>
      </w:r>
    </w:p>
    <w:p w:rsidR="00C919B4" w:rsidRDefault="00C919B4">
      <w:pPr>
        <w:pStyle w:val="ConsPlusNormal"/>
        <w:spacing w:before="220"/>
        <w:ind w:firstLine="540"/>
        <w:jc w:val="both"/>
      </w:pPr>
      <w:r>
        <w:t>4.1. Разрешается обеспечение пожарной безопасности охраняемого природного ландшафта;</w:t>
      </w:r>
    </w:p>
    <w:p w:rsidR="00C919B4" w:rsidRDefault="00C919B4">
      <w:pPr>
        <w:pStyle w:val="ConsPlusNormal"/>
        <w:spacing w:before="220"/>
        <w:ind w:firstLine="540"/>
        <w:jc w:val="both"/>
      </w:pPr>
      <w:r>
        <w:t>4.2. Разрешается защита охраняемого природного ландшафта от динамических воздействий.</w:t>
      </w:r>
    </w:p>
    <w:p w:rsidR="00C919B4" w:rsidRDefault="00C919B4">
      <w:pPr>
        <w:pStyle w:val="ConsPlusNormal"/>
        <w:jc w:val="both"/>
      </w:pPr>
    </w:p>
    <w:p w:rsidR="00C919B4" w:rsidRDefault="00C919B4">
      <w:pPr>
        <w:pStyle w:val="ConsPlusTitle"/>
        <w:jc w:val="center"/>
        <w:outlineLvl w:val="1"/>
      </w:pPr>
      <w:r>
        <w:t>Глава IV. Территории, для которых не устанавливаются</w:t>
      </w:r>
    </w:p>
    <w:p w:rsidR="00C919B4" w:rsidRDefault="00C919B4">
      <w:pPr>
        <w:pStyle w:val="ConsPlusTitle"/>
        <w:jc w:val="center"/>
      </w:pPr>
      <w:r>
        <w:t>градостроительные регламенты</w:t>
      </w:r>
    </w:p>
    <w:p w:rsidR="00C919B4" w:rsidRDefault="00C919B4">
      <w:pPr>
        <w:pStyle w:val="ConsPlusNormal"/>
        <w:jc w:val="both"/>
      </w:pPr>
    </w:p>
    <w:p w:rsidR="00C919B4" w:rsidRDefault="00C919B4">
      <w:pPr>
        <w:pStyle w:val="ConsPlusTitle"/>
        <w:ind w:firstLine="540"/>
        <w:jc w:val="both"/>
        <w:outlineLvl w:val="2"/>
      </w:pPr>
      <w:r>
        <w:t>Статья 33. Охранная зона гидрометеорологических станций</w:t>
      </w:r>
    </w:p>
    <w:p w:rsidR="00C919B4" w:rsidRDefault="00C919B4">
      <w:pPr>
        <w:pStyle w:val="ConsPlusNormal"/>
        <w:jc w:val="both"/>
      </w:pPr>
    </w:p>
    <w:p w:rsidR="00C919B4" w:rsidRDefault="00C919B4">
      <w:pPr>
        <w:pStyle w:val="ConsPlusNormal"/>
        <w:ind w:firstLine="540"/>
        <w:jc w:val="both"/>
      </w:pPr>
      <w:r>
        <w:t xml:space="preserve">1. </w:t>
      </w:r>
      <w:proofErr w:type="gramStart"/>
      <w:r>
        <w:t xml:space="preserve">Данные зоны создаются в целях получения достоверной информации о состоянии окружающей среды, ее загрязнении вокруг стационарных пунктов наблюдений в соответствии с ФЗ-113 "О гидрометеорологической службе" и в порядке, определенном </w:t>
      </w:r>
      <w:hyperlink r:id="rId100">
        <w:r>
          <w:rPr>
            <w:color w:val="0000FF"/>
          </w:rPr>
          <w:t>Постановлением</w:t>
        </w:r>
      </w:hyperlink>
      <w:r>
        <w:t xml:space="preserve"> Правительства Российской Федерации N 972 от 27.08.1999 "Об утверждении положения о создании охранных зон стационарных пунктов наблюдений за состоянием окружающей среды и ее загрязнением".</w:t>
      </w:r>
      <w:proofErr w:type="gramEnd"/>
    </w:p>
    <w:p w:rsidR="00C919B4" w:rsidRDefault="00C919B4">
      <w:pPr>
        <w:pStyle w:val="ConsPlusNormal"/>
        <w:spacing w:before="220"/>
        <w:ind w:firstLine="540"/>
        <w:jc w:val="both"/>
      </w:pPr>
      <w:r>
        <w:t xml:space="preserve">2. </w:t>
      </w:r>
      <w:proofErr w:type="gramStart"/>
      <w:r>
        <w:t>Данные зоны устанавливаются для гидрометеорологических станций любых видов, производящих метеорологические, гидрометеорологические, аэрологические, морские и другие наблюдения, в виде участков земли, ограниченного замкнутой линией, отстоящей от границ территорий этих станций - на 200 метров во все стороны.</w:t>
      </w:r>
      <w:proofErr w:type="gramEnd"/>
    </w:p>
    <w:p w:rsidR="00C919B4" w:rsidRDefault="00C919B4">
      <w:pPr>
        <w:pStyle w:val="ConsPlusNormal"/>
        <w:spacing w:before="220"/>
        <w:ind w:firstLine="540"/>
        <w:jc w:val="both"/>
      </w:pPr>
      <w:bookmarkStart w:id="47" w:name="P2194"/>
      <w:bookmarkEnd w:id="47"/>
      <w:r>
        <w:t>3. 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гидрометеорологических наблюдений запрещается:</w:t>
      </w:r>
    </w:p>
    <w:p w:rsidR="00C919B4" w:rsidRDefault="00C919B4">
      <w:pPr>
        <w:pStyle w:val="ConsPlusNormal"/>
        <w:spacing w:before="220"/>
        <w:ind w:firstLine="540"/>
        <w:jc w:val="both"/>
      </w:pPr>
      <w:r>
        <w:lastRenderedPageBreak/>
        <w:t>- размещать любые здания и сооружения;</w:t>
      </w:r>
    </w:p>
    <w:p w:rsidR="00C919B4" w:rsidRDefault="00C919B4">
      <w:pPr>
        <w:pStyle w:val="ConsPlusNormal"/>
        <w:spacing w:before="220"/>
        <w:ind w:firstLine="540"/>
        <w:jc w:val="both"/>
      </w:pPr>
      <w:r>
        <w:t>- сооружать оросительные и осушительные системы;</w:t>
      </w:r>
    </w:p>
    <w:p w:rsidR="00C919B4" w:rsidRDefault="00C919B4">
      <w:pPr>
        <w:pStyle w:val="ConsPlusNormal"/>
        <w:spacing w:before="220"/>
        <w:ind w:firstLine="540"/>
        <w:jc w:val="both"/>
      </w:pPr>
      <w:r>
        <w:t>- производить горные, строительные, монтажные, взрывные работы и планировку грунта;</w:t>
      </w:r>
    </w:p>
    <w:p w:rsidR="00C919B4" w:rsidRDefault="00C919B4">
      <w:pPr>
        <w:pStyle w:val="ConsPlusNormal"/>
        <w:spacing w:before="220"/>
        <w:ind w:firstLine="540"/>
        <w:jc w:val="both"/>
      </w:pPr>
      <w:r>
        <w:t>- высаживать деревья, складировать удобрения, устраивать свалки, выливать растворы кислот, солей, щелочей;</w:t>
      </w:r>
    </w:p>
    <w:p w:rsidR="00C919B4" w:rsidRDefault="00C919B4">
      <w:pPr>
        <w:pStyle w:val="ConsPlusNormal"/>
        <w:spacing w:before="220"/>
        <w:ind w:firstLine="540"/>
        <w:jc w:val="both"/>
      </w:pPr>
      <w:r>
        <w:t>- устраивать стоянки автомобильного и водного транспорта, тракторов и других машин и механизмов;</w:t>
      </w:r>
    </w:p>
    <w:p w:rsidR="00C919B4" w:rsidRDefault="00C919B4">
      <w:pPr>
        <w:pStyle w:val="ConsPlusNormal"/>
        <w:spacing w:before="220"/>
        <w:ind w:firstLine="540"/>
        <w:jc w:val="both"/>
      </w:pPr>
      <w:r>
        <w:t>- сооружать причалы и пристани;</w:t>
      </w:r>
    </w:p>
    <w:p w:rsidR="00C919B4" w:rsidRDefault="00C919B4">
      <w:pPr>
        <w:pStyle w:val="ConsPlusNormal"/>
        <w:spacing w:before="220"/>
        <w:ind w:firstLine="540"/>
        <w:jc w:val="both"/>
      </w:pPr>
      <w:r>
        <w:t>- перемещать и производить засыпку и поломку опознавательных и сигнальных знаков, контрольно-измерительных пунктов;</w:t>
      </w:r>
    </w:p>
    <w:p w:rsidR="00C919B4" w:rsidRDefault="00C919B4">
      <w:pPr>
        <w:pStyle w:val="ConsPlusNormal"/>
        <w:spacing w:before="220"/>
        <w:ind w:firstLine="540"/>
        <w:jc w:val="both"/>
      </w:pPr>
      <w:r>
        <w:t>- бросать якоря, проходить с отданными якорями, цепями, лотами, волокушами и тралами, производить дноуглубительные и землечерпальные работы;</w:t>
      </w:r>
    </w:p>
    <w:p w:rsidR="00C919B4" w:rsidRDefault="00C919B4">
      <w:pPr>
        <w:pStyle w:val="ConsPlusNormal"/>
        <w:spacing w:before="220"/>
        <w:ind w:firstLine="540"/>
        <w:jc w:val="both"/>
      </w:pPr>
      <w:r>
        <w:t>- выделять рыбопромысловые участки, производить добычу рыбы, а также водных животных и растений.</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proofErr w:type="gramStart"/>
      <w:r>
        <w:t xml:space="preserve">- производить в охранных зонах гидрометеорологических станций, не входящих в перечень реперных климатических, морских береговых и устьевых станций вековой сети гидрометеорологических наблюдений, работы, указанные в </w:t>
      </w:r>
      <w:hyperlink w:anchor="P2194">
        <w:r>
          <w:rPr>
            <w:color w:val="0000FF"/>
          </w:rPr>
          <w:t>п. 3</w:t>
        </w:r>
      </w:hyperlink>
      <w:r>
        <w:t xml:space="preserve"> настоящей статьи, только с согласия территориальных управлений по гидрометеорологии и контролю природной среды или соответствующих органов других органов исполнительной власти, в систему которых входят эти метеорологические станции.</w:t>
      </w:r>
      <w:proofErr w:type="gramEnd"/>
    </w:p>
    <w:p w:rsidR="00C919B4" w:rsidRDefault="00C919B4">
      <w:pPr>
        <w:pStyle w:val="ConsPlusNormal"/>
        <w:jc w:val="both"/>
      </w:pPr>
    </w:p>
    <w:p w:rsidR="00C919B4" w:rsidRDefault="00C919B4">
      <w:pPr>
        <w:pStyle w:val="ConsPlusTitle"/>
        <w:ind w:firstLine="540"/>
        <w:jc w:val="both"/>
        <w:outlineLvl w:val="2"/>
      </w:pPr>
      <w:r>
        <w:t>Статья 34. "ТВО" Территория "Водные объекты"</w:t>
      </w:r>
    </w:p>
    <w:p w:rsidR="00C919B4" w:rsidRDefault="00C919B4">
      <w:pPr>
        <w:pStyle w:val="ConsPlusNormal"/>
        <w:jc w:val="both"/>
      </w:pPr>
    </w:p>
    <w:p w:rsidR="00C919B4" w:rsidRDefault="00C919B4">
      <w:pPr>
        <w:pStyle w:val="ConsPlusNormal"/>
        <w:ind w:firstLine="540"/>
        <w:jc w:val="both"/>
      </w:pPr>
      <w:r>
        <w:t>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w:t>
      </w:r>
    </w:p>
    <w:p w:rsidR="00C919B4" w:rsidRDefault="00C919B4">
      <w:pPr>
        <w:pStyle w:val="ConsPlusNormal"/>
        <w:spacing w:before="220"/>
        <w:ind w:firstLine="540"/>
        <w:jc w:val="both"/>
      </w:pPr>
      <w: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C919B4" w:rsidRDefault="00C919B4">
      <w:pPr>
        <w:pStyle w:val="ConsPlusNormal"/>
        <w:spacing w:before="220"/>
        <w:ind w:firstLine="540"/>
        <w:jc w:val="both"/>
      </w:pPr>
      <w:proofErr w:type="gramStart"/>
      <w:r>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w:t>
      </w:r>
      <w:hyperlink r:id="rId101">
        <w:r>
          <w:rPr>
            <w:color w:val="0000FF"/>
          </w:rPr>
          <w:t>кодексом</w:t>
        </w:r>
      </w:hyperlink>
      <w:r>
        <w:t xml:space="preserve">, Земельным </w:t>
      </w:r>
      <w:hyperlink r:id="rId102">
        <w:r>
          <w:rPr>
            <w:color w:val="0000FF"/>
          </w:rPr>
          <w:t>кодексом</w:t>
        </w:r>
      </w:hyperlink>
      <w:r>
        <w:t xml:space="preserve"> и Водным </w:t>
      </w:r>
      <w:hyperlink r:id="rId103">
        <w:r>
          <w:rPr>
            <w:color w:val="0000FF"/>
          </w:rPr>
          <w:t>кодексом</w:t>
        </w:r>
      </w:hyperlink>
      <w:r>
        <w:t xml:space="preserve"> Российской Федерации.</w:t>
      </w:r>
      <w:proofErr w:type="gramEnd"/>
    </w:p>
    <w:p w:rsidR="00C919B4" w:rsidRDefault="00C919B4">
      <w:pPr>
        <w:pStyle w:val="ConsPlusNormal"/>
        <w:spacing w:before="220"/>
        <w:ind w:firstLine="540"/>
        <w:jc w:val="both"/>
      </w:pPr>
      <w:proofErr w:type="gramStart"/>
      <w: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w:t>
      </w:r>
      <w:r>
        <w:lastRenderedPageBreak/>
        <w:t>обеспечения обороны страны и безопасности государства. Согласование осуществляется в срок не более 1 месяца.</w:t>
      </w:r>
    </w:p>
    <w:p w:rsidR="00C919B4" w:rsidRDefault="00C919B4">
      <w:pPr>
        <w:pStyle w:val="ConsPlusNormal"/>
        <w:spacing w:before="220"/>
        <w:ind w:firstLine="540"/>
        <w:jc w:val="both"/>
      </w:pPr>
      <w: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C919B4" w:rsidRDefault="00C919B4">
      <w:pPr>
        <w:pStyle w:val="ConsPlusNormal"/>
        <w:spacing w:before="220"/>
        <w:ind w:firstLine="540"/>
        <w:jc w:val="both"/>
      </w:pPr>
      <w:r>
        <w:t xml:space="preserve">Информация об ограничении водопользования на водных объектах общего пользования предоставляется </w:t>
      </w:r>
      <w:proofErr w:type="gramStart"/>
      <w:r>
        <w:t>жителям</w:t>
      </w:r>
      <w:proofErr w:type="gramEnd"/>
      <w:r>
        <w:t xml:space="preserve"> 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C919B4" w:rsidRDefault="00C919B4">
      <w:pPr>
        <w:pStyle w:val="ConsPlusNormal"/>
        <w:spacing w:before="220"/>
        <w:ind w:firstLine="540"/>
        <w:jc w:val="both"/>
      </w:pPr>
      <w: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919B4" w:rsidRDefault="00C919B4">
      <w:pPr>
        <w:pStyle w:val="ConsPlusNormal"/>
        <w:spacing w:before="220"/>
        <w:ind w:firstLine="540"/>
        <w:jc w:val="both"/>
      </w:pPr>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C919B4" w:rsidRDefault="00C919B4">
      <w:pPr>
        <w:pStyle w:val="ConsPlusNormal"/>
        <w:spacing w:before="220"/>
        <w:ind w:firstLine="540"/>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919B4" w:rsidRDefault="00C919B4">
      <w:pPr>
        <w:pStyle w:val="ConsPlusNormal"/>
        <w:spacing w:before="220"/>
        <w:ind w:firstLine="540"/>
        <w:jc w:val="both"/>
      </w:pPr>
      <w:proofErr w:type="gramStart"/>
      <w:r>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w:t>
      </w:r>
      <w:proofErr w:type="gramEnd"/>
      <w:r>
        <w:t xml:space="preserve"> предприятий.</w:t>
      </w:r>
    </w:p>
    <w:p w:rsidR="00C919B4" w:rsidRDefault="00C919B4">
      <w:pPr>
        <w:pStyle w:val="ConsPlusNormal"/>
        <w:jc w:val="both"/>
      </w:pPr>
    </w:p>
    <w:p w:rsidR="00C919B4" w:rsidRDefault="00C919B4">
      <w:pPr>
        <w:pStyle w:val="ConsPlusTitle"/>
        <w:ind w:firstLine="540"/>
        <w:jc w:val="both"/>
        <w:outlineLvl w:val="2"/>
      </w:pPr>
      <w:r>
        <w:t xml:space="preserve">Статья 35. </w:t>
      </w:r>
      <w:proofErr w:type="spellStart"/>
      <w:r>
        <w:t>Водоохранная</w:t>
      </w:r>
      <w:proofErr w:type="spellEnd"/>
      <w:r>
        <w:t xml:space="preserve"> зона</w:t>
      </w:r>
    </w:p>
    <w:p w:rsidR="00C919B4" w:rsidRDefault="00C919B4">
      <w:pPr>
        <w:pStyle w:val="ConsPlusNormal"/>
        <w:jc w:val="both"/>
      </w:pPr>
    </w:p>
    <w:p w:rsidR="00C919B4" w:rsidRDefault="00C919B4">
      <w:pPr>
        <w:pStyle w:val="ConsPlusNormal"/>
        <w:ind w:firstLine="540"/>
        <w:jc w:val="both"/>
      </w:pPr>
      <w:r>
        <w:t xml:space="preserve">1. </w:t>
      </w:r>
      <w:proofErr w:type="spellStart"/>
      <w:proofErr w:type="gramStart"/>
      <w:r>
        <w:t>Водоохранными</w:t>
      </w:r>
      <w:proofErr w:type="spellEnd"/>
      <w: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919B4" w:rsidRDefault="00C919B4">
      <w:pPr>
        <w:pStyle w:val="ConsPlusNormal"/>
        <w:spacing w:before="220"/>
        <w:ind w:firstLine="540"/>
        <w:jc w:val="both"/>
      </w:pPr>
      <w:r>
        <w:t xml:space="preserve">2. За пределами территорий городов и других населенных пунктов ширина </w:t>
      </w:r>
      <w:proofErr w:type="spellStart"/>
      <w:r>
        <w:t>водоохранной</w:t>
      </w:r>
      <w:proofErr w:type="spellEnd"/>
      <w: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t>водоохранной</w:t>
      </w:r>
      <w:proofErr w:type="spellEnd"/>
      <w: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w:t>
      </w:r>
    </w:p>
    <w:p w:rsidR="00C919B4" w:rsidRDefault="00C919B4">
      <w:pPr>
        <w:pStyle w:val="ConsPlusNormal"/>
        <w:spacing w:before="220"/>
        <w:ind w:firstLine="540"/>
        <w:jc w:val="both"/>
      </w:pPr>
      <w:r>
        <w:lastRenderedPageBreak/>
        <w:t xml:space="preserve">3. Ширина </w:t>
      </w:r>
      <w:proofErr w:type="spellStart"/>
      <w:r>
        <w:t>водоохранной</w:t>
      </w:r>
      <w:proofErr w:type="spellEnd"/>
      <w:r>
        <w:t xml:space="preserve"> зоны рек или ручьев устанавливается от их истока для рек или ручьев протяженностью:</w:t>
      </w:r>
    </w:p>
    <w:p w:rsidR="00C919B4" w:rsidRDefault="00C919B4">
      <w:pPr>
        <w:pStyle w:val="ConsPlusNormal"/>
        <w:spacing w:before="220"/>
        <w:ind w:firstLine="540"/>
        <w:jc w:val="both"/>
      </w:pPr>
      <w:r>
        <w:t>1) до десяти километров - в размере пятидесяти метров;</w:t>
      </w:r>
    </w:p>
    <w:p w:rsidR="00C919B4" w:rsidRDefault="00C919B4">
      <w:pPr>
        <w:pStyle w:val="ConsPlusNormal"/>
        <w:spacing w:before="220"/>
        <w:ind w:firstLine="540"/>
        <w:jc w:val="both"/>
      </w:pPr>
      <w:r>
        <w:t>2) от десяти до пятидесяти километров - в размере ста метров;</w:t>
      </w:r>
    </w:p>
    <w:p w:rsidR="00C919B4" w:rsidRDefault="00C919B4">
      <w:pPr>
        <w:pStyle w:val="ConsPlusNormal"/>
        <w:spacing w:before="220"/>
        <w:ind w:firstLine="540"/>
        <w:jc w:val="both"/>
      </w:pPr>
      <w:r>
        <w:t>3) от пятидесяти километров и более - в размере двухсот метров.</w:t>
      </w:r>
    </w:p>
    <w:p w:rsidR="00C919B4" w:rsidRDefault="00C919B4">
      <w:pPr>
        <w:pStyle w:val="ConsPlusNormal"/>
        <w:spacing w:before="220"/>
        <w:ind w:firstLine="540"/>
        <w:jc w:val="both"/>
      </w:pPr>
      <w:r>
        <w:t xml:space="preserve">4. 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C919B4" w:rsidRDefault="00C919B4">
      <w:pPr>
        <w:pStyle w:val="ConsPlusNormal"/>
        <w:spacing w:before="220"/>
        <w:ind w:firstLine="540"/>
        <w:jc w:val="both"/>
      </w:pPr>
      <w:r>
        <w:t xml:space="preserve">5. 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t>водоохранной</w:t>
      </w:r>
      <w:proofErr w:type="spellEnd"/>
      <w:r>
        <w:t xml:space="preserve"> зоны водохранилища, расположенного на водотоке, устанавливается равной ширине </w:t>
      </w:r>
      <w:proofErr w:type="spellStart"/>
      <w:r>
        <w:t>водоохранной</w:t>
      </w:r>
      <w:proofErr w:type="spellEnd"/>
      <w:r>
        <w:t xml:space="preserve"> зоны этого водотока.</w:t>
      </w:r>
    </w:p>
    <w:p w:rsidR="00C919B4" w:rsidRDefault="00C919B4">
      <w:pPr>
        <w:pStyle w:val="ConsPlusNormal"/>
        <w:spacing w:before="220"/>
        <w:ind w:firstLine="540"/>
        <w:jc w:val="both"/>
      </w:pPr>
      <w:r>
        <w:t xml:space="preserve">6. </w:t>
      </w:r>
      <w:proofErr w:type="spellStart"/>
      <w:r>
        <w:t>Водоохранные</w:t>
      </w:r>
      <w:proofErr w:type="spellEnd"/>
      <w:r>
        <w:t xml:space="preserve"> зоны рек, их частей, помещенных в закрытые коллекторы, не устанавливаются.</w:t>
      </w:r>
    </w:p>
    <w:p w:rsidR="00C919B4" w:rsidRDefault="00C919B4">
      <w:pPr>
        <w:pStyle w:val="ConsPlusNormal"/>
        <w:spacing w:before="220"/>
        <w:ind w:firstLine="540"/>
        <w:jc w:val="both"/>
      </w:pPr>
      <w:bookmarkStart w:id="48" w:name="P2231"/>
      <w:bookmarkEnd w:id="48"/>
      <w:r>
        <w:t xml:space="preserve">7. Запрещаются в границах </w:t>
      </w:r>
      <w:proofErr w:type="spellStart"/>
      <w:r>
        <w:t>водоохранных</w:t>
      </w:r>
      <w:proofErr w:type="spellEnd"/>
      <w:r>
        <w:t xml:space="preserve"> зон:</w:t>
      </w:r>
    </w:p>
    <w:p w:rsidR="00C919B4" w:rsidRDefault="00C919B4">
      <w:pPr>
        <w:pStyle w:val="ConsPlusNormal"/>
        <w:spacing w:before="220"/>
        <w:ind w:firstLine="540"/>
        <w:jc w:val="both"/>
      </w:pPr>
      <w:r>
        <w:t>1) использование сточных вод в целях регулирования плодородия почв;</w:t>
      </w:r>
    </w:p>
    <w:p w:rsidR="00C919B4" w:rsidRDefault="00C919B4">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919B4" w:rsidRDefault="00C919B4">
      <w:pPr>
        <w:pStyle w:val="ConsPlusNormal"/>
        <w:spacing w:before="220"/>
        <w:ind w:firstLine="540"/>
        <w:jc w:val="both"/>
      </w:pPr>
      <w:r>
        <w:t>3) осуществление авиационных мер по борьбе с вредными организмами;</w:t>
      </w:r>
    </w:p>
    <w:p w:rsidR="00C919B4" w:rsidRDefault="00C919B4">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919B4" w:rsidRDefault="00C919B4">
      <w:pPr>
        <w:pStyle w:val="ConsPlusNormal"/>
        <w:spacing w:before="220"/>
        <w:ind w:firstLine="540"/>
        <w:jc w:val="both"/>
      </w:pPr>
      <w:proofErr w:type="gramStart"/>
      <w: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w:t>
      </w:r>
      <w:hyperlink r:id="rId104">
        <w:r>
          <w:rPr>
            <w:color w:val="0000FF"/>
          </w:rPr>
          <w:t>Кодекса</w:t>
        </w:r>
      </w:hyperlink>
      <w:r>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919B4" w:rsidRDefault="00C919B4">
      <w:pPr>
        <w:pStyle w:val="ConsPlusNormal"/>
        <w:spacing w:before="220"/>
        <w:ind w:firstLine="540"/>
        <w:jc w:val="both"/>
      </w:pPr>
      <w:r>
        <w:t xml:space="preserve">6)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C919B4" w:rsidRDefault="00C919B4">
      <w:pPr>
        <w:pStyle w:val="ConsPlusNormal"/>
        <w:spacing w:before="220"/>
        <w:ind w:firstLine="540"/>
        <w:jc w:val="both"/>
      </w:pPr>
      <w:r>
        <w:t>7) сброс сточных, в том числе дренажных, вод;</w:t>
      </w:r>
    </w:p>
    <w:p w:rsidR="00C919B4" w:rsidRDefault="00C919B4">
      <w:pPr>
        <w:pStyle w:val="ConsPlusNormal"/>
        <w:spacing w:before="220"/>
        <w:ind w:firstLine="540"/>
        <w:jc w:val="both"/>
      </w:pPr>
      <w:proofErr w:type="gramStart"/>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5">
        <w:r>
          <w:rPr>
            <w:color w:val="0000FF"/>
          </w:rPr>
          <w:t>статьей 19.1</w:t>
        </w:r>
      </w:hyperlink>
      <w:r>
        <w:t xml:space="preserve"> Закона Российской Федерации от</w:t>
      </w:r>
      <w:proofErr w:type="gramEnd"/>
      <w:r>
        <w:t xml:space="preserve"> </w:t>
      </w:r>
      <w:proofErr w:type="gramStart"/>
      <w:r>
        <w:t>21 февраля 1992 года N 2395-1 "О недрах").</w:t>
      </w:r>
      <w:proofErr w:type="gramEnd"/>
    </w:p>
    <w:p w:rsidR="00C919B4" w:rsidRDefault="00C919B4">
      <w:pPr>
        <w:pStyle w:val="ConsPlusNormal"/>
        <w:spacing w:before="220"/>
        <w:ind w:firstLine="540"/>
        <w:jc w:val="both"/>
      </w:pPr>
      <w:r>
        <w:lastRenderedPageBreak/>
        <w:t xml:space="preserve">8. Допускаются в границах </w:t>
      </w:r>
      <w:proofErr w:type="spellStart"/>
      <w:r>
        <w:t>водоохранных</w:t>
      </w:r>
      <w:proofErr w:type="spellEnd"/>
      <w:r>
        <w:t xml:space="preserve"> зон:</w:t>
      </w:r>
    </w:p>
    <w:p w:rsidR="00C919B4" w:rsidRDefault="00C919B4">
      <w:pPr>
        <w:pStyle w:val="ConsPlusNormal"/>
        <w:spacing w:before="220"/>
        <w:ind w:firstLine="540"/>
        <w:jc w:val="both"/>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C919B4" w:rsidRDefault="00C919B4">
      <w:pPr>
        <w:pStyle w:val="ConsPlusNormal"/>
        <w:spacing w:before="220"/>
        <w:ind w:firstLine="540"/>
        <w:jc w:val="both"/>
      </w:pPr>
      <w:bookmarkStart w:id="49" w:name="P2242"/>
      <w:bookmarkEnd w:id="49"/>
      <w:r>
        <w:t>1) централизованные системы водоотведения (канализации), централизованные ливневые системы водоотведения;</w:t>
      </w:r>
    </w:p>
    <w:p w:rsidR="00C919B4" w:rsidRDefault="00C919B4">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919B4" w:rsidRDefault="00C919B4">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919B4" w:rsidRDefault="00C919B4">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919B4" w:rsidRDefault="00C919B4">
      <w:pPr>
        <w:pStyle w:val="ConsPlusNormal"/>
        <w:spacing w:before="220"/>
        <w:ind w:firstLine="540"/>
        <w:jc w:val="both"/>
      </w:pPr>
      <w:r>
        <w:t xml:space="preserve">9. </w:t>
      </w:r>
      <w:proofErr w:type="gramStart"/>
      <w: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t>водоохранных</w:t>
      </w:r>
      <w:proofErr w:type="spellEnd"/>
      <w: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2242">
        <w:r>
          <w:rPr>
            <w:color w:val="0000FF"/>
          </w:rPr>
          <w:t>пункте 1 части 8</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r>
        <w:t>.</w:t>
      </w:r>
    </w:p>
    <w:p w:rsidR="00C919B4" w:rsidRDefault="00C919B4">
      <w:pPr>
        <w:pStyle w:val="ConsPlusNormal"/>
        <w:spacing w:before="220"/>
        <w:ind w:firstLine="540"/>
        <w:jc w:val="both"/>
      </w:pPr>
      <w:r>
        <w:t xml:space="preserve">10. Устанавливаются в границах </w:t>
      </w:r>
      <w:proofErr w:type="spellStart"/>
      <w:r>
        <w:t>водоохранных</w:t>
      </w:r>
      <w:proofErr w:type="spellEnd"/>
      <w:r>
        <w:t xml:space="preserve"> зон прибрежные защитные полосы, на территориях которых вводятся дополнительные ограничения хозяйственной и иной деятельности.</w:t>
      </w:r>
    </w:p>
    <w:p w:rsidR="00C919B4" w:rsidRDefault="00C919B4">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C919B4" w:rsidRDefault="00C919B4">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919B4" w:rsidRDefault="00C919B4">
      <w:pPr>
        <w:pStyle w:val="ConsPlusNormal"/>
        <w:spacing w:before="220"/>
        <w:ind w:firstLine="540"/>
        <w:jc w:val="both"/>
      </w:pPr>
      <w:r>
        <w:t xml:space="preserve">13. Ширина прибрежной защитной полосы реки, озера, водохранилища, имеющих особо ценное </w:t>
      </w:r>
      <w:proofErr w:type="spellStart"/>
      <w:r>
        <w:t>рыбохозяйственное</w:t>
      </w:r>
      <w:proofErr w:type="spellEnd"/>
      <w: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919B4" w:rsidRDefault="00C919B4">
      <w:pPr>
        <w:pStyle w:val="ConsPlusNormal"/>
        <w:spacing w:before="220"/>
        <w:ind w:firstLine="540"/>
        <w:jc w:val="both"/>
      </w:pPr>
      <w: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t>водоохранной</w:t>
      </w:r>
      <w:proofErr w:type="spellEnd"/>
      <w:r>
        <w:t xml:space="preserve"> зоны, прибрежной защитной </w:t>
      </w:r>
      <w:r>
        <w:lastRenderedPageBreak/>
        <w:t>полосы измеряется от береговой линии.</w:t>
      </w:r>
    </w:p>
    <w:p w:rsidR="00C919B4" w:rsidRDefault="00C919B4">
      <w:pPr>
        <w:pStyle w:val="ConsPlusNormal"/>
        <w:spacing w:before="220"/>
        <w:ind w:firstLine="540"/>
        <w:jc w:val="both"/>
      </w:pPr>
      <w:r>
        <w:t xml:space="preserve">15. Запрещаются в границах прибрежных защитных полос наряду с установленными </w:t>
      </w:r>
      <w:hyperlink w:anchor="P2231">
        <w:r>
          <w:rPr>
            <w:color w:val="0000FF"/>
          </w:rPr>
          <w:t>частью 7</w:t>
        </w:r>
      </w:hyperlink>
      <w:r>
        <w:t xml:space="preserve"> настоящей статьи ограничениями:</w:t>
      </w:r>
    </w:p>
    <w:p w:rsidR="00C919B4" w:rsidRDefault="00C919B4">
      <w:pPr>
        <w:pStyle w:val="ConsPlusNormal"/>
        <w:spacing w:before="220"/>
        <w:ind w:firstLine="540"/>
        <w:jc w:val="both"/>
      </w:pPr>
      <w:r>
        <w:t>1) распашка земель;</w:t>
      </w:r>
    </w:p>
    <w:p w:rsidR="00C919B4" w:rsidRDefault="00C919B4">
      <w:pPr>
        <w:pStyle w:val="ConsPlusNormal"/>
        <w:spacing w:before="220"/>
        <w:ind w:firstLine="540"/>
        <w:jc w:val="both"/>
      </w:pPr>
      <w:r>
        <w:t>2) размещение отвалов размываемых грунтов;</w:t>
      </w:r>
    </w:p>
    <w:p w:rsidR="00C919B4" w:rsidRDefault="00C919B4">
      <w:pPr>
        <w:pStyle w:val="ConsPlusNormal"/>
        <w:spacing w:before="220"/>
        <w:ind w:firstLine="540"/>
        <w:jc w:val="both"/>
      </w:pPr>
      <w:r>
        <w:t>3) выпас сельскохозяйственных животных и организация для них летних лагерей, ванн.</w:t>
      </w:r>
    </w:p>
    <w:p w:rsidR="00C919B4" w:rsidRDefault="00C919B4">
      <w:pPr>
        <w:pStyle w:val="ConsPlusNormal"/>
        <w:spacing w:before="220"/>
        <w:ind w:firstLine="540"/>
        <w:jc w:val="both"/>
      </w:pPr>
      <w:r>
        <w:t xml:space="preserve">16. Осуществляется установление на местности границ </w:t>
      </w:r>
      <w:proofErr w:type="spellStart"/>
      <w:r>
        <w:t>водоохранных</w:t>
      </w:r>
      <w:proofErr w:type="spellEnd"/>
      <w:r>
        <w:t xml:space="preserve">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C919B4" w:rsidRDefault="00C919B4">
      <w:pPr>
        <w:pStyle w:val="ConsPlusNormal"/>
        <w:jc w:val="both"/>
      </w:pPr>
    </w:p>
    <w:p w:rsidR="00C919B4" w:rsidRDefault="00C919B4">
      <w:pPr>
        <w:pStyle w:val="ConsPlusTitle"/>
        <w:ind w:firstLine="540"/>
        <w:jc w:val="both"/>
        <w:outlineLvl w:val="2"/>
      </w:pPr>
      <w:r>
        <w:t>Статья 36. Зона санитарной охраны источников питьевого водоснабжения 2 "Подземные"</w:t>
      </w:r>
    </w:p>
    <w:p w:rsidR="00C919B4" w:rsidRDefault="00C919B4">
      <w:pPr>
        <w:pStyle w:val="ConsPlusNormal"/>
        <w:jc w:val="both"/>
      </w:pPr>
    </w:p>
    <w:p w:rsidR="00C919B4" w:rsidRDefault="00C919B4">
      <w:pPr>
        <w:pStyle w:val="ConsPlusNormal"/>
        <w:ind w:firstLine="540"/>
        <w:jc w:val="both"/>
      </w:pPr>
      <w:r>
        <w:t>Зоны санитарной охраны водных источников устанавливаются для санитарной охраны поверхностных водных источников - ЗСО-1, подземных водных источников - ЗСО-2 и водопроводов питьевого назначения - ЗСО-3.</w:t>
      </w:r>
    </w:p>
    <w:p w:rsidR="00C919B4" w:rsidRDefault="00C919B4">
      <w:pPr>
        <w:pStyle w:val="ConsPlusNormal"/>
        <w:spacing w:before="220"/>
        <w:ind w:firstLine="540"/>
        <w:jc w:val="both"/>
      </w:pPr>
      <w:r>
        <w:t>Основной целью создания и обеспечения правового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919B4" w:rsidRDefault="00C919B4">
      <w:pPr>
        <w:pStyle w:val="ConsPlusNormal"/>
        <w:spacing w:before="220"/>
        <w:ind w:firstLine="540"/>
        <w:jc w:val="both"/>
      </w:pPr>
      <w: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919B4" w:rsidRDefault="00C919B4">
      <w:pPr>
        <w:pStyle w:val="ConsPlusNormal"/>
        <w:spacing w:before="220"/>
        <w:ind w:firstLine="540"/>
        <w:jc w:val="both"/>
      </w:pPr>
      <w: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назначением которого является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территории, предназначенные для предупреждения загрязнения воды источников водоснабжения.</w:t>
      </w:r>
    </w:p>
    <w:p w:rsidR="00C919B4" w:rsidRDefault="00C919B4">
      <w:pPr>
        <w:pStyle w:val="ConsPlusNormal"/>
        <w:spacing w:before="220"/>
        <w:ind w:firstLine="540"/>
        <w:jc w:val="both"/>
      </w:pPr>
      <w: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C919B4" w:rsidRDefault="00C919B4">
      <w:pPr>
        <w:pStyle w:val="ConsPlusNormal"/>
        <w:spacing w:before="220"/>
        <w:ind w:firstLine="540"/>
        <w:jc w:val="both"/>
      </w:pPr>
      <w:r>
        <w:t>Граница первого пояса "ЗСО-2" группы подземных водозаборов должна находиться на расстоянии не менее 30 и 50 м от крайних скважин.</w:t>
      </w:r>
    </w:p>
    <w:p w:rsidR="00C919B4" w:rsidRDefault="00C919B4">
      <w:pPr>
        <w:pStyle w:val="ConsPlusNormal"/>
        <w:spacing w:before="220"/>
        <w:ind w:firstLine="540"/>
        <w:jc w:val="both"/>
      </w:pPr>
      <w: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"ЗСО-2"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C919B4" w:rsidRDefault="00C919B4">
      <w:pPr>
        <w:pStyle w:val="ConsPlusNormal"/>
        <w:spacing w:before="220"/>
        <w:ind w:firstLine="540"/>
        <w:jc w:val="both"/>
      </w:pPr>
      <w:r>
        <w:t>Граница второго пояса "ЗСО" определяется гидродинамическими расчетами.</w:t>
      </w:r>
    </w:p>
    <w:p w:rsidR="00C919B4" w:rsidRDefault="00C919B4">
      <w:pPr>
        <w:pStyle w:val="ConsPlusNormal"/>
        <w:spacing w:before="220"/>
        <w:ind w:firstLine="540"/>
        <w:jc w:val="both"/>
      </w:pPr>
      <w:r>
        <w:t>Мероприятия по первому поясу "ЗСО-2"</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lastRenderedPageBreak/>
        <w:t>- планировка для отвода поверхностного стока воды за пределы территории первого пояса;</w:t>
      </w:r>
    </w:p>
    <w:p w:rsidR="00C919B4" w:rsidRDefault="00C919B4">
      <w:pPr>
        <w:pStyle w:val="ConsPlusNormal"/>
        <w:spacing w:before="220"/>
        <w:ind w:firstLine="540"/>
        <w:jc w:val="both"/>
      </w:pPr>
      <w:r>
        <w:t>- озеленение, ограждение и обеспечение охраной;</w:t>
      </w:r>
    </w:p>
    <w:p w:rsidR="00C919B4" w:rsidRDefault="00C919B4">
      <w:pPr>
        <w:pStyle w:val="ConsPlusNormal"/>
        <w:spacing w:before="220"/>
        <w:ind w:firstLine="540"/>
        <w:jc w:val="both"/>
      </w:pPr>
      <w:r>
        <w:t>- твердое покрытие дорожек к сооружениям;</w:t>
      </w:r>
    </w:p>
    <w:p w:rsidR="00C919B4" w:rsidRDefault="00C919B4">
      <w:pPr>
        <w:pStyle w:val="ConsPlusNormal"/>
        <w:spacing w:before="220"/>
        <w:ind w:firstLine="540"/>
        <w:jc w:val="both"/>
      </w:pPr>
      <w:r>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посадка высокоствольных деревьев;</w:t>
      </w:r>
    </w:p>
    <w:p w:rsidR="00C919B4" w:rsidRDefault="00C919B4">
      <w:pPr>
        <w:pStyle w:val="ConsPlusNormal"/>
        <w:spacing w:before="220"/>
        <w:ind w:firstLine="540"/>
        <w:jc w:val="both"/>
      </w:pPr>
      <w: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C919B4" w:rsidRDefault="00C919B4">
      <w:pPr>
        <w:pStyle w:val="ConsPlusNormal"/>
        <w:spacing w:before="220"/>
        <w:ind w:firstLine="540"/>
        <w:jc w:val="both"/>
      </w:pPr>
      <w:r>
        <w:t>- применение ядохимикатов и удобрений.</w:t>
      </w:r>
    </w:p>
    <w:p w:rsidR="00C919B4" w:rsidRDefault="00C919B4">
      <w:pPr>
        <w:pStyle w:val="ConsPlusNormal"/>
        <w:spacing w:before="220"/>
        <w:ind w:firstLine="540"/>
        <w:jc w:val="both"/>
      </w:pPr>
      <w:r>
        <w:t>Мероприятия по второму и третьему поясам "ЗСО-2"</w:t>
      </w:r>
    </w:p>
    <w:p w:rsidR="00C919B4" w:rsidRDefault="00C919B4">
      <w:pPr>
        <w:pStyle w:val="ConsPlusNormal"/>
        <w:spacing w:before="220"/>
        <w:ind w:firstLine="540"/>
        <w:jc w:val="both"/>
      </w:pPr>
      <w:r>
        <w:t>Требуется:</w:t>
      </w:r>
    </w:p>
    <w:p w:rsidR="00C919B4" w:rsidRDefault="00C919B4">
      <w:pPr>
        <w:pStyle w:val="ConsPlusNormal"/>
        <w:spacing w:before="220"/>
        <w:ind w:firstLine="540"/>
        <w:jc w:val="both"/>
      </w:pPr>
      <w:r>
        <w:t>- выявление, тампонирование или восстановление всех старых, бездействующих, дефектных или неправильно эксплуатируемых скважин, создающие опасность загрязнения водоносных горизонтов.</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C919B4" w:rsidRDefault="00C919B4">
      <w:pPr>
        <w:pStyle w:val="ConsPlusNormal"/>
        <w:spacing w:before="220"/>
        <w:ind w:firstLine="540"/>
        <w:jc w:val="both"/>
      </w:pPr>
      <w:r>
        <w:t>- закачка отработанных вод в подземные горизонты, подземное складирование твердых отходов и разработка недр земли;</w:t>
      </w:r>
    </w:p>
    <w:p w:rsidR="00C919B4" w:rsidRDefault="00C919B4">
      <w:pPr>
        <w:pStyle w:val="ConsPlusNormal"/>
        <w:spacing w:before="220"/>
        <w:ind w:firstLine="540"/>
        <w:jc w:val="both"/>
      </w:pPr>
      <w:r>
        <w:t xml:space="preserve">- размещение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w:t>
      </w:r>
    </w:p>
    <w:p w:rsidR="00C919B4" w:rsidRDefault="00C919B4">
      <w:pPr>
        <w:pStyle w:val="ConsPlusNormal"/>
        <w:spacing w:before="220"/>
        <w:ind w:firstLine="540"/>
        <w:jc w:val="both"/>
      </w:pPr>
      <w:r>
        <w:t>- размещение таких объектов допускается в пределах третьего пояса "ЗСО-2"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919B4" w:rsidRDefault="00C919B4">
      <w:pPr>
        <w:pStyle w:val="ConsPlusNormal"/>
        <w:spacing w:before="220"/>
        <w:ind w:firstLine="540"/>
        <w:jc w:val="both"/>
      </w:pPr>
      <w:r>
        <w:t>Дополнительные мероприятия по второму поясу "ЗСО-2"</w:t>
      </w:r>
    </w:p>
    <w:p w:rsidR="00C919B4" w:rsidRDefault="00C919B4">
      <w:pPr>
        <w:pStyle w:val="ConsPlusNormal"/>
        <w:spacing w:before="220"/>
        <w:ind w:firstLine="540"/>
        <w:jc w:val="both"/>
      </w:pPr>
      <w:r>
        <w:t>Запрещается:</w:t>
      </w:r>
    </w:p>
    <w:p w:rsidR="00C919B4" w:rsidRDefault="00C919B4">
      <w:pPr>
        <w:pStyle w:val="ConsPlusNormal"/>
        <w:spacing w:before="220"/>
        <w:ind w:firstLine="540"/>
        <w:jc w:val="both"/>
      </w:pPr>
      <w: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создающие опасность микробного загрязнения подземных вод;</w:t>
      </w:r>
    </w:p>
    <w:p w:rsidR="00C919B4" w:rsidRDefault="00C919B4">
      <w:pPr>
        <w:pStyle w:val="ConsPlusNormal"/>
        <w:spacing w:before="220"/>
        <w:ind w:firstLine="540"/>
        <w:jc w:val="both"/>
      </w:pPr>
      <w:r>
        <w:lastRenderedPageBreak/>
        <w:t>- применение удобрений и ядохимикатов;</w:t>
      </w:r>
    </w:p>
    <w:p w:rsidR="00C919B4" w:rsidRDefault="00C919B4">
      <w:pPr>
        <w:pStyle w:val="ConsPlusNormal"/>
        <w:spacing w:before="220"/>
        <w:ind w:firstLine="540"/>
        <w:jc w:val="both"/>
      </w:pPr>
      <w:r>
        <w:t>- рубка леса главного пользования и реконструкции.</w:t>
      </w:r>
    </w:p>
    <w:p w:rsidR="00C919B4" w:rsidRDefault="00C919B4">
      <w:pPr>
        <w:pStyle w:val="ConsPlusNormal"/>
        <w:jc w:val="both"/>
      </w:pPr>
    </w:p>
    <w:p w:rsidR="00C919B4" w:rsidRDefault="00C919B4">
      <w:pPr>
        <w:pStyle w:val="ConsPlusTitle"/>
        <w:ind w:firstLine="540"/>
        <w:jc w:val="both"/>
        <w:outlineLvl w:val="2"/>
      </w:pPr>
      <w:r>
        <w:t>Статья 37. "ТЛ" Территория "Лесная"</w:t>
      </w:r>
    </w:p>
    <w:p w:rsidR="00C919B4" w:rsidRDefault="00C919B4">
      <w:pPr>
        <w:pStyle w:val="ConsPlusNormal"/>
        <w:jc w:val="both"/>
      </w:pPr>
    </w:p>
    <w:p w:rsidR="00C919B4" w:rsidRDefault="00C919B4">
      <w:pPr>
        <w:pStyle w:val="ConsPlusNormal"/>
        <w:ind w:firstLine="540"/>
        <w:jc w:val="both"/>
      </w:pPr>
      <w:r>
        <w:t xml:space="preserve">Режим использования данной территории регулируется </w:t>
      </w:r>
      <w:hyperlink r:id="rId106">
        <w:r>
          <w:rPr>
            <w:color w:val="0000FF"/>
          </w:rPr>
          <w:t>гл. 2</w:t>
        </w:r>
      </w:hyperlink>
      <w:r>
        <w:t xml:space="preserve"> Лесного кодекса РФ "Использование лесов".</w:t>
      </w:r>
    </w:p>
    <w:p w:rsidR="00C919B4" w:rsidRDefault="00C919B4">
      <w:pPr>
        <w:pStyle w:val="ConsPlusNormal"/>
        <w:spacing w:before="220"/>
        <w:ind w:firstLine="540"/>
        <w:jc w:val="both"/>
      </w:pPr>
      <w:r>
        <w:t>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C919B4" w:rsidRDefault="00C919B4">
      <w:pPr>
        <w:pStyle w:val="ConsPlusNormal"/>
        <w:spacing w:before="220"/>
        <w:ind w:firstLine="540"/>
        <w:jc w:val="both"/>
      </w:pPr>
      <w: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C919B4" w:rsidRDefault="00C919B4">
      <w:pPr>
        <w:pStyle w:val="ConsPlusNormal"/>
        <w:spacing w:before="220"/>
        <w:ind w:firstLine="540"/>
        <w:jc w:val="both"/>
      </w:pPr>
      <w:r>
        <w:t>Использование лесов может быть следующих видов:</w:t>
      </w:r>
    </w:p>
    <w:p w:rsidR="00C919B4" w:rsidRDefault="00C919B4">
      <w:pPr>
        <w:pStyle w:val="ConsPlusNormal"/>
        <w:spacing w:before="220"/>
        <w:ind w:firstLine="540"/>
        <w:jc w:val="both"/>
      </w:pPr>
      <w:bookmarkStart w:id="50" w:name="P2298"/>
      <w:bookmarkEnd w:id="50"/>
      <w:r>
        <w:t>1) заготовка древесины;</w:t>
      </w:r>
    </w:p>
    <w:p w:rsidR="00C919B4" w:rsidRDefault="00C919B4">
      <w:pPr>
        <w:pStyle w:val="ConsPlusNormal"/>
        <w:spacing w:before="220"/>
        <w:ind w:firstLine="540"/>
        <w:jc w:val="both"/>
      </w:pPr>
      <w:bookmarkStart w:id="51" w:name="P2299"/>
      <w:bookmarkEnd w:id="51"/>
      <w:r>
        <w:t>2) заготовка живицы;</w:t>
      </w:r>
    </w:p>
    <w:p w:rsidR="00C919B4" w:rsidRDefault="00C919B4">
      <w:pPr>
        <w:pStyle w:val="ConsPlusNormal"/>
        <w:spacing w:before="220"/>
        <w:ind w:firstLine="540"/>
        <w:jc w:val="both"/>
      </w:pPr>
      <w:bookmarkStart w:id="52" w:name="P2300"/>
      <w:bookmarkEnd w:id="52"/>
      <w:r>
        <w:t xml:space="preserve">3) заготовка и сбор </w:t>
      </w:r>
      <w:proofErr w:type="spellStart"/>
      <w:r>
        <w:t>недревесных</w:t>
      </w:r>
      <w:proofErr w:type="spellEnd"/>
      <w:r>
        <w:t xml:space="preserve"> лесных ресурсов;</w:t>
      </w:r>
    </w:p>
    <w:p w:rsidR="00C919B4" w:rsidRDefault="00C919B4">
      <w:pPr>
        <w:pStyle w:val="ConsPlusNormal"/>
        <w:spacing w:before="220"/>
        <w:ind w:firstLine="540"/>
        <w:jc w:val="both"/>
      </w:pPr>
      <w:bookmarkStart w:id="53" w:name="P2301"/>
      <w:bookmarkEnd w:id="53"/>
      <w:r>
        <w:t>4) заготовка пищевых лесных ресурсов и сбор лекарственных растений;</w:t>
      </w:r>
    </w:p>
    <w:p w:rsidR="00C919B4" w:rsidRDefault="00C919B4">
      <w:pPr>
        <w:pStyle w:val="ConsPlusNormal"/>
        <w:spacing w:before="220"/>
        <w:ind w:firstLine="540"/>
        <w:jc w:val="both"/>
      </w:pPr>
      <w:bookmarkStart w:id="54" w:name="P2302"/>
      <w:bookmarkEnd w:id="54"/>
      <w:r>
        <w:t>5) осуществление видов деятельности в сфере охотничьего хозяйства;</w:t>
      </w:r>
    </w:p>
    <w:p w:rsidR="00C919B4" w:rsidRDefault="00C919B4">
      <w:pPr>
        <w:pStyle w:val="ConsPlusNormal"/>
        <w:spacing w:before="220"/>
        <w:ind w:firstLine="540"/>
        <w:jc w:val="both"/>
      </w:pPr>
      <w:r>
        <w:t>6) ведение сельского хозяйства;</w:t>
      </w:r>
    </w:p>
    <w:p w:rsidR="00C919B4" w:rsidRDefault="00C919B4">
      <w:pPr>
        <w:pStyle w:val="ConsPlusNormal"/>
        <w:spacing w:before="220"/>
        <w:ind w:firstLine="540"/>
        <w:jc w:val="both"/>
      </w:pPr>
      <w:r>
        <w:t>6.1) осуществление рыболовства, за исключением любительского рыболовства;</w:t>
      </w:r>
    </w:p>
    <w:p w:rsidR="00C919B4" w:rsidRDefault="00C919B4">
      <w:pPr>
        <w:pStyle w:val="ConsPlusNormal"/>
        <w:spacing w:before="220"/>
        <w:ind w:firstLine="540"/>
        <w:jc w:val="both"/>
      </w:pPr>
      <w:r>
        <w:t>7) осуществление научно-исследовательской деятельности, образовательной деятельности;</w:t>
      </w:r>
    </w:p>
    <w:p w:rsidR="00C919B4" w:rsidRDefault="00C919B4">
      <w:pPr>
        <w:pStyle w:val="ConsPlusNormal"/>
        <w:spacing w:before="220"/>
        <w:ind w:firstLine="540"/>
        <w:jc w:val="both"/>
      </w:pPr>
      <w:r>
        <w:t>8) осуществление рекреационной деятельности;</w:t>
      </w:r>
    </w:p>
    <w:p w:rsidR="00C919B4" w:rsidRDefault="00C919B4">
      <w:pPr>
        <w:pStyle w:val="ConsPlusNormal"/>
        <w:spacing w:before="220"/>
        <w:ind w:firstLine="540"/>
        <w:jc w:val="both"/>
      </w:pPr>
      <w:r>
        <w:t>9) создание лесных плантаций и их эксплуатация;</w:t>
      </w:r>
    </w:p>
    <w:p w:rsidR="00C919B4" w:rsidRDefault="00C919B4">
      <w:pPr>
        <w:pStyle w:val="ConsPlusNormal"/>
        <w:spacing w:before="220"/>
        <w:ind w:firstLine="540"/>
        <w:jc w:val="both"/>
      </w:pPr>
      <w:r>
        <w:t>10) выращивание лесных плодовых, ягодных, декоративных растений, лекарственных растений;</w:t>
      </w:r>
    </w:p>
    <w:p w:rsidR="00C919B4" w:rsidRDefault="00C919B4">
      <w:pPr>
        <w:pStyle w:val="ConsPlusNormal"/>
        <w:spacing w:before="220"/>
        <w:ind w:firstLine="540"/>
        <w:jc w:val="both"/>
      </w:pPr>
      <w:r>
        <w:t>10.1) создание лесных питомников и их эксплуатация;</w:t>
      </w:r>
    </w:p>
    <w:p w:rsidR="00C919B4" w:rsidRDefault="00C919B4">
      <w:pPr>
        <w:pStyle w:val="ConsPlusNormal"/>
        <w:spacing w:before="220"/>
        <w:ind w:firstLine="540"/>
        <w:jc w:val="both"/>
      </w:pPr>
      <w:r>
        <w:t>11) осуществление геологического изучения недр, разведка и добыча полезных ископаемых;</w:t>
      </w:r>
    </w:p>
    <w:p w:rsidR="00C919B4" w:rsidRDefault="00C919B4">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C919B4" w:rsidRDefault="00C919B4">
      <w:pPr>
        <w:pStyle w:val="ConsPlusNormal"/>
        <w:spacing w:before="220"/>
        <w:ind w:firstLine="540"/>
        <w:jc w:val="both"/>
      </w:pPr>
      <w:r>
        <w:t>13) строительство, реконструкция, эксплуатация линейных объектов;</w:t>
      </w:r>
    </w:p>
    <w:p w:rsidR="00C919B4" w:rsidRDefault="00C919B4">
      <w:pPr>
        <w:pStyle w:val="ConsPlusNormal"/>
        <w:spacing w:before="220"/>
        <w:ind w:firstLine="540"/>
        <w:jc w:val="both"/>
      </w:pPr>
      <w:r>
        <w:t>14) создание и эксплуатация объектов лесоперерабатывающей инфраструктуры;</w:t>
      </w:r>
    </w:p>
    <w:p w:rsidR="00C919B4" w:rsidRDefault="00C919B4">
      <w:pPr>
        <w:pStyle w:val="ConsPlusNormal"/>
        <w:spacing w:before="220"/>
        <w:ind w:firstLine="540"/>
        <w:jc w:val="both"/>
      </w:pPr>
      <w:r>
        <w:t>15) осуществление религиозной деятельности;</w:t>
      </w:r>
    </w:p>
    <w:p w:rsidR="00C919B4" w:rsidRDefault="00C919B4">
      <w:pPr>
        <w:pStyle w:val="ConsPlusNormal"/>
        <w:spacing w:before="220"/>
        <w:ind w:firstLine="540"/>
        <w:jc w:val="both"/>
      </w:pPr>
      <w:r>
        <w:lastRenderedPageBreak/>
        <w:t xml:space="preserve">16) иные виды, определенные в соответствии с </w:t>
      </w:r>
      <w:hyperlink r:id="rId107">
        <w:r>
          <w:rPr>
            <w:color w:val="0000FF"/>
          </w:rPr>
          <w:t>частью 2 статьи 6</w:t>
        </w:r>
      </w:hyperlink>
      <w:r>
        <w:t xml:space="preserve"> настоящего Кодекса.</w:t>
      </w:r>
    </w:p>
    <w:p w:rsidR="00C919B4" w:rsidRDefault="00C919B4">
      <w:pPr>
        <w:pStyle w:val="ConsPlusNormal"/>
        <w:spacing w:before="220"/>
        <w:ind w:firstLine="540"/>
        <w:jc w:val="both"/>
      </w:pPr>
      <w:r>
        <w:t xml:space="preserve">Леса могут использоваться для одной или нескольких целей, предусмотренных </w:t>
      </w:r>
      <w:hyperlink w:anchor="P2298">
        <w:r>
          <w:rPr>
            <w:color w:val="0000FF"/>
          </w:rPr>
          <w:t>частью 1</w:t>
        </w:r>
      </w:hyperlink>
      <w:r>
        <w:t xml:space="preserve"> настоящей статьи, если иное не установлено настоящим кодексом, другими федеральными законами.</w:t>
      </w:r>
    </w:p>
    <w:p w:rsidR="00C919B4" w:rsidRDefault="00C919B4">
      <w:pPr>
        <w:pStyle w:val="ConsPlusNormal"/>
        <w:spacing w:before="220"/>
        <w:ind w:firstLine="540"/>
        <w:jc w:val="both"/>
      </w:pPr>
      <w:r>
        <w:t xml:space="preserve">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0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919B4" w:rsidRDefault="00C919B4">
      <w:pPr>
        <w:pStyle w:val="ConsPlusNormal"/>
        <w:spacing w:before="220"/>
        <w:ind w:firstLine="540"/>
        <w:jc w:val="both"/>
      </w:pPr>
      <w:r>
        <w:t>Для использования лесов необходима лесная декларация - заявление об использовании лесов в соответствии с проектом освоения лесов.</w:t>
      </w:r>
    </w:p>
    <w:p w:rsidR="00C919B4" w:rsidRDefault="00C919B4">
      <w:pPr>
        <w:pStyle w:val="ConsPlusNormal"/>
        <w:spacing w:before="220"/>
        <w:ind w:firstLine="540"/>
        <w:jc w:val="both"/>
      </w:pPr>
      <w:proofErr w:type="gramStart"/>
      <w:r>
        <w:t xml:space="preserve">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w:t>
      </w:r>
      <w:hyperlink r:id="rId109">
        <w:r>
          <w:rPr>
            <w:color w:val="0000FF"/>
          </w:rPr>
          <w:t>статьями 81</w:t>
        </w:r>
      </w:hyperlink>
      <w:r>
        <w:t xml:space="preserve"> - </w:t>
      </w:r>
      <w:hyperlink r:id="rId110">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w:t>
      </w:r>
      <w:proofErr w:type="gramEnd"/>
      <w:r>
        <w:t xml:space="preserve">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11">
        <w:r>
          <w:rPr>
            <w:color w:val="0000FF"/>
          </w:rPr>
          <w:t>статьей 39.37</w:t>
        </w:r>
      </w:hyperlink>
      <w:r>
        <w:t xml:space="preserve"> Земельного кодекса Российской Федерации, публичного сервитута.</w:t>
      </w:r>
    </w:p>
    <w:p w:rsidR="00C919B4" w:rsidRDefault="00C919B4">
      <w:pPr>
        <w:pStyle w:val="ConsPlusNormal"/>
        <w:spacing w:before="220"/>
        <w:ind w:firstLine="540"/>
        <w:jc w:val="both"/>
      </w:pPr>
      <w:r>
        <w:t>Форма лесной декларации, порядок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C919B4" w:rsidRDefault="00C919B4">
      <w:pPr>
        <w:pStyle w:val="ConsPlusNormal"/>
        <w:spacing w:before="220"/>
        <w:ind w:firstLine="540"/>
        <w:jc w:val="both"/>
      </w:pPr>
      <w:r>
        <w:t>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C919B4" w:rsidRDefault="00C919B4">
      <w:pPr>
        <w:pStyle w:val="ConsPlusNormal"/>
        <w:spacing w:before="220"/>
        <w:ind w:firstLine="540"/>
        <w:jc w:val="both"/>
      </w:pPr>
      <w:r>
        <w:t>Допускается установление следующих ограничений использования лесов:</w:t>
      </w:r>
    </w:p>
    <w:p w:rsidR="00C919B4" w:rsidRDefault="00C919B4">
      <w:pPr>
        <w:pStyle w:val="ConsPlusNormal"/>
        <w:spacing w:before="220"/>
        <w:ind w:firstLine="540"/>
        <w:jc w:val="both"/>
      </w:pPr>
      <w:r>
        <w:t xml:space="preserve">- запрет на осуществление одного или нескольких видов использования лесов, предусмотренных </w:t>
      </w:r>
      <w:hyperlink r:id="rId112">
        <w:r>
          <w:rPr>
            <w:color w:val="0000FF"/>
          </w:rPr>
          <w:t>частью 1 статьи 25</w:t>
        </w:r>
      </w:hyperlink>
      <w:r>
        <w:t xml:space="preserve"> настоящего кодекса;</w:t>
      </w:r>
    </w:p>
    <w:p w:rsidR="00C919B4" w:rsidRDefault="00C919B4">
      <w:pPr>
        <w:pStyle w:val="ConsPlusNormal"/>
        <w:spacing w:before="220"/>
        <w:ind w:firstLine="540"/>
        <w:jc w:val="both"/>
      </w:pPr>
      <w:r>
        <w:t>- запрет на проведение рубок;</w:t>
      </w:r>
    </w:p>
    <w:p w:rsidR="00C919B4" w:rsidRDefault="00C919B4">
      <w:pPr>
        <w:pStyle w:val="ConsPlusNormal"/>
        <w:spacing w:before="220"/>
        <w:ind w:firstLine="540"/>
        <w:jc w:val="both"/>
      </w:pPr>
      <w:r>
        <w:t xml:space="preserve">- иные установленные Лесным </w:t>
      </w:r>
      <w:hyperlink r:id="rId113">
        <w:r>
          <w:rPr>
            <w:color w:val="0000FF"/>
          </w:rPr>
          <w:t>кодексом</w:t>
        </w:r>
      </w:hyperlink>
      <w:r>
        <w:t xml:space="preserve"> РФ, другими федеральными законами ограничения использования лесов.</w:t>
      </w:r>
    </w:p>
    <w:p w:rsidR="00C919B4" w:rsidRDefault="00C919B4">
      <w:pPr>
        <w:pStyle w:val="ConsPlusNormal"/>
        <w:spacing w:before="220"/>
        <w:ind w:firstLine="540"/>
        <w:jc w:val="both"/>
      </w:pPr>
      <w:r>
        <w:t>Использование лесов может быть приостановлено только в случаях, предусмотренных федеральными законами.</w:t>
      </w:r>
    </w:p>
    <w:p w:rsidR="00C919B4" w:rsidRDefault="00C919B4">
      <w:pPr>
        <w:pStyle w:val="ConsPlusNormal"/>
        <w:spacing w:before="220"/>
        <w:ind w:firstLine="540"/>
        <w:jc w:val="both"/>
      </w:pPr>
      <w:r>
        <w:t xml:space="preserve">Приостановление использования лесов в случаях, предусмотренных </w:t>
      </w:r>
      <w:hyperlink r:id="rId114">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C919B4" w:rsidRDefault="00C919B4">
      <w:pPr>
        <w:pStyle w:val="ConsPlusNormal"/>
        <w:spacing w:before="220"/>
        <w:ind w:firstLine="540"/>
        <w:jc w:val="both"/>
      </w:pPr>
      <w:r>
        <w:t>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C919B4" w:rsidRDefault="00C919B4">
      <w:pPr>
        <w:pStyle w:val="ConsPlusNormal"/>
        <w:spacing w:before="220"/>
        <w:ind w:firstLine="540"/>
        <w:jc w:val="both"/>
      </w:pPr>
      <w:r>
        <w:t xml:space="preserve">Заготовка древесины осуществляется в эксплуатационных лесах, защитных лесах, если иное </w:t>
      </w:r>
      <w:r>
        <w:lastRenderedPageBreak/>
        <w:t>не предусмотрено настоящим кодексом, другими федеральными законами.</w:t>
      </w:r>
    </w:p>
    <w:p w:rsidR="00C919B4" w:rsidRDefault="00C919B4">
      <w:pPr>
        <w:pStyle w:val="ConsPlusNormal"/>
        <w:spacing w:before="220"/>
        <w:ind w:firstLine="540"/>
        <w:jc w:val="both"/>
      </w:pPr>
      <w:r>
        <w:t>Для заготовки древесины предоставляются в первую очередь погибшие, поврежденные и перестойные лесные насаждения.</w:t>
      </w:r>
    </w:p>
    <w:p w:rsidR="00C919B4" w:rsidRDefault="00C919B4">
      <w:pPr>
        <w:pStyle w:val="ConsPlusNormal"/>
        <w:spacing w:before="220"/>
        <w:ind w:firstLine="540"/>
        <w:jc w:val="both"/>
      </w:pPr>
      <w:r>
        <w:t>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C919B4" w:rsidRDefault="00C919B4">
      <w:pPr>
        <w:pStyle w:val="ConsPlusNormal"/>
        <w:spacing w:before="220"/>
        <w:ind w:firstLine="540"/>
        <w:jc w:val="both"/>
      </w:pPr>
      <w: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C919B4" w:rsidRDefault="00C919B4">
      <w:pPr>
        <w:pStyle w:val="ConsPlusNormal"/>
        <w:spacing w:before="220"/>
        <w:ind w:firstLine="540"/>
        <w:jc w:val="both"/>
      </w:pPr>
      <w:r>
        <w:t>Возрасты рубок, порядок исчисления расчетной лесосеки, порядок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C919B4" w:rsidRDefault="00C919B4">
      <w:pPr>
        <w:pStyle w:val="ConsPlusNormal"/>
        <w:spacing w:before="220"/>
        <w:ind w:firstLine="540"/>
        <w:jc w:val="both"/>
      </w:pPr>
      <w:r>
        <w:t>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C919B4" w:rsidRDefault="00C919B4">
      <w:pPr>
        <w:pStyle w:val="ConsPlusNormal"/>
        <w:spacing w:before="220"/>
        <w:ind w:firstLine="540"/>
        <w:jc w:val="both"/>
      </w:pPr>
      <w:r>
        <w:t>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C919B4" w:rsidRDefault="00C919B4">
      <w:pPr>
        <w:pStyle w:val="ConsPlusNormal"/>
        <w:spacing w:before="220"/>
        <w:ind w:firstLine="540"/>
        <w:jc w:val="both"/>
      </w:pPr>
      <w:proofErr w:type="gramStart"/>
      <w:r>
        <w:t xml:space="preserve">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r:id="rId115">
        <w:r>
          <w:rPr>
            <w:color w:val="0000FF"/>
          </w:rPr>
          <w:t>пунктами 2</w:t>
        </w:r>
      </w:hyperlink>
      <w:r>
        <w:t xml:space="preserve"> и </w:t>
      </w:r>
      <w:hyperlink r:id="rId116">
        <w:r>
          <w:rPr>
            <w:color w:val="0000FF"/>
          </w:rPr>
          <w:t>3 части 3 статьи 73.1</w:t>
        </w:r>
      </w:hyperlink>
      <w:r>
        <w:t xml:space="preserve"> и со </w:t>
      </w:r>
      <w:hyperlink r:id="rId117">
        <w:r>
          <w:rPr>
            <w:color w:val="0000FF"/>
          </w:rPr>
          <w:t>статьей 74</w:t>
        </w:r>
      </w:hyperlink>
      <w:r>
        <w:t xml:space="preserve"> настоящего кодекса), если таксация лесов, предусмотренная </w:t>
      </w:r>
      <w:hyperlink r:id="rId118">
        <w:r>
          <w:rPr>
            <w:color w:val="0000FF"/>
          </w:rPr>
          <w:t>статьей 69.1</w:t>
        </w:r>
      </w:hyperlink>
      <w:r>
        <w:t xml:space="preserve"> настоящего кодекса, в отношении соответствующего лесного участка проведена более десяти лет назад</w:t>
      </w:r>
      <w:proofErr w:type="gramEnd"/>
      <w:r>
        <w:t xml:space="preserve"> (исходя из года подготовки имеющейся лесоустроительной документации соответствующего лесного участка).</w:t>
      </w:r>
    </w:p>
    <w:p w:rsidR="00C919B4" w:rsidRDefault="00C919B4">
      <w:pPr>
        <w:pStyle w:val="ConsPlusNormal"/>
        <w:spacing w:before="220"/>
        <w:ind w:firstLine="540"/>
        <w:jc w:val="both"/>
      </w:pPr>
      <w:r>
        <w:t xml:space="preserve">Правила заготовки древесины и особенности заготовки древесины в указанных в </w:t>
      </w:r>
      <w:hyperlink r:id="rId119">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В случае</w:t>
      </w:r>
      <w:proofErr w:type="gramStart"/>
      <w:r>
        <w:t>,</w:t>
      </w:r>
      <w:proofErr w:type="gramEnd"/>
      <w:r>
        <w:t xml:space="preserve">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919B4" w:rsidRDefault="00C919B4">
      <w:pPr>
        <w:pStyle w:val="ConsPlusNormal"/>
        <w:spacing w:before="220"/>
        <w:ind w:firstLine="540"/>
        <w:jc w:val="both"/>
      </w:pPr>
      <w:r>
        <w:t>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C919B4" w:rsidRDefault="00C919B4">
      <w:pPr>
        <w:pStyle w:val="ConsPlusNormal"/>
        <w:spacing w:before="220"/>
        <w:ind w:firstLine="540"/>
        <w:jc w:val="both"/>
      </w:pPr>
      <w:r>
        <w:t xml:space="preserve">При осуществлении мероприятий, предусмотренных </w:t>
      </w:r>
      <w:hyperlink r:id="rId120">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r:id="rId121">
        <w:r>
          <w:rPr>
            <w:color w:val="0000FF"/>
          </w:rPr>
          <w:t>части 5 статьи 19</w:t>
        </w:r>
      </w:hyperlink>
      <w:r>
        <w:t xml:space="preserve"> настоящего кодекса контракта.</w:t>
      </w:r>
    </w:p>
    <w:p w:rsidR="00C919B4" w:rsidRDefault="00C919B4">
      <w:pPr>
        <w:pStyle w:val="ConsPlusNormal"/>
        <w:spacing w:before="220"/>
        <w:ind w:firstLine="540"/>
        <w:jc w:val="both"/>
      </w:pPr>
      <w:r>
        <w:t xml:space="preserve">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22">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C919B4" w:rsidRDefault="00C919B4">
      <w:pPr>
        <w:pStyle w:val="ConsPlusNormal"/>
        <w:spacing w:before="220"/>
        <w:ind w:firstLine="540"/>
        <w:jc w:val="both"/>
      </w:pPr>
      <w:r>
        <w:lastRenderedPageBreak/>
        <w:t xml:space="preserve">К заготовке древесины, осуществляемой в соответствии с </w:t>
      </w:r>
      <w:hyperlink w:anchor="P2299">
        <w:r>
          <w:rPr>
            <w:color w:val="0000FF"/>
          </w:rPr>
          <w:t>частями 2</w:t>
        </w:r>
      </w:hyperlink>
      <w:r>
        <w:t xml:space="preserve"> - </w:t>
      </w:r>
      <w:hyperlink w:anchor="P2301">
        <w:r>
          <w:rPr>
            <w:color w:val="0000FF"/>
          </w:rPr>
          <w:t>4</w:t>
        </w:r>
      </w:hyperlink>
      <w:r>
        <w:t xml:space="preserve"> настоящей статьи, </w:t>
      </w:r>
      <w:hyperlink r:id="rId123">
        <w:r>
          <w:rPr>
            <w:color w:val="0000FF"/>
          </w:rPr>
          <w:t>часть 8 статьи 29</w:t>
        </w:r>
      </w:hyperlink>
      <w:r>
        <w:t xml:space="preserve"> настоящего кодекса не применяется.</w:t>
      </w:r>
    </w:p>
    <w:p w:rsidR="00C919B4" w:rsidRDefault="00C919B4">
      <w:pPr>
        <w:pStyle w:val="ConsPlusNormal"/>
        <w:spacing w:before="220"/>
        <w:ind w:firstLine="540"/>
        <w:jc w:val="both"/>
      </w:pPr>
      <w:r>
        <w:t>Граждане вправе заготавливать древесину для целей отопления, возведения строений и иных собственных нужд.</w:t>
      </w:r>
    </w:p>
    <w:p w:rsidR="00C919B4" w:rsidRDefault="00C919B4">
      <w:pPr>
        <w:pStyle w:val="ConsPlusNormal"/>
        <w:spacing w:before="220"/>
        <w:ind w:firstLine="540"/>
        <w:jc w:val="both"/>
      </w:pPr>
      <w: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w:t>
      </w:r>
      <w:proofErr w:type="gramStart"/>
      <w:r>
        <w:t>древесины</w:t>
      </w:r>
      <w:proofErr w:type="gramEnd"/>
      <w:r>
        <w:t xml:space="preserve"> для собственных нужд исходя из нормативов, установленных в соответствии с </w:t>
      </w:r>
      <w:hyperlink w:anchor="P2302">
        <w:r>
          <w:rPr>
            <w:color w:val="0000FF"/>
          </w:rPr>
          <w:t>частью 5</w:t>
        </w:r>
      </w:hyperlink>
      <w:r>
        <w:t xml:space="preserve"> настоящей статьи.</w:t>
      </w:r>
    </w:p>
    <w:p w:rsidR="00C919B4" w:rsidRDefault="00C919B4">
      <w:pPr>
        <w:pStyle w:val="ConsPlusNormal"/>
        <w:spacing w:before="220"/>
        <w:ind w:firstLine="540"/>
        <w:jc w:val="both"/>
      </w:pPr>
      <w:r>
        <w:t xml:space="preserve">К заготовке гражданами древесины для собственных нужд не применяются </w:t>
      </w:r>
      <w:hyperlink r:id="rId124">
        <w:r>
          <w:rPr>
            <w:color w:val="0000FF"/>
          </w:rPr>
          <w:t>части 1</w:t>
        </w:r>
      </w:hyperlink>
      <w:r>
        <w:t xml:space="preserve">, </w:t>
      </w:r>
      <w:hyperlink r:id="rId125">
        <w:r>
          <w:rPr>
            <w:color w:val="0000FF"/>
          </w:rPr>
          <w:t>2</w:t>
        </w:r>
      </w:hyperlink>
      <w:r>
        <w:t xml:space="preserve"> и </w:t>
      </w:r>
      <w:hyperlink r:id="rId126">
        <w:r>
          <w:rPr>
            <w:color w:val="0000FF"/>
          </w:rPr>
          <w:t>7 статьи 29</w:t>
        </w:r>
      </w:hyperlink>
      <w:r>
        <w:t xml:space="preserve"> настоящего кодекса.</w:t>
      </w:r>
    </w:p>
    <w:p w:rsidR="00C919B4" w:rsidRDefault="00C919B4">
      <w:pPr>
        <w:pStyle w:val="ConsPlusNormal"/>
        <w:spacing w:before="220"/>
        <w:ind w:firstLine="540"/>
        <w:jc w:val="both"/>
      </w:pPr>
      <w:r>
        <w:t>Граждане осуществляют заготовку древесины для собственных нужд на основании договоров купли-продажи лесных насаждений.</w:t>
      </w:r>
    </w:p>
    <w:p w:rsidR="00C919B4" w:rsidRDefault="00C919B4">
      <w:pPr>
        <w:pStyle w:val="ConsPlusNormal"/>
        <w:spacing w:before="220"/>
        <w:ind w:firstLine="540"/>
        <w:jc w:val="both"/>
      </w:pPr>
      <w:r>
        <w:t>Древесина, заготовленная гражданами для собственных нужд, не может отчуждаться или переходить от одного лица к другому иными способами.</w:t>
      </w:r>
    </w:p>
    <w:p w:rsidR="00C919B4" w:rsidRDefault="00C919B4">
      <w:pPr>
        <w:pStyle w:val="ConsPlusNormal"/>
        <w:spacing w:before="220"/>
        <w:ind w:firstLine="540"/>
        <w:jc w:val="both"/>
      </w:pPr>
      <w:r>
        <w:t>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C919B4" w:rsidRDefault="00C919B4">
      <w:pPr>
        <w:pStyle w:val="ConsPlusNormal"/>
        <w:spacing w:before="220"/>
        <w:ind w:firstLine="540"/>
        <w:jc w:val="both"/>
      </w:pPr>
      <w: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C919B4" w:rsidRDefault="00C919B4">
      <w:pPr>
        <w:pStyle w:val="ConsPlusNormal"/>
        <w:spacing w:before="220"/>
        <w:ind w:firstLine="540"/>
        <w:jc w:val="both"/>
      </w:pPr>
      <w:r>
        <w:t>Заготовка живицы осуществляется в лесах, которые предназначаются для заготовки древесины.</w:t>
      </w:r>
    </w:p>
    <w:p w:rsidR="00C919B4" w:rsidRDefault="00C919B4">
      <w:pPr>
        <w:pStyle w:val="ConsPlusNormal"/>
        <w:spacing w:before="220"/>
        <w:ind w:firstLine="540"/>
        <w:jc w:val="both"/>
      </w:pPr>
      <w:r>
        <w:t>Граждане, юридические лица осуществляют заготовку живицы на основании договоров аренды лесного участка.</w:t>
      </w:r>
    </w:p>
    <w:p w:rsidR="00C919B4" w:rsidRDefault="00C919B4">
      <w:pPr>
        <w:pStyle w:val="ConsPlusNormal"/>
        <w:spacing w:before="220"/>
        <w:ind w:firstLine="540"/>
        <w:jc w:val="both"/>
      </w:pPr>
      <w:r>
        <w:t>Правила заготовки живицы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Заготовка и сбор </w:t>
      </w:r>
      <w:proofErr w:type="spellStart"/>
      <w:r>
        <w:t>недревесных</w:t>
      </w:r>
      <w:proofErr w:type="spellEnd"/>
      <w: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C919B4" w:rsidRDefault="00C919B4">
      <w:pPr>
        <w:pStyle w:val="ConsPlusNormal"/>
        <w:spacing w:before="220"/>
        <w:ind w:firstLine="540"/>
        <w:jc w:val="both"/>
      </w:pPr>
      <w:proofErr w:type="gramStart"/>
      <w:r>
        <w:t xml:space="preserve">К </w:t>
      </w:r>
      <w:proofErr w:type="spellStart"/>
      <w:r>
        <w:t>недревесным</w:t>
      </w:r>
      <w:proofErr w:type="spellEnd"/>
      <w:r>
        <w:t xml:space="preserve">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roofErr w:type="gramEnd"/>
    </w:p>
    <w:p w:rsidR="00C919B4" w:rsidRDefault="00C919B4">
      <w:pPr>
        <w:pStyle w:val="ConsPlusNormal"/>
        <w:spacing w:before="220"/>
        <w:ind w:firstLine="540"/>
        <w:jc w:val="both"/>
      </w:pPr>
      <w:r>
        <w:t xml:space="preserve">Граждане, юридические лица, осуществляющие заготовку и сбор </w:t>
      </w:r>
      <w:proofErr w:type="spellStart"/>
      <w:r>
        <w:t>недревесных</w:t>
      </w:r>
      <w:proofErr w:type="spellEnd"/>
      <w:r>
        <w:t xml:space="preserve"> лесных ресурсов, вправе возводить навесы и другие некапитальные строения, сооружения на предоставленных им лесных участках.</w:t>
      </w:r>
    </w:p>
    <w:p w:rsidR="00C919B4" w:rsidRDefault="00C919B4">
      <w:pPr>
        <w:pStyle w:val="ConsPlusNormal"/>
        <w:spacing w:before="220"/>
        <w:ind w:firstLine="540"/>
        <w:jc w:val="both"/>
      </w:pPr>
      <w:r>
        <w:t xml:space="preserve">Граждане, юридические лица осуществляют заготовку и сбор </w:t>
      </w:r>
      <w:proofErr w:type="spellStart"/>
      <w:r>
        <w:t>недревесных</w:t>
      </w:r>
      <w:proofErr w:type="spellEnd"/>
      <w:r>
        <w:t xml:space="preserve"> лесных ресурсов на основании договоров аренды лесных участков.</w:t>
      </w:r>
    </w:p>
    <w:p w:rsidR="00C919B4" w:rsidRDefault="00C919B4">
      <w:pPr>
        <w:pStyle w:val="ConsPlusNormal"/>
        <w:spacing w:before="220"/>
        <w:ind w:firstLine="540"/>
        <w:jc w:val="both"/>
      </w:pPr>
      <w:r>
        <w:t xml:space="preserve">В исключительных случаях, предусмотренных законами субъектов Российской Федерации, </w:t>
      </w:r>
      <w:r>
        <w:lastRenderedPageBreak/>
        <w:t>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C919B4" w:rsidRDefault="00C919B4">
      <w:pPr>
        <w:pStyle w:val="ConsPlusNormal"/>
        <w:spacing w:before="220"/>
        <w:ind w:firstLine="540"/>
        <w:jc w:val="both"/>
      </w:pPr>
      <w:r>
        <w:t xml:space="preserve">Правила заготовки и сбора </w:t>
      </w:r>
      <w:proofErr w:type="spellStart"/>
      <w:r>
        <w:t>недревесных</w:t>
      </w:r>
      <w:proofErr w:type="spellEnd"/>
      <w:r>
        <w:t xml:space="preserve"> лесных ресурсов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Заготовка и сбор гражданами </w:t>
      </w:r>
      <w:proofErr w:type="spellStart"/>
      <w:r>
        <w:t>недревесных</w:t>
      </w:r>
      <w:proofErr w:type="spellEnd"/>
      <w:r>
        <w:t xml:space="preserve">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r:id="rId127">
        <w:r>
          <w:rPr>
            <w:color w:val="0000FF"/>
          </w:rPr>
          <w:t>статьей 11</w:t>
        </w:r>
      </w:hyperlink>
      <w:r>
        <w:t xml:space="preserve"> настоящего кодекса.</w:t>
      </w:r>
    </w:p>
    <w:p w:rsidR="00C919B4" w:rsidRDefault="00C919B4">
      <w:pPr>
        <w:pStyle w:val="ConsPlusNormal"/>
        <w:spacing w:before="220"/>
        <w:ind w:firstLine="540"/>
        <w:jc w:val="both"/>
      </w:pPr>
      <w:r>
        <w:t xml:space="preserve">Ограничение заготовки и сбора гражданами </w:t>
      </w:r>
      <w:proofErr w:type="spellStart"/>
      <w:r>
        <w:t>недревесных</w:t>
      </w:r>
      <w:proofErr w:type="spellEnd"/>
      <w:r>
        <w:t xml:space="preserve"> лесных ресурсов для собственных нужд может устанавливаться в соответствии со </w:t>
      </w:r>
      <w:hyperlink r:id="rId128">
        <w:r>
          <w:rPr>
            <w:color w:val="0000FF"/>
          </w:rPr>
          <w:t>статьей 27</w:t>
        </w:r>
      </w:hyperlink>
      <w:r>
        <w:t xml:space="preserve"> настоящего кодекса.</w:t>
      </w:r>
    </w:p>
    <w:p w:rsidR="00C919B4" w:rsidRDefault="00C919B4">
      <w:pPr>
        <w:pStyle w:val="ConsPlusNormal"/>
        <w:spacing w:before="220"/>
        <w:ind w:firstLine="540"/>
        <w:jc w:val="both"/>
      </w:pPr>
      <w:r>
        <w:t xml:space="preserve">К заготовке и сбору гражданами </w:t>
      </w:r>
      <w:proofErr w:type="spellStart"/>
      <w:r>
        <w:t>недревесных</w:t>
      </w:r>
      <w:proofErr w:type="spellEnd"/>
      <w:r>
        <w:t xml:space="preserve"> лесных ресурсов для собственных нужд не применяются </w:t>
      </w:r>
      <w:hyperlink r:id="rId129">
        <w:r>
          <w:rPr>
            <w:color w:val="0000FF"/>
          </w:rPr>
          <w:t>части 1</w:t>
        </w:r>
      </w:hyperlink>
      <w:r>
        <w:t xml:space="preserve">, </w:t>
      </w:r>
      <w:hyperlink r:id="rId130">
        <w:r>
          <w:rPr>
            <w:color w:val="0000FF"/>
          </w:rPr>
          <w:t>3</w:t>
        </w:r>
      </w:hyperlink>
      <w:r>
        <w:t xml:space="preserve"> и </w:t>
      </w:r>
      <w:hyperlink r:id="rId131">
        <w:r>
          <w:rPr>
            <w:color w:val="0000FF"/>
          </w:rPr>
          <w:t>4 статьи 32</w:t>
        </w:r>
      </w:hyperlink>
      <w:r>
        <w:t xml:space="preserve"> настоящего кодекса.</w:t>
      </w:r>
    </w:p>
    <w:p w:rsidR="00C919B4" w:rsidRDefault="00C919B4">
      <w:pPr>
        <w:pStyle w:val="ConsPlusNormal"/>
        <w:spacing w:before="220"/>
        <w:ind w:firstLine="540"/>
        <w:jc w:val="both"/>
      </w:pPr>
      <w:r>
        <w:t xml:space="preserve">Порядок заготовки и сбора гражданами </w:t>
      </w:r>
      <w:proofErr w:type="spellStart"/>
      <w:r>
        <w:t>недревесных</w:t>
      </w:r>
      <w:proofErr w:type="spellEnd"/>
      <w:r>
        <w:t xml:space="preserve"> лесных ресурсов для собственных нужд устанавливается законом субъекта Российской Федерации.</w:t>
      </w:r>
    </w:p>
    <w:p w:rsidR="00C919B4" w:rsidRDefault="00C919B4">
      <w:pPr>
        <w:pStyle w:val="ConsPlusNormal"/>
        <w:spacing w:before="220"/>
        <w:ind w:firstLine="540"/>
        <w:jc w:val="both"/>
      </w:pPr>
      <w: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C919B4" w:rsidRDefault="00C919B4">
      <w:pPr>
        <w:pStyle w:val="ConsPlusNormal"/>
        <w:spacing w:before="220"/>
        <w:ind w:firstLine="540"/>
        <w:jc w:val="both"/>
      </w:pPr>
      <w:r>
        <w:t xml:space="preserve">К пищевым лесным ресурсам, заготовка которых осуществляется в соответствии с настоящим </w:t>
      </w:r>
      <w:hyperlink r:id="rId132">
        <w:r>
          <w:rPr>
            <w:color w:val="0000FF"/>
          </w:rPr>
          <w:t>кодексом</w:t>
        </w:r>
      </w:hyperlink>
      <w:r>
        <w:t>, относятся дикорастущие плоды, ягоды, орехи, грибы, семена, березовый сок и подобные лесные ресурсы.</w:t>
      </w:r>
    </w:p>
    <w:p w:rsidR="00C919B4" w:rsidRDefault="00C919B4">
      <w:pPr>
        <w:pStyle w:val="ConsPlusNormal"/>
        <w:spacing w:before="220"/>
        <w:ind w:firstLine="540"/>
        <w:jc w:val="both"/>
      </w:pPr>
      <w: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C919B4" w:rsidRDefault="00C919B4">
      <w:pPr>
        <w:pStyle w:val="ConsPlusNormal"/>
        <w:spacing w:before="220"/>
        <w:ind w:firstLine="540"/>
        <w:jc w:val="both"/>
      </w:pPr>
      <w:r>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C919B4" w:rsidRDefault="00C919B4">
      <w:pPr>
        <w:pStyle w:val="ConsPlusNormal"/>
        <w:spacing w:before="220"/>
        <w:ind w:firstLine="540"/>
        <w:jc w:val="both"/>
      </w:pPr>
      <w: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Заготовка пищевых лесных ресурсов и сбор лекарственных растений для собственных нужд осуществляются гражданами в соответствии со </w:t>
      </w:r>
      <w:hyperlink r:id="rId133">
        <w:r>
          <w:rPr>
            <w:color w:val="0000FF"/>
          </w:rPr>
          <w:t>статьей 11</w:t>
        </w:r>
      </w:hyperlink>
      <w:r>
        <w:t xml:space="preserve"> настоящего кодекса.</w:t>
      </w:r>
    </w:p>
    <w:p w:rsidR="00C919B4" w:rsidRDefault="00C919B4">
      <w:pPr>
        <w:pStyle w:val="ConsPlusNormal"/>
        <w:spacing w:before="220"/>
        <w:ind w:firstLine="540"/>
        <w:jc w:val="both"/>
      </w:pPr>
      <w:r>
        <w:t xml:space="preserve">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r:id="rId134">
        <w:r>
          <w:rPr>
            <w:color w:val="0000FF"/>
          </w:rPr>
          <w:t>статьей 27</w:t>
        </w:r>
      </w:hyperlink>
      <w:r>
        <w:t xml:space="preserve"> настоящего кодекса.</w:t>
      </w:r>
    </w:p>
    <w:p w:rsidR="00C919B4" w:rsidRDefault="00C919B4">
      <w:pPr>
        <w:pStyle w:val="ConsPlusNormal"/>
        <w:spacing w:before="220"/>
        <w:ind w:firstLine="540"/>
        <w:jc w:val="both"/>
      </w:pPr>
      <w:r>
        <w:t xml:space="preserve">К заготовке гражданами пищевых лесных ресурсов и сбору ими лекарственных растений для собственных нужд не применяются </w:t>
      </w:r>
      <w:hyperlink r:id="rId135">
        <w:r>
          <w:rPr>
            <w:color w:val="0000FF"/>
          </w:rPr>
          <w:t>части 1</w:t>
        </w:r>
      </w:hyperlink>
      <w:r>
        <w:t xml:space="preserve">, </w:t>
      </w:r>
      <w:hyperlink r:id="rId136">
        <w:r>
          <w:rPr>
            <w:color w:val="0000FF"/>
          </w:rPr>
          <w:t>3</w:t>
        </w:r>
      </w:hyperlink>
      <w:r>
        <w:t xml:space="preserve"> и </w:t>
      </w:r>
      <w:hyperlink r:id="rId137">
        <w:r>
          <w:rPr>
            <w:color w:val="0000FF"/>
          </w:rPr>
          <w:t>4 статьи 34</w:t>
        </w:r>
      </w:hyperlink>
      <w:r>
        <w:t xml:space="preserve"> настоящего кодекса.</w:t>
      </w:r>
    </w:p>
    <w:p w:rsidR="00C919B4" w:rsidRDefault="00C919B4">
      <w:pPr>
        <w:pStyle w:val="ConsPlusNormal"/>
        <w:spacing w:before="220"/>
        <w:ind w:firstLine="540"/>
        <w:jc w:val="both"/>
      </w:pPr>
      <w:r>
        <w:t>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C919B4" w:rsidRDefault="00C919B4">
      <w:pPr>
        <w:pStyle w:val="ConsPlusNormal"/>
        <w:spacing w:before="220"/>
        <w:ind w:firstLine="540"/>
        <w:jc w:val="both"/>
      </w:pPr>
      <w:r>
        <w:t xml:space="preserve">Использование лесов для осуществления видов деятельности в сфере охотничьего хозяйства осуществляется на основании </w:t>
      </w:r>
      <w:proofErr w:type="spellStart"/>
      <w:r>
        <w:t>охотхозяйственных</w:t>
      </w:r>
      <w:proofErr w:type="spellEnd"/>
      <w:r>
        <w:t xml:space="preserve"> соглашений с предоставлением или без предоставления лесных участков.</w:t>
      </w:r>
    </w:p>
    <w:p w:rsidR="00C919B4" w:rsidRDefault="00C919B4">
      <w:pPr>
        <w:pStyle w:val="ConsPlusNormal"/>
        <w:spacing w:before="220"/>
        <w:ind w:firstLine="540"/>
        <w:jc w:val="both"/>
      </w:pPr>
      <w:r>
        <w:t xml:space="preserve">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w:t>
      </w:r>
      <w:r>
        <w:lastRenderedPageBreak/>
        <w:t>деятельности не влечет за собой проведение рубок лесных насаждений или создание объектов охотничьей инфраструктуры.</w:t>
      </w:r>
    </w:p>
    <w:p w:rsidR="00C919B4" w:rsidRDefault="00C919B4">
      <w:pPr>
        <w:pStyle w:val="ConsPlusNormal"/>
        <w:spacing w:before="220"/>
        <w:ind w:firstLine="540"/>
        <w:jc w:val="both"/>
      </w:pPr>
      <w:r>
        <w:t xml:space="preserve">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r:id="rId138">
        <w:r>
          <w:rPr>
            <w:color w:val="0000FF"/>
          </w:rPr>
          <w:t>статьей 9</w:t>
        </w:r>
      </w:hyperlink>
      <w:r>
        <w:t xml:space="preserve"> настоящего кодекса.</w:t>
      </w:r>
    </w:p>
    <w:p w:rsidR="00C919B4" w:rsidRDefault="00C919B4">
      <w:pPr>
        <w:pStyle w:val="ConsPlusNormal"/>
        <w:spacing w:before="220"/>
        <w:ind w:firstLine="540"/>
        <w:jc w:val="both"/>
      </w:pPr>
      <w:r>
        <w:t>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C919B4" w:rsidRDefault="00C919B4">
      <w:pPr>
        <w:pStyle w:val="ConsPlusNormal"/>
        <w:spacing w:before="220"/>
        <w:ind w:firstLine="540"/>
        <w:jc w:val="both"/>
      </w:pPr>
      <w:r>
        <w:t>Правила использования лесов для осуществления видов деятельности в сфере охотничьего хозяйства и перечень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w:t>
      </w:r>
      <w:proofErr w:type="spellStart"/>
      <w:r>
        <w:t>аквакультуры</w:t>
      </w:r>
      <w:proofErr w:type="spellEnd"/>
      <w:r>
        <w:t xml:space="preserve">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919B4" w:rsidRDefault="00C919B4">
      <w:pPr>
        <w:pStyle w:val="ConsPlusNormal"/>
        <w:spacing w:before="220"/>
        <w:ind w:firstLine="540"/>
        <w:jc w:val="both"/>
      </w:pPr>
      <w:r>
        <w:t xml:space="preserve">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w:t>
      </w:r>
      <w:proofErr w:type="gramStart"/>
      <w:r>
        <w:t>предназначенных</w:t>
      </w:r>
      <w:proofErr w:type="gramEnd"/>
      <w:r>
        <w:t xml:space="preserve"> в том числе для осуществления товарной </w:t>
      </w:r>
      <w:proofErr w:type="spellStart"/>
      <w:r>
        <w:t>аквакультуры</w:t>
      </w:r>
      <w:proofErr w:type="spellEnd"/>
      <w:r>
        <w:t xml:space="preserve"> (товарного рыбоводства).</w:t>
      </w:r>
    </w:p>
    <w:p w:rsidR="00C919B4" w:rsidRDefault="00C919B4">
      <w:pPr>
        <w:pStyle w:val="ConsPlusNormal"/>
        <w:spacing w:before="220"/>
        <w:ind w:firstLine="540"/>
        <w:jc w:val="both"/>
      </w:pPr>
      <w:r>
        <w:t>Граждане, юридические лица осуществляют использование лесов для ведения сельского хозяйства на основании договоров аренды лесных участков.</w:t>
      </w:r>
    </w:p>
    <w:p w:rsidR="00C919B4" w:rsidRDefault="00C919B4">
      <w:pPr>
        <w:pStyle w:val="ConsPlusNormal"/>
        <w:spacing w:before="220"/>
        <w:ind w:firstLine="540"/>
        <w:jc w:val="both"/>
      </w:pPr>
      <w:r>
        <w:t xml:space="preserve">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соответствии со </w:t>
      </w:r>
      <w:hyperlink r:id="rId139">
        <w:r>
          <w:rPr>
            <w:color w:val="0000FF"/>
          </w:rPr>
          <w:t>статьей 9</w:t>
        </w:r>
      </w:hyperlink>
      <w:r>
        <w:t xml:space="preserve"> настоящего кодекса.</w:t>
      </w:r>
    </w:p>
    <w:p w:rsidR="00C919B4" w:rsidRDefault="00C919B4">
      <w:pPr>
        <w:pStyle w:val="ConsPlusNormal"/>
        <w:spacing w:before="220"/>
        <w:ind w:firstLine="540"/>
        <w:jc w:val="both"/>
      </w:pPr>
      <w:r>
        <w:t>Правила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919B4" w:rsidRDefault="00C919B4">
      <w:pPr>
        <w:pStyle w:val="ConsPlusNormal"/>
        <w:spacing w:before="220"/>
        <w:ind w:firstLine="540"/>
        <w:jc w:val="both"/>
      </w:pPr>
      <w:r>
        <w:t>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C919B4" w:rsidRDefault="00C919B4">
      <w:pPr>
        <w:pStyle w:val="ConsPlusNormal"/>
        <w:spacing w:before="220"/>
        <w:ind w:firstLine="540"/>
        <w:jc w:val="both"/>
      </w:pPr>
      <w:r>
        <w:t>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C919B4" w:rsidRDefault="00C919B4">
      <w:pPr>
        <w:pStyle w:val="ConsPlusNormal"/>
        <w:spacing w:before="220"/>
        <w:ind w:firstLine="540"/>
        <w:jc w:val="both"/>
      </w:pPr>
      <w:r>
        <w:t>Правила использования лесов для осуществления рыболовства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lastRenderedPageBreak/>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C919B4" w:rsidRDefault="00C919B4">
      <w:pPr>
        <w:pStyle w:val="ConsPlusNormal"/>
        <w:spacing w:before="220"/>
        <w:ind w:firstLine="540"/>
        <w:jc w:val="both"/>
      </w:pPr>
      <w:r>
        <w:t>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C919B4" w:rsidRDefault="00C919B4">
      <w:pPr>
        <w:pStyle w:val="ConsPlusNormal"/>
        <w:spacing w:before="220"/>
        <w:ind w:firstLine="540"/>
        <w:jc w:val="both"/>
      </w:pPr>
      <w: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C919B4" w:rsidRDefault="00C919B4">
      <w:pPr>
        <w:pStyle w:val="ConsPlusNormal"/>
        <w:spacing w:before="220"/>
        <w:ind w:firstLine="540"/>
        <w:jc w:val="both"/>
      </w:pPr>
      <w: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C919B4" w:rsidRDefault="00C919B4">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C919B4" w:rsidRDefault="00C919B4">
      <w:pPr>
        <w:pStyle w:val="ConsPlusNormal"/>
        <w:spacing w:before="220"/>
        <w:ind w:firstLine="540"/>
        <w:jc w:val="both"/>
      </w:pPr>
      <w:proofErr w:type="gramStart"/>
      <w:r>
        <w:t>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w:t>
      </w:r>
      <w:proofErr w:type="gramEnd"/>
      <w:r>
        <w:t xml:space="preserve"> </w:t>
      </w:r>
      <w:proofErr w:type="gramStart"/>
      <w:r>
        <w:t>соответствии</w:t>
      </w:r>
      <w:proofErr w:type="gramEnd"/>
      <w:r>
        <w:t xml:space="preserve"> с </w:t>
      </w:r>
      <w:hyperlink r:id="rId140">
        <w:r>
          <w:rPr>
            <w:color w:val="0000FF"/>
          </w:rPr>
          <w:t>частью 5 статьи 13</w:t>
        </w:r>
      </w:hyperlink>
      <w:r>
        <w:t xml:space="preserve"> настоящего кодекса.</w:t>
      </w:r>
    </w:p>
    <w:p w:rsidR="00C919B4" w:rsidRDefault="00C919B4">
      <w:pPr>
        <w:pStyle w:val="ConsPlusNormal"/>
        <w:spacing w:before="220"/>
        <w:ind w:firstLine="540"/>
        <w:jc w:val="both"/>
      </w:pPr>
      <w:r>
        <w:t xml:space="preserve">Для создания лесных питомников и их эксплуатации лесные участки государственным (муниципальным) учреждениям, указанным в </w:t>
      </w:r>
      <w:hyperlink r:id="rId14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C919B4" w:rsidRDefault="00C919B4">
      <w:pPr>
        <w:pStyle w:val="ConsPlusNormal"/>
        <w:spacing w:before="220"/>
        <w:ind w:firstLine="540"/>
        <w:jc w:val="both"/>
      </w:pPr>
      <w:r>
        <w:t>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C919B4" w:rsidRDefault="00C919B4">
      <w:pPr>
        <w:pStyle w:val="ConsPlusNormal"/>
        <w:spacing w:before="220"/>
        <w:ind w:firstLine="540"/>
        <w:jc w:val="both"/>
      </w:pPr>
      <w:r>
        <w:t>Правила создания лесных питомников и их эксплуатации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919B4" w:rsidRDefault="00C919B4">
      <w:pPr>
        <w:pStyle w:val="ConsPlusNormal"/>
        <w:spacing w:before="220"/>
        <w:ind w:firstLine="540"/>
        <w:jc w:val="both"/>
      </w:pPr>
      <w:r>
        <w:t>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C919B4" w:rsidRDefault="00C919B4">
      <w:pPr>
        <w:pStyle w:val="ConsPlusNormal"/>
        <w:spacing w:before="220"/>
        <w:ind w:firstLine="540"/>
        <w:jc w:val="both"/>
      </w:pPr>
      <w: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Леса могут использоваться для осуществления рекреационной деятельности, </w:t>
      </w:r>
      <w:r>
        <w:lastRenderedPageBreak/>
        <w:t>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C919B4" w:rsidRDefault="00C919B4">
      <w:pPr>
        <w:pStyle w:val="ConsPlusNormal"/>
        <w:spacing w:before="220"/>
        <w:ind w:firstLine="540"/>
        <w:jc w:val="both"/>
      </w:pPr>
      <w:r>
        <w:t>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w:t>
      </w:r>
    </w:p>
    <w:p w:rsidR="00C919B4" w:rsidRDefault="00C919B4">
      <w:pPr>
        <w:pStyle w:val="ConsPlusNormal"/>
        <w:spacing w:before="220"/>
        <w:ind w:firstLine="540"/>
        <w:jc w:val="both"/>
      </w:pPr>
      <w:proofErr w:type="gramStart"/>
      <w:r>
        <w:t>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w:t>
      </w:r>
      <w:proofErr w:type="gramEnd"/>
      <w:r>
        <w:t xml:space="preserve">,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w:t>
      </w:r>
      <w:proofErr w:type="gramStart"/>
      <w:r>
        <w:t>указанными</w:t>
      </w:r>
      <w:proofErr w:type="gramEnd"/>
      <w:r>
        <w:t xml:space="preserve"> в </w:t>
      </w:r>
      <w:hyperlink r:id="rId142">
        <w:r>
          <w:rPr>
            <w:color w:val="0000FF"/>
          </w:rPr>
          <w:t>части 10 статьи 21</w:t>
        </w:r>
      </w:hyperlink>
      <w:r>
        <w:t xml:space="preserve"> и </w:t>
      </w:r>
      <w:hyperlink r:id="rId143">
        <w:r>
          <w:rPr>
            <w:color w:val="0000FF"/>
          </w:rPr>
          <w:t>части 3 статьи 21.1</w:t>
        </w:r>
      </w:hyperlink>
      <w:r>
        <w:t xml:space="preserve"> настоящего кодекса.</w:t>
      </w:r>
    </w:p>
    <w:p w:rsidR="00C919B4" w:rsidRDefault="00C919B4">
      <w:pPr>
        <w:pStyle w:val="ConsPlusNormal"/>
        <w:spacing w:before="220"/>
        <w:ind w:firstLine="540"/>
        <w:jc w:val="both"/>
      </w:pPr>
      <w:r>
        <w:t>При осуществлении рекреационной деятельности в лесах допускается осуществлять благоустройство соответствующих лесных участков.</w:t>
      </w:r>
    </w:p>
    <w:p w:rsidR="00C919B4" w:rsidRDefault="00C919B4">
      <w:pPr>
        <w:pStyle w:val="ConsPlusNormal"/>
        <w:spacing w:before="220"/>
        <w:ind w:firstLine="540"/>
        <w:jc w:val="both"/>
      </w:pPr>
      <w:r>
        <w:t xml:space="preserve">При осуществлении в лесах деятельности, предусмотренной </w:t>
      </w:r>
      <w:hyperlink w:anchor="P2300">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C919B4" w:rsidRDefault="00C919B4">
      <w:pPr>
        <w:pStyle w:val="ConsPlusNormal"/>
        <w:spacing w:before="220"/>
        <w:ind w:firstLine="540"/>
        <w:jc w:val="both"/>
      </w:pPr>
      <w: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C919B4" w:rsidRDefault="00C919B4">
      <w:pPr>
        <w:pStyle w:val="ConsPlusNormal"/>
        <w:spacing w:before="220"/>
        <w:ind w:firstLine="540"/>
        <w:jc w:val="both"/>
      </w:pPr>
      <w: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C919B4" w:rsidRDefault="00C919B4">
      <w:pPr>
        <w:pStyle w:val="ConsPlusNormal"/>
        <w:spacing w:before="220"/>
        <w:ind w:firstLine="540"/>
        <w:jc w:val="both"/>
      </w:pPr>
      <w:r>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C919B4" w:rsidRDefault="00C919B4">
      <w:pPr>
        <w:pStyle w:val="ConsPlusNormal"/>
        <w:spacing w:before="220"/>
        <w:ind w:firstLine="540"/>
        <w:jc w:val="both"/>
      </w:pPr>
      <w: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C919B4" w:rsidRDefault="00C919B4">
      <w:pPr>
        <w:pStyle w:val="ConsPlusNormal"/>
        <w:spacing w:before="220"/>
        <w:ind w:firstLine="540"/>
        <w:jc w:val="both"/>
      </w:pPr>
      <w:r>
        <w:t>Лесные плантации могут создаваться на землях лесного фонда и землях иных категорий.</w:t>
      </w:r>
    </w:p>
    <w:p w:rsidR="00C919B4" w:rsidRDefault="00C919B4">
      <w:pPr>
        <w:pStyle w:val="ConsPlusNormal"/>
        <w:spacing w:before="220"/>
        <w:ind w:firstLine="540"/>
        <w:jc w:val="both"/>
      </w:pPr>
      <w:r>
        <w:t>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законодательством.</w:t>
      </w:r>
    </w:p>
    <w:p w:rsidR="00C919B4" w:rsidRDefault="00C919B4">
      <w:pPr>
        <w:pStyle w:val="ConsPlusNormal"/>
        <w:spacing w:before="220"/>
        <w:ind w:firstLine="540"/>
        <w:jc w:val="both"/>
      </w:pPr>
      <w:r>
        <w:t>На лесных плантациях проведение рубок лесных насаждений и осуществление подсочки лесных насаждений допускаются без ограничений.</w:t>
      </w:r>
    </w:p>
    <w:p w:rsidR="00C919B4" w:rsidRDefault="00C919B4">
      <w:pPr>
        <w:pStyle w:val="ConsPlusNormal"/>
        <w:spacing w:before="220"/>
        <w:ind w:firstLine="540"/>
        <w:jc w:val="both"/>
      </w:pPr>
      <w:r>
        <w:t>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C919B4" w:rsidRDefault="00C919B4">
      <w:pPr>
        <w:pStyle w:val="ConsPlusNormal"/>
        <w:spacing w:before="220"/>
        <w:ind w:firstLine="540"/>
        <w:jc w:val="both"/>
      </w:pPr>
      <w:r>
        <w:lastRenderedPageBreak/>
        <w:t xml:space="preserve">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r:id="rId144">
        <w:r>
          <w:rPr>
            <w:color w:val="0000FF"/>
          </w:rPr>
          <w:t>статьей 9</w:t>
        </w:r>
      </w:hyperlink>
      <w:r>
        <w:t xml:space="preserve"> настоящего кодекса.</w:t>
      </w:r>
    </w:p>
    <w:p w:rsidR="00C919B4" w:rsidRDefault="00C919B4">
      <w:pPr>
        <w:pStyle w:val="ConsPlusNormal"/>
        <w:spacing w:before="220"/>
        <w:ind w:firstLine="540"/>
        <w:jc w:val="both"/>
      </w:pPr>
      <w:r>
        <w:t>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C919B4" w:rsidRDefault="00C919B4">
      <w:pPr>
        <w:pStyle w:val="ConsPlusNormal"/>
        <w:spacing w:before="220"/>
        <w:ind w:firstLine="540"/>
        <w:jc w:val="both"/>
      </w:pPr>
      <w:r>
        <w:t xml:space="preserve">В случае, предусмотренном </w:t>
      </w:r>
      <w:hyperlink w:anchor="P2300">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r:id="rId145">
        <w:r>
          <w:rPr>
            <w:color w:val="0000FF"/>
          </w:rPr>
          <w:t>статьями 81</w:t>
        </w:r>
      </w:hyperlink>
      <w:r>
        <w:t xml:space="preserve"> - </w:t>
      </w:r>
      <w:hyperlink r:id="rId146">
        <w:r>
          <w:rPr>
            <w:color w:val="0000FF"/>
          </w:rPr>
          <w:t>84</w:t>
        </w:r>
      </w:hyperlink>
      <w:r>
        <w:t xml:space="preserve"> настоящего кодекса.</w:t>
      </w:r>
    </w:p>
    <w:p w:rsidR="00C919B4" w:rsidRDefault="00C919B4">
      <w:pPr>
        <w:pStyle w:val="ConsPlusNormal"/>
        <w:spacing w:before="220"/>
        <w:ind w:firstLine="540"/>
        <w:jc w:val="both"/>
      </w:pPr>
      <w:r>
        <w:t>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C919B4" w:rsidRDefault="00C919B4">
      <w:pPr>
        <w:pStyle w:val="ConsPlusNormal"/>
        <w:spacing w:before="220"/>
        <w:ind w:firstLine="540"/>
        <w:jc w:val="both"/>
      </w:pPr>
      <w:r>
        <w:t>Правила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Использование лесов для строительства и эксплуатации водохранилищ и иных искусственных водных объектов, создания и расширения </w:t>
      </w:r>
      <w:proofErr w:type="gramStart"/>
      <w:r>
        <w:t>территорий</w:t>
      </w:r>
      <w:proofErr w:type="gramEnd"/>
      <w:r>
        <w:t xml:space="preserve"> морских и речных портов, строительства, реконструкции и эксплуатации гидротехнических сооружений осуществляется в соответствии со </w:t>
      </w:r>
      <w:hyperlink r:id="rId147">
        <w:r>
          <w:rPr>
            <w:color w:val="0000FF"/>
          </w:rPr>
          <w:t>статьей 21</w:t>
        </w:r>
      </w:hyperlink>
      <w:r>
        <w:t xml:space="preserve"> настоящего кодекса.</w:t>
      </w:r>
    </w:p>
    <w:p w:rsidR="00C919B4" w:rsidRDefault="00C919B4">
      <w:pPr>
        <w:pStyle w:val="ConsPlusNormal"/>
        <w:spacing w:before="220"/>
        <w:ind w:firstLine="540"/>
        <w:jc w:val="both"/>
      </w:pPr>
      <w:r>
        <w:t>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законодательством.</w:t>
      </w:r>
    </w:p>
    <w:p w:rsidR="00C919B4" w:rsidRDefault="00C919B4">
      <w:pPr>
        <w:pStyle w:val="ConsPlusNormal"/>
        <w:spacing w:before="220"/>
        <w:ind w:firstLine="540"/>
        <w:jc w:val="both"/>
      </w:pPr>
      <w:r>
        <w:t xml:space="preserve">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r:id="rId148">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919B4" w:rsidRDefault="00C919B4">
      <w:pPr>
        <w:pStyle w:val="ConsPlusNormal"/>
        <w:spacing w:before="220"/>
        <w:ind w:firstLine="540"/>
        <w:jc w:val="both"/>
      </w:pPr>
      <w:r>
        <w:t>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919B4" w:rsidRDefault="00C919B4">
      <w:pPr>
        <w:pStyle w:val="ConsPlusNormal"/>
        <w:spacing w:before="220"/>
        <w:ind w:firstLine="540"/>
        <w:jc w:val="both"/>
      </w:pPr>
      <w:r>
        <w:t xml:space="preserve">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r:id="rId149">
        <w:r>
          <w:rPr>
            <w:color w:val="0000FF"/>
          </w:rPr>
          <w:t>статьей 9</w:t>
        </w:r>
      </w:hyperlink>
      <w:r>
        <w:t xml:space="preserve"> настоящего кодекса для строительства линейных объектов.</w:t>
      </w:r>
    </w:p>
    <w:p w:rsidR="00C919B4" w:rsidRDefault="00C919B4">
      <w:pPr>
        <w:pStyle w:val="ConsPlusNormal"/>
        <w:spacing w:before="220"/>
        <w:ind w:firstLine="540"/>
        <w:jc w:val="both"/>
      </w:pPr>
      <w:r>
        <w:t xml:space="preserve">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r:id="rId150">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C919B4" w:rsidRDefault="00C919B4">
      <w:pPr>
        <w:pStyle w:val="ConsPlusNormal"/>
        <w:spacing w:before="220"/>
        <w:ind w:firstLine="540"/>
        <w:jc w:val="both"/>
      </w:pPr>
      <w:proofErr w:type="gramStart"/>
      <w:r>
        <w:lastRenderedPageBreak/>
        <w:t>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roofErr w:type="gramEnd"/>
    </w:p>
    <w:p w:rsidR="00C919B4" w:rsidRDefault="00C919B4">
      <w:pPr>
        <w:pStyle w:val="ConsPlusNormal"/>
        <w:spacing w:before="220"/>
        <w:ind w:firstLine="540"/>
        <w:jc w:val="both"/>
      </w:pPr>
      <w:r>
        <w:t>Правила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C919B4" w:rsidRDefault="00C919B4">
      <w:pPr>
        <w:pStyle w:val="ConsPlusNormal"/>
        <w:spacing w:before="220"/>
        <w:ind w:firstLine="540"/>
        <w:jc w:val="both"/>
      </w:pPr>
      <w:r>
        <w:t>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C919B4" w:rsidRDefault="00C919B4">
      <w:pPr>
        <w:pStyle w:val="ConsPlusNormal"/>
        <w:spacing w:before="220"/>
        <w:ind w:firstLine="540"/>
        <w:jc w:val="both"/>
      </w:pPr>
      <w:r>
        <w:t>В случае</w:t>
      </w:r>
      <w:proofErr w:type="gramStart"/>
      <w:r>
        <w:t>,</w:t>
      </w:r>
      <w:proofErr w:type="gramEnd"/>
      <w:r>
        <w:t xml:space="preserve">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919B4" w:rsidRDefault="00C919B4">
      <w:pPr>
        <w:pStyle w:val="ConsPlusNormal"/>
        <w:spacing w:before="220"/>
        <w:ind w:firstLine="540"/>
        <w:jc w:val="both"/>
      </w:pPr>
      <w:r>
        <w:t>Правила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 xml:space="preserve">Леса могут использоваться религиозными организациями для осуществления религиозной деятельности в соответствии с Федеральным </w:t>
      </w:r>
      <w:hyperlink r:id="rId151">
        <w:r>
          <w:rPr>
            <w:color w:val="0000FF"/>
          </w:rPr>
          <w:t>законом</w:t>
        </w:r>
      </w:hyperlink>
      <w:r>
        <w:t xml:space="preserve"> от 26 сентября 1997 года N 125-ФЗ "О свободе совести и о религиозных объединениях".</w:t>
      </w:r>
    </w:p>
    <w:p w:rsidR="00C919B4" w:rsidRDefault="00C919B4">
      <w:pPr>
        <w:pStyle w:val="ConsPlusNormal"/>
        <w:spacing w:before="220"/>
        <w:ind w:firstLine="540"/>
        <w:jc w:val="both"/>
      </w:pPr>
      <w:r>
        <w:t>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C919B4" w:rsidRDefault="00C919B4">
      <w:pPr>
        <w:pStyle w:val="ConsPlusNormal"/>
        <w:spacing w:before="220"/>
        <w:ind w:firstLine="540"/>
        <w:jc w:val="both"/>
      </w:pPr>
      <w:r>
        <w:t>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C919B4" w:rsidRDefault="00C919B4">
      <w:pPr>
        <w:pStyle w:val="ConsPlusNormal"/>
        <w:spacing w:before="220"/>
        <w:ind w:firstLine="540"/>
        <w:jc w:val="both"/>
      </w:pPr>
      <w:proofErr w:type="gramStart"/>
      <w:r>
        <w:t xml:space="preserve">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152">
        <w:r>
          <w:rPr>
            <w:color w:val="0000FF"/>
          </w:rPr>
          <w:t>законом</w:t>
        </w:r>
      </w:hyperlink>
      <w:r>
        <w:t xml:space="preserve"> от 30 апреля 1999 года N 82-ФЗ "О гарантиях прав коренных малочисленных народов Российской Федерации".</w:t>
      </w:r>
      <w:proofErr w:type="gramEnd"/>
    </w:p>
    <w:p w:rsidR="00C919B4" w:rsidRDefault="00C919B4">
      <w:pPr>
        <w:pStyle w:val="ConsPlusNormal"/>
        <w:spacing w:before="220"/>
        <w:ind w:firstLine="540"/>
        <w:jc w:val="both"/>
      </w:pPr>
      <w:proofErr w:type="gramStart"/>
      <w:r>
        <w:t xml:space="preserve">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r:id="rId153">
        <w:r>
          <w:rPr>
            <w:color w:val="0000FF"/>
          </w:rPr>
          <w:t>статьями 81</w:t>
        </w:r>
      </w:hyperlink>
      <w:r>
        <w:t xml:space="preserve"> - </w:t>
      </w:r>
      <w:hyperlink r:id="rId154">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w:t>
      </w:r>
      <w:proofErr w:type="gramEnd"/>
      <w:r>
        <w:t xml:space="preserve"> пользования, в том числе сети Интернет, включая единый портал государственных и муниципальных услуг.</w:t>
      </w:r>
    </w:p>
    <w:p w:rsidR="00C919B4" w:rsidRDefault="00C919B4">
      <w:pPr>
        <w:pStyle w:val="ConsPlusNormal"/>
        <w:spacing w:before="220"/>
        <w:ind w:firstLine="540"/>
        <w:jc w:val="both"/>
      </w:pPr>
      <w:r>
        <w:lastRenderedPageBreak/>
        <w:t>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C919B4" w:rsidRDefault="00C919B4">
      <w:pPr>
        <w:pStyle w:val="ConsPlusNormal"/>
        <w:spacing w:before="220"/>
        <w:ind w:firstLine="540"/>
        <w:jc w:val="both"/>
      </w:pPr>
      <w:r>
        <w:t xml:space="preserve">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r:id="rId155">
        <w:r>
          <w:rPr>
            <w:color w:val="0000FF"/>
          </w:rPr>
          <w:t>статьями 43</w:t>
        </w:r>
      </w:hyperlink>
      <w:r>
        <w:t xml:space="preserve"> - </w:t>
      </w:r>
      <w:hyperlink r:id="rId156">
        <w:r>
          <w:rPr>
            <w:color w:val="0000FF"/>
          </w:rPr>
          <w:t>46</w:t>
        </w:r>
      </w:hyperlink>
      <w:r>
        <w:t xml:space="preserve"> настоящего кодекса, в целях подтверждения соблюдения требований, указанных в </w:t>
      </w:r>
      <w:hyperlink r:id="rId157">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w:t>
      </w:r>
      <w:proofErr w:type="gramStart"/>
      <w:r>
        <w:t>о-</w:t>
      </w:r>
      <w:proofErr w:type="gramEnd"/>
      <w:r>
        <w:t xml:space="preserve"> и </w:t>
      </w:r>
      <w:proofErr w:type="spellStart"/>
      <w:r>
        <w:t>видеофиксации</w:t>
      </w:r>
      <w:proofErr w:type="spellEnd"/>
      <w:r>
        <w:t>.</w:t>
      </w:r>
    </w:p>
    <w:p w:rsidR="00C919B4" w:rsidRDefault="00C919B4">
      <w:pPr>
        <w:pStyle w:val="ConsPlusNormal"/>
        <w:spacing w:before="220"/>
        <w:ind w:firstLine="540"/>
        <w:jc w:val="both"/>
      </w:pPr>
      <w:r>
        <w:t>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C919B4" w:rsidRDefault="00C919B4">
      <w:pPr>
        <w:pStyle w:val="ConsPlusNormal"/>
        <w:spacing w:before="220"/>
        <w:ind w:firstLine="540"/>
        <w:jc w:val="both"/>
      </w:pPr>
      <w:r>
        <w:t>Запрещаются монополистическая деятельность и недобросовестная конкуренция в области использования лесов.</w:t>
      </w:r>
    </w:p>
    <w:p w:rsidR="00C919B4" w:rsidRDefault="00C919B4">
      <w:pPr>
        <w:pStyle w:val="ConsPlusNormal"/>
        <w:spacing w:before="220"/>
        <w:ind w:firstLine="540"/>
        <w:jc w:val="both"/>
      </w:pPr>
      <w:proofErr w:type="gramStart"/>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roofErr w:type="gramEnd"/>
    </w:p>
    <w:p w:rsidR="00C919B4" w:rsidRDefault="00C919B4">
      <w:pPr>
        <w:pStyle w:val="ConsPlusNormal"/>
        <w:spacing w:before="220"/>
        <w:ind w:firstLine="540"/>
        <w:jc w:val="both"/>
      </w:pPr>
      <w:r>
        <w:t xml:space="preserve">Уполномоченным Правительством Российской Федерации федеральным органом исполнительной власти может устанавливаться максимальный объем древесины, подлежащей заготовке лицом, группой лиц, за исключением случаев, предусмотренных </w:t>
      </w:r>
      <w:hyperlink r:id="rId158">
        <w:r>
          <w:rPr>
            <w:color w:val="0000FF"/>
          </w:rPr>
          <w:t>частью 8 статьи 80</w:t>
        </w:r>
      </w:hyperlink>
      <w:r>
        <w:t xml:space="preserve"> настоящего кодекса.</w:t>
      </w:r>
    </w:p>
    <w:p w:rsidR="00C919B4" w:rsidRDefault="00C919B4">
      <w:pPr>
        <w:pStyle w:val="ConsPlusNormal"/>
        <w:spacing w:before="220"/>
        <w:ind w:firstLine="540"/>
        <w:jc w:val="both"/>
      </w:pPr>
      <w:r>
        <w:t xml:space="preserve">Государственный </w:t>
      </w:r>
      <w:proofErr w:type="gramStart"/>
      <w:r>
        <w:t>контроль за</w:t>
      </w:r>
      <w:proofErr w:type="gramEnd"/>
      <w:r>
        <w:t xml:space="preserve"> экономической концентрацией в сфере использования лесов осуществляется в соответствии с Федеральным </w:t>
      </w:r>
      <w:hyperlink r:id="rId159">
        <w:r>
          <w:rPr>
            <w:color w:val="0000FF"/>
          </w:rPr>
          <w:t>законом</w:t>
        </w:r>
      </w:hyperlink>
      <w:r>
        <w:t xml:space="preserve"> от 26 июля 2006 года N 135-ФЗ "О защите конкуренции".</w:t>
      </w:r>
    </w:p>
    <w:p w:rsidR="00C919B4" w:rsidRDefault="00C919B4">
      <w:pPr>
        <w:pStyle w:val="ConsPlusNormal"/>
        <w:jc w:val="both"/>
      </w:pPr>
    </w:p>
    <w:p w:rsidR="00C919B4" w:rsidRDefault="00C919B4">
      <w:pPr>
        <w:pStyle w:val="ConsPlusNormal"/>
        <w:jc w:val="both"/>
      </w:pPr>
    </w:p>
    <w:p w:rsidR="00C919B4" w:rsidRDefault="00C919B4">
      <w:pPr>
        <w:pStyle w:val="ConsPlusNormal"/>
        <w:pBdr>
          <w:bottom w:val="single" w:sz="6" w:space="0" w:color="auto"/>
        </w:pBdr>
        <w:spacing w:before="100" w:after="100"/>
        <w:jc w:val="both"/>
        <w:rPr>
          <w:sz w:val="2"/>
          <w:szCs w:val="2"/>
        </w:rPr>
      </w:pPr>
    </w:p>
    <w:p w:rsidR="00EF1902" w:rsidRDefault="00EF1902"/>
    <w:sectPr w:rsidR="00EF190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B4"/>
    <w:rsid w:val="00535EAF"/>
    <w:rsid w:val="00C919B4"/>
    <w:rsid w:val="00EF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9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9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9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9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9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9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9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9B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91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9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9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9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9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9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9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9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9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9B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919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21389" TargetMode="External"/><Relationship Id="rId117" Type="http://schemas.openxmlformats.org/officeDocument/2006/relationships/hyperlink" Target="https://login.consultant.ru/link/?req=doc&amp;base=LAW&amp;n=411165" TargetMode="External"/><Relationship Id="rId21" Type="http://schemas.openxmlformats.org/officeDocument/2006/relationships/hyperlink" Target="https://login.consultant.ru/link/?req=doc&amp;base=LAW&amp;n=407208&amp;dst=100585" TargetMode="External"/><Relationship Id="rId42" Type="http://schemas.openxmlformats.org/officeDocument/2006/relationships/hyperlink" Target="https://login.consultant.ru/link/?req=doc&amp;base=LAW&amp;n=407208&amp;dst=3315" TargetMode="External"/><Relationship Id="rId47" Type="http://schemas.openxmlformats.org/officeDocument/2006/relationships/hyperlink" Target="https://login.consultant.ru/link/?req=doc&amp;base=LAW&amp;n=407208" TargetMode="External"/><Relationship Id="rId63" Type="http://schemas.openxmlformats.org/officeDocument/2006/relationships/hyperlink" Target="https://login.consultant.ru/link/?req=doc&amp;base=LAW&amp;n=407208&amp;dst=3307" TargetMode="External"/><Relationship Id="rId68" Type="http://schemas.openxmlformats.org/officeDocument/2006/relationships/hyperlink" Target="https://login.consultant.ru/link/?req=doc&amp;base=RLAW123&amp;n=288741&amp;dst=100011" TargetMode="External"/><Relationship Id="rId84" Type="http://schemas.openxmlformats.org/officeDocument/2006/relationships/hyperlink" Target="https://login.consultant.ru/link/?req=doc&amp;base=STR&amp;n=4933" TargetMode="External"/><Relationship Id="rId89" Type="http://schemas.openxmlformats.org/officeDocument/2006/relationships/hyperlink" Target="https://login.consultant.ru/link/?req=doc&amp;base=STR&amp;n=28578" TargetMode="External"/><Relationship Id="rId112" Type="http://schemas.openxmlformats.org/officeDocument/2006/relationships/hyperlink" Target="https://login.consultant.ru/link/?req=doc&amp;base=LAW&amp;n=422254&amp;dst=1594" TargetMode="External"/><Relationship Id="rId133" Type="http://schemas.openxmlformats.org/officeDocument/2006/relationships/hyperlink" Target="https://login.consultant.ru/link/?req=doc&amp;base=LAW&amp;n=411165" TargetMode="External"/><Relationship Id="rId138" Type="http://schemas.openxmlformats.org/officeDocument/2006/relationships/hyperlink" Target="https://login.consultant.ru/link/?req=doc&amp;base=LAW&amp;n=411165" TargetMode="External"/><Relationship Id="rId154" Type="http://schemas.openxmlformats.org/officeDocument/2006/relationships/hyperlink" Target="https://login.consultant.ru/link/?req=doc&amp;base=LAW&amp;n=411165" TargetMode="External"/><Relationship Id="rId159" Type="http://schemas.openxmlformats.org/officeDocument/2006/relationships/hyperlink" Target="https://login.consultant.ru/link/?req=doc&amp;base=LAW&amp;n=419218" TargetMode="External"/><Relationship Id="rId16" Type="http://schemas.openxmlformats.org/officeDocument/2006/relationships/image" Target="media/image2.png"/><Relationship Id="rId107" Type="http://schemas.openxmlformats.org/officeDocument/2006/relationships/hyperlink" Target="https://login.consultant.ru/link/?req=doc&amp;base=LAW&amp;n=394113&amp;dst=933" TargetMode="External"/><Relationship Id="rId11" Type="http://schemas.openxmlformats.org/officeDocument/2006/relationships/hyperlink" Target="https://login.consultant.ru/link/?req=doc&amp;base=RLAW123&amp;n=268676&amp;dst=101809" TargetMode="External"/><Relationship Id="rId32" Type="http://schemas.openxmlformats.org/officeDocument/2006/relationships/hyperlink" Target="https://login.consultant.ru/link/?req=doc&amp;base=LAW&amp;n=407208" TargetMode="External"/><Relationship Id="rId37" Type="http://schemas.openxmlformats.org/officeDocument/2006/relationships/hyperlink" Target="https://login.consultant.ru/link/?req=doc&amp;base=LAW&amp;n=407208&amp;dst=1431" TargetMode="External"/><Relationship Id="rId53" Type="http://schemas.openxmlformats.org/officeDocument/2006/relationships/hyperlink" Target="https://login.consultant.ru/link/?req=doc&amp;base=LAW&amp;n=407208&amp;dst=2458" TargetMode="External"/><Relationship Id="rId58" Type="http://schemas.openxmlformats.org/officeDocument/2006/relationships/hyperlink" Target="https://login.consultant.ru/link/?req=doc&amp;base=RLAW123&amp;n=288741&amp;dst=100011" TargetMode="External"/><Relationship Id="rId74" Type="http://schemas.openxmlformats.org/officeDocument/2006/relationships/hyperlink" Target="https://login.consultant.ru/link/?req=doc&amp;base=RLAW123&amp;n=288741&amp;dst=100011" TargetMode="External"/><Relationship Id="rId79" Type="http://schemas.openxmlformats.org/officeDocument/2006/relationships/hyperlink" Target="https://login.consultant.ru/link/?req=doc&amp;base=LAW&amp;n=321389" TargetMode="External"/><Relationship Id="rId102" Type="http://schemas.openxmlformats.org/officeDocument/2006/relationships/hyperlink" Target="https://login.consultant.ru/link/?req=doc&amp;base=LAW&amp;n=422254" TargetMode="External"/><Relationship Id="rId123" Type="http://schemas.openxmlformats.org/officeDocument/2006/relationships/hyperlink" Target="https://login.consultant.ru/link/?req=doc&amp;base=LAW&amp;n=411165" TargetMode="External"/><Relationship Id="rId128" Type="http://schemas.openxmlformats.org/officeDocument/2006/relationships/hyperlink" Target="https://login.consultant.ru/link/?req=doc&amp;base=LAW&amp;n=411165" TargetMode="External"/><Relationship Id="rId144" Type="http://schemas.openxmlformats.org/officeDocument/2006/relationships/hyperlink" Target="https://login.consultant.ru/link/?req=doc&amp;base=LAW&amp;n=411165" TargetMode="External"/><Relationship Id="rId149" Type="http://schemas.openxmlformats.org/officeDocument/2006/relationships/hyperlink" Target="https://login.consultant.ru/link/?req=doc&amp;base=LAW&amp;n=411165" TargetMode="External"/><Relationship Id="rId5" Type="http://schemas.openxmlformats.org/officeDocument/2006/relationships/hyperlink" Target="https://login.consultant.ru/link/?req=doc&amp;base=LAW&amp;n=407208&amp;dst=100068" TargetMode="External"/><Relationship Id="rId90" Type="http://schemas.openxmlformats.org/officeDocument/2006/relationships/hyperlink" Target="https://login.consultant.ru/link/?req=doc&amp;base=LAW&amp;n=323048" TargetMode="External"/><Relationship Id="rId95" Type="http://schemas.openxmlformats.org/officeDocument/2006/relationships/hyperlink" Target="https://login.consultant.ru/link/?req=doc&amp;base=LAW&amp;n=201551&amp;dst=100835" TargetMode="External"/><Relationship Id="rId160" Type="http://schemas.openxmlformats.org/officeDocument/2006/relationships/fontTable" Target="fontTable.xml"/><Relationship Id="rId22" Type="http://schemas.openxmlformats.org/officeDocument/2006/relationships/hyperlink" Target="https://login.consultant.ru/link/?req=doc&amp;base=LAW&amp;n=407208&amp;dst=100576" TargetMode="External"/><Relationship Id="rId27" Type="http://schemas.openxmlformats.org/officeDocument/2006/relationships/hyperlink" Target="https://login.consultant.ru/link/?req=doc&amp;base=LAW&amp;n=407208" TargetMode="External"/><Relationship Id="rId43" Type="http://schemas.openxmlformats.org/officeDocument/2006/relationships/hyperlink" Target="https://login.consultant.ru/link/?req=doc&amp;base=LAW&amp;n=407208" TargetMode="External"/><Relationship Id="rId48" Type="http://schemas.openxmlformats.org/officeDocument/2006/relationships/hyperlink" Target="https://login.consultant.ru/link/?req=doc&amp;base=LAW&amp;n=407208" TargetMode="External"/><Relationship Id="rId64" Type="http://schemas.openxmlformats.org/officeDocument/2006/relationships/hyperlink" Target="https://login.consultant.ru/link/?req=doc&amp;base=LAW&amp;n=407208&amp;dst=2019" TargetMode="External"/><Relationship Id="rId69" Type="http://schemas.openxmlformats.org/officeDocument/2006/relationships/hyperlink" Target="https://login.consultant.ru/link/?req=doc&amp;base=RLAW123&amp;n=288741&amp;dst=100011" TargetMode="External"/><Relationship Id="rId113" Type="http://schemas.openxmlformats.org/officeDocument/2006/relationships/hyperlink" Target="https://login.consultant.ru/link/?req=doc&amp;base=LAW&amp;n=394113" TargetMode="External"/><Relationship Id="rId118" Type="http://schemas.openxmlformats.org/officeDocument/2006/relationships/hyperlink" Target="https://login.consultant.ru/link/?req=doc&amp;base=LAW&amp;n=411165" TargetMode="External"/><Relationship Id="rId134" Type="http://schemas.openxmlformats.org/officeDocument/2006/relationships/hyperlink" Target="https://login.consultant.ru/link/?req=doc&amp;base=LAW&amp;n=411165" TargetMode="External"/><Relationship Id="rId139" Type="http://schemas.openxmlformats.org/officeDocument/2006/relationships/hyperlink" Target="https://login.consultant.ru/link/?req=doc&amp;base=LAW&amp;n=411165" TargetMode="External"/><Relationship Id="rId80" Type="http://schemas.openxmlformats.org/officeDocument/2006/relationships/hyperlink" Target="https://login.consultant.ru/link/?req=doc&amp;base=LAW&amp;n=383549" TargetMode="External"/><Relationship Id="rId85" Type="http://schemas.openxmlformats.org/officeDocument/2006/relationships/hyperlink" Target="https://login.consultant.ru/link/?req=doc&amp;base=STR&amp;n=5466" TargetMode="External"/><Relationship Id="rId150" Type="http://schemas.openxmlformats.org/officeDocument/2006/relationships/hyperlink" Target="https://login.consultant.ru/link/?req=doc&amp;base=LAW&amp;n=411165" TargetMode="External"/><Relationship Id="rId155" Type="http://schemas.openxmlformats.org/officeDocument/2006/relationships/hyperlink" Target="https://login.consultant.ru/link/?req=doc&amp;base=LAW&amp;n=411165" TargetMode="External"/><Relationship Id="rId12" Type="http://schemas.openxmlformats.org/officeDocument/2006/relationships/hyperlink" Target="https://login.consultant.ru/link/?req=doc&amp;base=RLAW123&amp;n=268676&amp;dst=103228" TargetMode="External"/><Relationship Id="rId17" Type="http://schemas.openxmlformats.org/officeDocument/2006/relationships/hyperlink" Target="https://login.consultant.ru/link/?req=doc&amp;base=RLAW123&amp;n=292441&amp;dst=193867" TargetMode="External"/><Relationship Id="rId33" Type="http://schemas.openxmlformats.org/officeDocument/2006/relationships/hyperlink" Target="https://login.consultant.ru/link/?req=doc&amp;base=RLAW123&amp;n=288741&amp;dst=100011" TargetMode="External"/><Relationship Id="rId38" Type="http://schemas.openxmlformats.org/officeDocument/2006/relationships/hyperlink" Target="https://login.consultant.ru/link/?req=doc&amp;base=LAW&amp;n=407208&amp;dst=2019" TargetMode="External"/><Relationship Id="rId59" Type="http://schemas.openxmlformats.org/officeDocument/2006/relationships/hyperlink" Target="https://login.consultant.ru/link/?req=doc&amp;base=LAW&amp;n=407208&amp;dst=2104" TargetMode="External"/><Relationship Id="rId103" Type="http://schemas.openxmlformats.org/officeDocument/2006/relationships/hyperlink" Target="https://login.consultant.ru/link/?req=doc&amp;base=LAW&amp;n=416246" TargetMode="External"/><Relationship Id="rId108" Type="http://schemas.openxmlformats.org/officeDocument/2006/relationships/hyperlink" Target="https://login.consultant.ru/link/?req=doc&amp;base=LAW&amp;n=419378" TargetMode="External"/><Relationship Id="rId124" Type="http://schemas.openxmlformats.org/officeDocument/2006/relationships/hyperlink" Target="https://login.consultant.ru/link/?req=doc&amp;base=LAW&amp;n=411165" TargetMode="External"/><Relationship Id="rId129" Type="http://schemas.openxmlformats.org/officeDocument/2006/relationships/hyperlink" Target="https://login.consultant.ru/link/?req=doc&amp;base=LAW&amp;n=411165" TargetMode="External"/><Relationship Id="rId20" Type="http://schemas.openxmlformats.org/officeDocument/2006/relationships/hyperlink" Target="https://login.consultant.ru/link/?req=doc&amp;base=LAW&amp;n=407208&amp;dst=101769" TargetMode="External"/><Relationship Id="rId41" Type="http://schemas.openxmlformats.org/officeDocument/2006/relationships/hyperlink" Target="https://login.consultant.ru/link/?req=doc&amp;base=LAW&amp;n=407208&amp;dst=3315" TargetMode="External"/><Relationship Id="rId54" Type="http://schemas.openxmlformats.org/officeDocument/2006/relationships/hyperlink" Target="https://login.consultant.ru/link/?req=doc&amp;base=LAW&amp;n=407208&amp;dst=3124" TargetMode="External"/><Relationship Id="rId62" Type="http://schemas.openxmlformats.org/officeDocument/2006/relationships/hyperlink" Target="https://login.consultant.ru/link/?req=doc&amp;base=LAW&amp;n=407208&amp;dst=1432" TargetMode="External"/><Relationship Id="rId70" Type="http://schemas.openxmlformats.org/officeDocument/2006/relationships/hyperlink" Target="https://login.consultant.ru/link/?req=doc&amp;base=LAW&amp;n=407208&amp;dst=2195" TargetMode="External"/><Relationship Id="rId75" Type="http://schemas.openxmlformats.org/officeDocument/2006/relationships/hyperlink" Target="https://login.consultant.ru/link/?req=doc&amp;base=LAW&amp;n=422254" TargetMode="External"/><Relationship Id="rId83" Type="http://schemas.openxmlformats.org/officeDocument/2006/relationships/hyperlink" Target="https://login.consultant.ru/link/?req=doc&amp;base=LAW&amp;n=411554&amp;dst=100013" TargetMode="External"/><Relationship Id="rId88" Type="http://schemas.openxmlformats.org/officeDocument/2006/relationships/hyperlink" Target="https://login.consultant.ru/link/?req=doc&amp;base=LAW&amp;n=220621" TargetMode="External"/><Relationship Id="rId91" Type="http://schemas.openxmlformats.org/officeDocument/2006/relationships/hyperlink" Target="https://login.consultant.ru/link/?req=doc&amp;base=STR&amp;n=7359" TargetMode="External"/><Relationship Id="rId96" Type="http://schemas.openxmlformats.org/officeDocument/2006/relationships/hyperlink" Target="https://login.consultant.ru/link/?req=doc&amp;base=LAW&amp;n=410227" TargetMode="External"/><Relationship Id="rId111" Type="http://schemas.openxmlformats.org/officeDocument/2006/relationships/hyperlink" Target="https://login.consultant.ru/link/?req=doc&amp;base=LAW&amp;n=422254&amp;dst=2014" TargetMode="External"/><Relationship Id="rId132" Type="http://schemas.openxmlformats.org/officeDocument/2006/relationships/hyperlink" Target="https://login.consultant.ru/link/?req=doc&amp;base=LAW&amp;n=411165" TargetMode="External"/><Relationship Id="rId140" Type="http://schemas.openxmlformats.org/officeDocument/2006/relationships/hyperlink" Target="https://login.consultant.ru/link/?req=doc&amp;base=LAW&amp;n=411165" TargetMode="External"/><Relationship Id="rId145" Type="http://schemas.openxmlformats.org/officeDocument/2006/relationships/hyperlink" Target="https://login.consultant.ru/link/?req=doc&amp;base=LAW&amp;n=411165" TargetMode="External"/><Relationship Id="rId153" Type="http://schemas.openxmlformats.org/officeDocument/2006/relationships/hyperlink" Target="https://login.consultant.ru/link/?req=doc&amp;base=LAW&amp;n=411165"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07208&amp;dst=100510" TargetMode="External"/><Relationship Id="rId15" Type="http://schemas.openxmlformats.org/officeDocument/2006/relationships/image" Target="media/image1.png"/><Relationship Id="rId23" Type="http://schemas.openxmlformats.org/officeDocument/2006/relationships/hyperlink" Target="https://login.consultant.ru/link/?req=doc&amp;base=LAW&amp;n=383549&amp;dst=100020" TargetMode="External"/><Relationship Id="rId28" Type="http://schemas.openxmlformats.org/officeDocument/2006/relationships/hyperlink" Target="https://login.consultant.ru/link/?req=doc&amp;base=LAW&amp;n=405832" TargetMode="External"/><Relationship Id="rId36" Type="http://schemas.openxmlformats.org/officeDocument/2006/relationships/hyperlink" Target="https://login.consultant.ru/link/?req=doc&amp;base=LAW&amp;n=407208" TargetMode="External"/><Relationship Id="rId49" Type="http://schemas.openxmlformats.org/officeDocument/2006/relationships/hyperlink" Target="https://login.consultant.ru/link/?req=doc&amp;base=LAW&amp;n=407208" TargetMode="External"/><Relationship Id="rId57" Type="http://schemas.openxmlformats.org/officeDocument/2006/relationships/hyperlink" Target="https://login.consultant.ru/link/?req=doc&amp;base=LAW&amp;n=422156" TargetMode="External"/><Relationship Id="rId106" Type="http://schemas.openxmlformats.org/officeDocument/2006/relationships/hyperlink" Target="https://login.consultant.ru/link/?req=doc&amp;base=LAW&amp;n=394113&amp;dst=100136" TargetMode="External"/><Relationship Id="rId114" Type="http://schemas.openxmlformats.org/officeDocument/2006/relationships/hyperlink" Target="https://login.consultant.ru/link/?req=doc&amp;base=LAW&amp;n=411165" TargetMode="External"/><Relationship Id="rId119" Type="http://schemas.openxmlformats.org/officeDocument/2006/relationships/hyperlink" Target="https://login.consultant.ru/link/?req=doc&amp;base=LAW&amp;n=411165" TargetMode="External"/><Relationship Id="rId127" Type="http://schemas.openxmlformats.org/officeDocument/2006/relationships/hyperlink" Target="https://login.consultant.ru/link/?req=doc&amp;base=LAW&amp;n=411165" TargetMode="External"/><Relationship Id="rId10" Type="http://schemas.openxmlformats.org/officeDocument/2006/relationships/hyperlink" Target="https://login.consultant.ru/link/?req=doc&amp;base=RLAW123&amp;n=288741&amp;dst=100264" TargetMode="External"/><Relationship Id="rId31" Type="http://schemas.openxmlformats.org/officeDocument/2006/relationships/hyperlink" Target="https://login.consultant.ru/link/?req=doc&amp;base=RLAW123&amp;n=38776" TargetMode="External"/><Relationship Id="rId44" Type="http://schemas.openxmlformats.org/officeDocument/2006/relationships/hyperlink" Target="https://login.consultant.ru/link/?req=doc&amp;base=LAW&amp;n=407208" TargetMode="External"/><Relationship Id="rId52" Type="http://schemas.openxmlformats.org/officeDocument/2006/relationships/hyperlink" Target="https://login.consultant.ru/link/?req=doc&amp;base=LAW&amp;n=407208&amp;dst=2456" TargetMode="External"/><Relationship Id="rId60" Type="http://schemas.openxmlformats.org/officeDocument/2006/relationships/hyperlink" Target="https://login.consultant.ru/link/?req=doc&amp;base=LAW&amp;n=407208&amp;dst=100615" TargetMode="External"/><Relationship Id="rId65" Type="http://schemas.openxmlformats.org/officeDocument/2006/relationships/hyperlink" Target="https://login.consultant.ru/link/?req=doc&amp;base=LAW&amp;n=407208&amp;dst=3354" TargetMode="External"/><Relationship Id="rId73" Type="http://schemas.openxmlformats.org/officeDocument/2006/relationships/hyperlink" Target="https://login.consultant.ru/link/?req=doc&amp;base=STR&amp;n=5143" TargetMode="External"/><Relationship Id="rId78" Type="http://schemas.openxmlformats.org/officeDocument/2006/relationships/hyperlink" Target="https://login.consultant.ru/link/?req=doc&amp;base=LAW&amp;n=213397&amp;dst=100306" TargetMode="External"/><Relationship Id="rId81" Type="http://schemas.openxmlformats.org/officeDocument/2006/relationships/hyperlink" Target="https://login.consultant.ru/link/?req=doc&amp;base=LAW&amp;n=383549" TargetMode="External"/><Relationship Id="rId86" Type="http://schemas.openxmlformats.org/officeDocument/2006/relationships/hyperlink" Target="https://login.consultant.ru/link/?req=doc&amp;base=STR&amp;n=29176" TargetMode="External"/><Relationship Id="rId94" Type="http://schemas.openxmlformats.org/officeDocument/2006/relationships/hyperlink" Target="https://login.consultant.ru/link/?req=doc&amp;base=LAW&amp;n=201551&amp;dst=100050" TargetMode="External"/><Relationship Id="rId99" Type="http://schemas.openxmlformats.org/officeDocument/2006/relationships/hyperlink" Target="https://login.consultant.ru/link/?req=doc&amp;base=RLAW123&amp;n=186892" TargetMode="External"/><Relationship Id="rId101" Type="http://schemas.openxmlformats.org/officeDocument/2006/relationships/hyperlink" Target="https://login.consultant.ru/link/?req=doc&amp;base=LAW&amp;n=407208" TargetMode="External"/><Relationship Id="rId122" Type="http://schemas.openxmlformats.org/officeDocument/2006/relationships/hyperlink" Target="https://login.consultant.ru/link/?req=doc&amp;base=LAW&amp;n=420486" TargetMode="External"/><Relationship Id="rId130" Type="http://schemas.openxmlformats.org/officeDocument/2006/relationships/hyperlink" Target="https://login.consultant.ru/link/?req=doc&amp;base=LAW&amp;n=411165" TargetMode="External"/><Relationship Id="rId135" Type="http://schemas.openxmlformats.org/officeDocument/2006/relationships/hyperlink" Target="https://login.consultant.ru/link/?req=doc&amp;base=LAW&amp;n=411165" TargetMode="External"/><Relationship Id="rId143" Type="http://schemas.openxmlformats.org/officeDocument/2006/relationships/hyperlink" Target="https://login.consultant.ru/link/?req=doc&amp;base=LAW&amp;n=411165&amp;dst=101820" TargetMode="External"/><Relationship Id="rId148" Type="http://schemas.openxmlformats.org/officeDocument/2006/relationships/hyperlink" Target="https://login.consultant.ru/link/?req=doc&amp;base=LAW&amp;n=411165" TargetMode="External"/><Relationship Id="rId151" Type="http://schemas.openxmlformats.org/officeDocument/2006/relationships/hyperlink" Target="https://login.consultant.ru/link/?req=doc&amp;base=LAW&amp;n=381472" TargetMode="External"/><Relationship Id="rId156" Type="http://schemas.openxmlformats.org/officeDocument/2006/relationships/hyperlink" Target="https://login.consultant.ru/link/?req=doc&amp;base=LAW&amp;n=41116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288741&amp;dst=100242" TargetMode="External"/><Relationship Id="rId13" Type="http://schemas.openxmlformats.org/officeDocument/2006/relationships/hyperlink" Target="https://login.consultant.ru/link/?req=doc&amp;base=RLAW123&amp;n=268676&amp;dst=103230" TargetMode="External"/><Relationship Id="rId18" Type="http://schemas.openxmlformats.org/officeDocument/2006/relationships/hyperlink" Target="https://login.consultant.ru/link/?req=doc&amp;base=LAW&amp;n=210755" TargetMode="External"/><Relationship Id="rId39" Type="http://schemas.openxmlformats.org/officeDocument/2006/relationships/hyperlink" Target="https://login.consultant.ru/link/?req=doc&amp;base=LAW&amp;n=407208&amp;dst=2020" TargetMode="External"/><Relationship Id="rId109" Type="http://schemas.openxmlformats.org/officeDocument/2006/relationships/hyperlink" Target="https://login.consultant.ru/link/?req=doc&amp;base=LAW&amp;n=394113&amp;dst=101109" TargetMode="External"/><Relationship Id="rId34" Type="http://schemas.openxmlformats.org/officeDocument/2006/relationships/hyperlink" Target="https://login.consultant.ru/link/?req=doc&amp;base=RLAW123&amp;n=288741&amp;dst=100011" TargetMode="External"/><Relationship Id="rId50" Type="http://schemas.openxmlformats.org/officeDocument/2006/relationships/hyperlink" Target="https://login.consultant.ru/link/?req=doc&amp;base=LAW&amp;n=422254" TargetMode="External"/><Relationship Id="rId55" Type="http://schemas.openxmlformats.org/officeDocument/2006/relationships/hyperlink" Target="https://login.consultant.ru/link/?req=doc&amp;base=LAW&amp;n=407208&amp;dst=2783" TargetMode="External"/><Relationship Id="rId76" Type="http://schemas.openxmlformats.org/officeDocument/2006/relationships/hyperlink" Target="https://login.consultant.ru/link/?req=doc&amp;base=RLAW123&amp;n=292441&amp;dst=193867" TargetMode="External"/><Relationship Id="rId97" Type="http://schemas.openxmlformats.org/officeDocument/2006/relationships/hyperlink" Target="https://login.consultant.ru/link/?req=doc&amp;base=LAW&amp;n=410227&amp;dst=100487" TargetMode="External"/><Relationship Id="rId104" Type="http://schemas.openxmlformats.org/officeDocument/2006/relationships/hyperlink" Target="https://login.consultant.ru/link/?req=doc&amp;base=LAW&amp;n=416246" TargetMode="External"/><Relationship Id="rId120" Type="http://schemas.openxmlformats.org/officeDocument/2006/relationships/hyperlink" Target="https://login.consultant.ru/link/?req=doc&amp;base=LAW&amp;n=411165" TargetMode="External"/><Relationship Id="rId125" Type="http://schemas.openxmlformats.org/officeDocument/2006/relationships/hyperlink" Target="https://login.consultant.ru/link/?req=doc&amp;base=LAW&amp;n=411165" TargetMode="External"/><Relationship Id="rId141" Type="http://schemas.openxmlformats.org/officeDocument/2006/relationships/hyperlink" Target="https://login.consultant.ru/link/?req=doc&amp;base=LAW&amp;n=411165" TargetMode="External"/><Relationship Id="rId146" Type="http://schemas.openxmlformats.org/officeDocument/2006/relationships/hyperlink" Target="https://login.consultant.ru/link/?req=doc&amp;base=LAW&amp;n=411165" TargetMode="External"/><Relationship Id="rId7" Type="http://schemas.openxmlformats.org/officeDocument/2006/relationships/hyperlink" Target="https://login.consultant.ru/link/?req=doc&amp;base=LAW&amp;n=407208&amp;dst=100516" TargetMode="External"/><Relationship Id="rId71" Type="http://schemas.openxmlformats.org/officeDocument/2006/relationships/hyperlink" Target="https://login.consultant.ru/link/?req=doc&amp;base=RLAW123&amp;n=288741&amp;dst=100011" TargetMode="External"/><Relationship Id="rId92" Type="http://schemas.openxmlformats.org/officeDocument/2006/relationships/hyperlink" Target="https://login.consultant.ru/link/?req=doc&amp;base=STR&amp;n=1645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2254" TargetMode="External"/><Relationship Id="rId24" Type="http://schemas.openxmlformats.org/officeDocument/2006/relationships/hyperlink" Target="https://login.consultant.ru/link/?req=doc&amp;base=LAW&amp;n=310762&amp;dst=100015" TargetMode="External"/><Relationship Id="rId40" Type="http://schemas.openxmlformats.org/officeDocument/2006/relationships/hyperlink" Target="https://login.consultant.ru/link/?req=doc&amp;base=LAW&amp;n=407208&amp;dst=1425" TargetMode="External"/><Relationship Id="rId45" Type="http://schemas.openxmlformats.org/officeDocument/2006/relationships/hyperlink" Target="https://login.consultant.ru/link/?req=doc&amp;base=LAW&amp;n=407208" TargetMode="External"/><Relationship Id="rId66" Type="http://schemas.openxmlformats.org/officeDocument/2006/relationships/hyperlink" Target="https://login.consultant.ru/link/?req=doc&amp;base=LAW&amp;n=407208&amp;dst=102031" TargetMode="External"/><Relationship Id="rId87" Type="http://schemas.openxmlformats.org/officeDocument/2006/relationships/hyperlink" Target="https://login.consultant.ru/link/?req=doc&amp;base=STR&amp;n=29176" TargetMode="External"/><Relationship Id="rId110" Type="http://schemas.openxmlformats.org/officeDocument/2006/relationships/hyperlink" Target="https://login.consultant.ru/link/?req=doc&amp;base=LAW&amp;n=394113&amp;dst=100562" TargetMode="External"/><Relationship Id="rId115" Type="http://schemas.openxmlformats.org/officeDocument/2006/relationships/hyperlink" Target="https://login.consultant.ru/link/?req=doc&amp;base=LAW&amp;n=411165" TargetMode="External"/><Relationship Id="rId131" Type="http://schemas.openxmlformats.org/officeDocument/2006/relationships/hyperlink" Target="https://login.consultant.ru/link/?req=doc&amp;base=LAW&amp;n=411165" TargetMode="External"/><Relationship Id="rId136" Type="http://schemas.openxmlformats.org/officeDocument/2006/relationships/hyperlink" Target="https://login.consultant.ru/link/?req=doc&amp;base=LAW&amp;n=411165" TargetMode="External"/><Relationship Id="rId157" Type="http://schemas.openxmlformats.org/officeDocument/2006/relationships/hyperlink" Target="https://login.consultant.ru/link/?req=doc&amp;base=LAW&amp;n=411165&amp;dst=7033" TargetMode="External"/><Relationship Id="rId61" Type="http://schemas.openxmlformats.org/officeDocument/2006/relationships/hyperlink" Target="https://login.consultant.ru/link/?req=doc&amp;base=LAW&amp;n=407208&amp;dst=3127" TargetMode="External"/><Relationship Id="rId82" Type="http://schemas.openxmlformats.org/officeDocument/2006/relationships/hyperlink" Target="https://login.consultant.ru/link/?req=doc&amp;base=LAW&amp;n=422097" TargetMode="External"/><Relationship Id="rId152" Type="http://schemas.openxmlformats.org/officeDocument/2006/relationships/hyperlink" Target="https://login.consultant.ru/link/?req=doc&amp;base=LAW&amp;n=357128" TargetMode="External"/><Relationship Id="rId19" Type="http://schemas.openxmlformats.org/officeDocument/2006/relationships/hyperlink" Target="https://login.consultant.ru/link/?req=doc&amp;base=LAW&amp;n=321389" TargetMode="External"/><Relationship Id="rId14" Type="http://schemas.openxmlformats.org/officeDocument/2006/relationships/hyperlink" Target="https://login.consultant.ru/link/?req=doc&amp;base=RLAW123&amp;n=268676&amp;dst=101809" TargetMode="External"/><Relationship Id="rId30" Type="http://schemas.openxmlformats.org/officeDocument/2006/relationships/hyperlink" Target="https://login.consultant.ru/link/?req=doc&amp;base=RLAW123&amp;n=14226" TargetMode="External"/><Relationship Id="rId35" Type="http://schemas.openxmlformats.org/officeDocument/2006/relationships/hyperlink" Target="https://login.consultant.ru/link/?req=doc&amp;base=LAW&amp;n=407208&amp;dst=100454" TargetMode="External"/><Relationship Id="rId56" Type="http://schemas.openxmlformats.org/officeDocument/2006/relationships/hyperlink" Target="https://login.consultant.ru/link/?req=doc&amp;base=LAW&amp;n=407208&amp;dst=2783" TargetMode="External"/><Relationship Id="rId77" Type="http://schemas.openxmlformats.org/officeDocument/2006/relationships/hyperlink" Target="https://login.consultant.ru/link/?req=doc&amp;base=LAW&amp;n=310762&amp;dst=100015" TargetMode="External"/><Relationship Id="rId100" Type="http://schemas.openxmlformats.org/officeDocument/2006/relationships/hyperlink" Target="https://login.consultant.ru/link/?req=doc&amp;base=LAW&amp;n=51777" TargetMode="External"/><Relationship Id="rId105" Type="http://schemas.openxmlformats.org/officeDocument/2006/relationships/hyperlink" Target="https://login.consultant.ru/link/?req=doc&amp;base=LAW&amp;n=413524&amp;dst=394" TargetMode="External"/><Relationship Id="rId126" Type="http://schemas.openxmlformats.org/officeDocument/2006/relationships/hyperlink" Target="https://login.consultant.ru/link/?req=doc&amp;base=LAW&amp;n=411165" TargetMode="External"/><Relationship Id="rId147" Type="http://schemas.openxmlformats.org/officeDocument/2006/relationships/hyperlink" Target="https://login.consultant.ru/link/?req=doc&amp;base=LAW&amp;n=411165" TargetMode="External"/><Relationship Id="rId8" Type="http://schemas.openxmlformats.org/officeDocument/2006/relationships/hyperlink" Target="https://login.consultant.ru/link/?req=doc&amp;base=RLAW123&amp;n=288741&amp;dst=101597" TargetMode="External"/><Relationship Id="rId51" Type="http://schemas.openxmlformats.org/officeDocument/2006/relationships/hyperlink" Target="https://login.consultant.ru/link/?req=doc&amp;base=LAW&amp;n=407208&amp;dst=3124" TargetMode="External"/><Relationship Id="rId72" Type="http://schemas.openxmlformats.org/officeDocument/2006/relationships/hyperlink" Target="https://login.consultant.ru/link/?req=doc&amp;base=LAW&amp;n=407208" TargetMode="External"/><Relationship Id="rId93" Type="http://schemas.openxmlformats.org/officeDocument/2006/relationships/hyperlink" Target="https://login.consultant.ru/link/?req=doc&amp;base=LAW&amp;n=201551" TargetMode="External"/><Relationship Id="rId98" Type="http://schemas.openxmlformats.org/officeDocument/2006/relationships/hyperlink" Target="https://login.consultant.ru/link/?req=doc&amp;base=LAW&amp;n=410227" TargetMode="External"/><Relationship Id="rId121" Type="http://schemas.openxmlformats.org/officeDocument/2006/relationships/hyperlink" Target="https://login.consultant.ru/link/?req=doc&amp;base=LAW&amp;n=411165" TargetMode="External"/><Relationship Id="rId142" Type="http://schemas.openxmlformats.org/officeDocument/2006/relationships/hyperlink" Target="https://login.consultant.ru/link/?req=doc&amp;base=LAW&amp;n=411165" TargetMode="External"/><Relationship Id="rId3" Type="http://schemas.openxmlformats.org/officeDocument/2006/relationships/settings" Target="settings.xml"/><Relationship Id="rId25" Type="http://schemas.openxmlformats.org/officeDocument/2006/relationships/hyperlink" Target="https://login.consultant.ru/link/?req=doc&amp;base=LAW&amp;n=213397&amp;dst=100306" TargetMode="External"/><Relationship Id="rId46" Type="http://schemas.openxmlformats.org/officeDocument/2006/relationships/hyperlink" Target="https://login.consultant.ru/link/?req=doc&amp;base=LAW&amp;n=407208" TargetMode="External"/><Relationship Id="rId67" Type="http://schemas.openxmlformats.org/officeDocument/2006/relationships/hyperlink" Target="https://login.consultant.ru/link/?req=doc&amp;base=RLAW123&amp;n=288741&amp;dst=100011" TargetMode="External"/><Relationship Id="rId116" Type="http://schemas.openxmlformats.org/officeDocument/2006/relationships/hyperlink" Target="https://login.consultant.ru/link/?req=doc&amp;base=LAW&amp;n=411165&amp;dst=100022" TargetMode="External"/><Relationship Id="rId137" Type="http://schemas.openxmlformats.org/officeDocument/2006/relationships/hyperlink" Target="https://login.consultant.ru/link/?req=doc&amp;base=LAW&amp;n=411165" TargetMode="External"/><Relationship Id="rId158" Type="http://schemas.openxmlformats.org/officeDocument/2006/relationships/hyperlink" Target="https://login.consultant.ru/link/?req=doc&amp;base=LAW&amp;n=411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55230</Words>
  <Characters>314812</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2025-03-01T04:08:00Z</dcterms:created>
  <dcterms:modified xsi:type="dcterms:W3CDTF">2025-03-01T04:09:00Z</dcterms:modified>
</cp:coreProperties>
</file>